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581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大竹县人民医院2025年度三级等保测评服务</w:t>
      </w:r>
    </w:p>
    <w:p w14:paraId="6AFA7E4C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8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highlight w:val="none"/>
          <w:lang w:eastAsia="zh-CN"/>
        </w:rPr>
        <w:t>竹医招采20250821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  <w:bookmarkStart w:id="3" w:name="_GoBack"/>
            <w:bookmarkEnd w:id="3"/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733E1E-2759-4E22-8590-06F4D0536C7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869D44-3320-4595-BD1F-9CA8788529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088443-EECA-4D35-8474-A6CE3B1B78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22D0425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324</Words>
  <Characters>335</Characters>
  <Lines>2</Lines>
  <Paragraphs>1</Paragraphs>
  <TotalTime>2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2025-10-14T08:20:01Z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