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公文小标宋" w:hAnsi="方正公文小标宋" w:eastAsia="方正公文小标宋" w:cs="方正公文小标宋"/>
          <w:sz w:val="32"/>
          <w:szCs w:val="32"/>
          <w:lang w:val="en-US" w:eastAsia="zh-CN"/>
        </w:rPr>
      </w:pPr>
      <w:r>
        <w:rPr>
          <w:rFonts w:hint="eastAsia" w:ascii="方正公文小标宋" w:hAnsi="方正公文小标宋" w:eastAsia="方正公文小标宋" w:cs="方正公文小标宋"/>
          <w:color w:val="auto"/>
          <w:sz w:val="32"/>
          <w:szCs w:val="32"/>
          <w:lang w:eastAsia="zh-CN"/>
        </w:rPr>
        <w:t>大竹县人民医院内部价格行为风险评估项目</w:t>
      </w:r>
      <w:r>
        <w:rPr>
          <w:rFonts w:hint="eastAsia" w:ascii="方正公文小标宋" w:hAnsi="方正公文小标宋" w:eastAsia="方正公文小标宋" w:cs="方正公文小标宋"/>
          <w:sz w:val="32"/>
          <w:szCs w:val="32"/>
          <w:lang w:val="en-US" w:eastAsia="zh-CN"/>
        </w:rPr>
        <w:t>文件</w:t>
      </w:r>
    </w:p>
    <w:p>
      <w:pPr>
        <w:pStyle w:val="23"/>
        <w:spacing w:line="560" w:lineRule="exact"/>
        <w:ind w:firstLine="560"/>
        <w:jc w:val="both"/>
        <w:rPr>
          <w:rFonts w:hint="eastAsia" w:ascii="仿宋" w:hAnsi="仿宋" w:eastAsia="仿宋" w:cs="仿宋"/>
          <w:b w:val="0"/>
          <w:bCs w:val="0"/>
          <w:sz w:val="24"/>
          <w:szCs w:val="24"/>
          <w:lang w:val="en-US" w:eastAsia="zh-CN"/>
        </w:rPr>
      </w:pPr>
      <w:r>
        <w:rPr>
          <w:rFonts w:hint="eastAsia" w:ascii="方正公文小标宋" w:hAnsi="方正公文小标宋" w:eastAsia="方正公文小标宋" w:cs="方正公文小标宋"/>
          <w:sz w:val="24"/>
          <w:szCs w:val="24"/>
          <w:lang w:val="en-US" w:eastAsia="zh-CN"/>
        </w:rPr>
        <w:t>采购项目名称：</w:t>
      </w:r>
      <w:r>
        <w:rPr>
          <w:rFonts w:hint="eastAsia" w:ascii="仿宋" w:hAnsi="仿宋" w:eastAsia="仿宋" w:cs="仿宋"/>
          <w:b w:val="0"/>
          <w:bCs w:val="0"/>
          <w:sz w:val="24"/>
          <w:szCs w:val="24"/>
          <w:lang w:val="en-US" w:eastAsia="zh-CN"/>
        </w:rPr>
        <w:t>大竹县人民医院内部价格行为风险评估项目</w:t>
      </w:r>
    </w:p>
    <w:p>
      <w:pPr>
        <w:pStyle w:val="23"/>
        <w:spacing w:line="560" w:lineRule="exact"/>
        <w:ind w:firstLine="560"/>
        <w:jc w:val="both"/>
        <w:rPr>
          <w:rFonts w:hint="eastAsia" w:ascii="方正公文小标宋" w:hAnsi="方正公文小标宋" w:eastAsia="方正公文小标宋" w:cs="方正公文小标宋"/>
          <w:sz w:val="28"/>
          <w:szCs w:val="28"/>
          <w:lang w:val="en-US" w:eastAsia="zh-CN"/>
        </w:rPr>
      </w:pPr>
      <w:r>
        <w:rPr>
          <w:rFonts w:hint="eastAsia" w:ascii="方正公文小标宋" w:hAnsi="方正公文小标宋" w:eastAsia="方正公文小标宋" w:cs="方正公文小标宋"/>
          <w:sz w:val="24"/>
          <w:szCs w:val="24"/>
          <w:lang w:val="en-US" w:eastAsia="zh-CN"/>
        </w:rPr>
        <w:t>采购项目编号：</w:t>
      </w:r>
      <w:r>
        <w:rPr>
          <w:rFonts w:hint="eastAsia" w:ascii="仿宋" w:hAnsi="仿宋" w:eastAsia="仿宋" w:cs="仿宋"/>
          <w:b w:val="0"/>
          <w:bCs w:val="0"/>
          <w:sz w:val="24"/>
          <w:szCs w:val="24"/>
          <w:lang w:val="en-US" w:eastAsia="zh-CN"/>
        </w:rPr>
        <w:t>竹医总采（询）【2024-6-4</w:t>
      </w:r>
      <w:bookmarkStart w:id="4" w:name="_GoBack"/>
      <w:bookmarkEnd w:id="4"/>
      <w:r>
        <w:rPr>
          <w:rFonts w:hint="eastAsia" w:ascii="仿宋" w:hAnsi="仿宋" w:eastAsia="仿宋" w:cs="仿宋"/>
          <w:b w:val="0"/>
          <w:bCs w:val="0"/>
          <w:sz w:val="24"/>
          <w:szCs w:val="24"/>
          <w:lang w:val="en-US" w:eastAsia="zh-CN"/>
        </w:rPr>
        <w:t>】号</w:t>
      </w:r>
      <w:r>
        <w:rPr>
          <w:rFonts w:hint="eastAsia" w:ascii="仿宋" w:hAnsi="仿宋" w:eastAsia="仿宋" w:cs="仿宋"/>
          <w:b w:val="0"/>
          <w:bCs w:val="0"/>
          <w:sz w:val="28"/>
          <w:szCs w:val="28"/>
          <w:lang w:val="en-US" w:eastAsia="zh-CN"/>
        </w:rPr>
        <w:t xml:space="preserve"> </w:t>
      </w:r>
      <w:r>
        <w:rPr>
          <w:rFonts w:hint="eastAsia" w:ascii="方正公文小标宋" w:hAnsi="方正公文小标宋" w:eastAsia="方正公文小标宋" w:cs="方正公文小标宋"/>
          <w:sz w:val="28"/>
          <w:szCs w:val="28"/>
          <w:lang w:val="en-US" w:eastAsia="zh-CN"/>
        </w:rPr>
        <w:t xml:space="preserve"> </w:t>
      </w:r>
    </w:p>
    <w:p>
      <w:pPr>
        <w:pStyle w:val="23"/>
        <w:spacing w:line="560" w:lineRule="exact"/>
        <w:ind w:left="0" w:leftChars="0" w:firstLine="0" w:firstLineChars="0"/>
        <w:jc w:val="both"/>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采购人：大竹县人民医院</w:t>
      </w:r>
    </w:p>
    <w:p>
      <w:pPr>
        <w:pStyle w:val="23"/>
        <w:spacing w:line="560" w:lineRule="exact"/>
        <w:ind w:left="0" w:leftChars="0" w:firstLine="0" w:firstLineChars="0"/>
        <w:jc w:val="both"/>
        <w:rPr>
          <w:rFonts w:hint="eastAsia" w:ascii="黑体" w:hAnsi="黑体" w:eastAsia="黑体" w:cs="黑体"/>
          <w:b w:val="0"/>
          <w:bCs/>
          <w:sz w:val="28"/>
          <w:szCs w:val="28"/>
          <w:lang w:val="en-US" w:eastAsia="zh-CN"/>
        </w:rPr>
      </w:pPr>
      <w:r>
        <w:rPr>
          <w:rFonts w:hint="eastAsia" w:ascii="黑体" w:hAnsi="黑体" w:eastAsia="黑体" w:cs="黑体"/>
          <w:b w:val="0"/>
          <w:bCs/>
          <w:sz w:val="28"/>
          <w:szCs w:val="28"/>
        </w:rPr>
        <w:t>供应商</w:t>
      </w:r>
      <w:r>
        <w:rPr>
          <w:rFonts w:hint="eastAsia" w:ascii="黑体" w:hAnsi="黑体" w:eastAsia="黑体" w:cs="黑体"/>
          <w:b w:val="0"/>
          <w:bCs/>
          <w:sz w:val="28"/>
          <w:szCs w:val="28"/>
          <w:lang w:val="en-US" w:eastAsia="zh-CN"/>
        </w:rPr>
        <w:t>名称（盖章）：</w:t>
      </w:r>
      <w:r>
        <w:rPr>
          <w:rFonts w:hint="eastAsia" w:ascii="黑体" w:hAnsi="黑体" w:eastAsia="黑体" w:cs="黑体"/>
          <w:b w:val="0"/>
          <w:bCs/>
          <w:sz w:val="28"/>
          <w:szCs w:val="28"/>
          <w:u w:val="single"/>
          <w:lang w:val="en-US" w:eastAsia="zh-CN"/>
        </w:rPr>
        <w:t xml:space="preserve">                 </w:t>
      </w:r>
      <w:r>
        <w:rPr>
          <w:rFonts w:hint="eastAsia" w:ascii="黑体" w:hAnsi="黑体" w:eastAsia="黑体" w:cs="黑体"/>
          <w:b w:val="0"/>
          <w:bCs/>
          <w:sz w:val="28"/>
          <w:szCs w:val="28"/>
          <w:lang w:val="en-US" w:eastAsia="zh-CN"/>
        </w:rPr>
        <w:t xml:space="preserve">             </w:t>
      </w:r>
    </w:p>
    <w:p>
      <w:pPr>
        <w:pStyle w:val="23"/>
        <w:spacing w:line="560" w:lineRule="exact"/>
        <w:ind w:left="0" w:leftChars="0" w:firstLine="0" w:firstLineChars="0"/>
        <w:jc w:val="left"/>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成交规则：本项目不接受联合体参与。供应商报出一次不可更改的价格，满足本文件要求且报价最低者为成交供应商。</w:t>
      </w:r>
    </w:p>
    <w:p>
      <w:pPr>
        <w:pStyle w:val="23"/>
        <w:spacing w:line="560" w:lineRule="exact"/>
        <w:ind w:left="0" w:leftChars="0" w:firstLine="0" w:firstLineChars="0"/>
        <w:jc w:val="left"/>
        <w:rPr>
          <w:rFonts w:hint="eastAsia" w:ascii="黑体" w:hAnsi="黑体" w:eastAsia="黑体" w:cs="黑体"/>
          <w:b w:val="0"/>
          <w:bCs/>
          <w:sz w:val="28"/>
          <w:szCs w:val="28"/>
          <w:lang w:val="en-US" w:eastAsia="zh-CN"/>
        </w:rPr>
      </w:pPr>
    </w:p>
    <w:p>
      <w:pPr>
        <w:pStyle w:val="23"/>
        <w:spacing w:line="560" w:lineRule="exact"/>
        <w:ind w:left="0" w:leftChars="0" w:firstLine="0" w:firstLineChars="0"/>
        <w:jc w:val="left"/>
        <w:rPr>
          <w:rFonts w:hint="eastAsia" w:ascii="黑体" w:hAnsi="黑体" w:eastAsia="黑体" w:cs="黑体"/>
          <w:sz w:val="28"/>
          <w:szCs w:val="28"/>
          <w:lang w:val="en-US" w:eastAsia="zh-CN"/>
        </w:rPr>
      </w:pPr>
    </w:p>
    <w:p>
      <w:pPr>
        <w:pStyle w:val="23"/>
        <w:keepNext w:val="0"/>
        <w:keepLines w:val="0"/>
        <w:pageBreakBefore w:val="0"/>
        <w:widowControl w:val="0"/>
        <w:kinsoku/>
        <w:wordWrap/>
        <w:overflowPunct/>
        <w:topLinePunct w:val="0"/>
        <w:autoSpaceDE/>
        <w:autoSpaceDN/>
        <w:bidi w:val="0"/>
        <w:spacing w:line="360" w:lineRule="auto"/>
        <w:ind w:firstLine="562"/>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参加</w:t>
      </w:r>
      <w:r>
        <w:rPr>
          <w:rFonts w:hint="eastAsia" w:ascii="仿宋" w:hAnsi="仿宋" w:eastAsia="仿宋" w:cs="仿宋"/>
          <w:b/>
          <w:bCs/>
          <w:sz w:val="28"/>
          <w:szCs w:val="28"/>
          <w:lang w:val="en-US" w:eastAsia="zh-CN"/>
        </w:rPr>
        <w:t>现场报价</w:t>
      </w:r>
      <w:r>
        <w:rPr>
          <w:rFonts w:hint="eastAsia" w:ascii="仿宋" w:hAnsi="仿宋" w:eastAsia="仿宋" w:cs="仿宋"/>
          <w:b/>
          <w:bCs/>
          <w:sz w:val="28"/>
          <w:szCs w:val="28"/>
        </w:rPr>
        <w:t>的供应商应</w:t>
      </w:r>
      <w:r>
        <w:rPr>
          <w:rFonts w:hint="eastAsia" w:ascii="仿宋" w:hAnsi="仿宋" w:eastAsia="仿宋" w:cs="仿宋"/>
          <w:b/>
          <w:bCs/>
          <w:sz w:val="28"/>
          <w:szCs w:val="28"/>
          <w:lang w:val="en-US" w:eastAsia="zh-CN"/>
        </w:rPr>
        <w:t>提供的资料</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rPr>
      </w:pPr>
      <w:bookmarkStart w:id="0" w:name="_Toc30838_WPSOffice_Level2"/>
      <w:r>
        <w:rPr>
          <w:rFonts w:hint="eastAsia" w:ascii="仿宋" w:hAnsi="仿宋" w:eastAsia="仿宋" w:cs="仿宋"/>
          <w:sz w:val="28"/>
          <w:szCs w:val="28"/>
        </w:rPr>
        <w:t>1、</w:t>
      </w:r>
      <w:r>
        <w:rPr>
          <w:rFonts w:hint="eastAsia" w:ascii="仿宋" w:hAnsi="仿宋" w:eastAsia="仿宋" w:cs="仿宋"/>
          <w:sz w:val="28"/>
          <w:szCs w:val="28"/>
          <w:lang w:val="en-US" w:eastAsia="zh-CN"/>
        </w:rPr>
        <w:t>有效的营业执照副本复印件加盖鲜章</w:t>
      </w:r>
      <w:r>
        <w:rPr>
          <w:rFonts w:hint="eastAsia" w:ascii="仿宋" w:hAnsi="仿宋" w:eastAsia="仿宋" w:cs="仿宋"/>
          <w:sz w:val="28"/>
          <w:szCs w:val="28"/>
        </w:rPr>
        <w:t>；</w:t>
      </w:r>
      <w:bookmarkEnd w:id="0"/>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rPr>
      </w:pPr>
      <w:bookmarkStart w:id="1" w:name="_Toc28428_WPSOffice_Level2"/>
      <w:r>
        <w:rPr>
          <w:rFonts w:hint="eastAsia" w:ascii="仿宋" w:hAnsi="仿宋" w:eastAsia="仿宋" w:cs="仿宋"/>
          <w:sz w:val="28"/>
          <w:szCs w:val="28"/>
        </w:rPr>
        <w:t>2、</w:t>
      </w:r>
      <w:bookmarkEnd w:id="1"/>
      <w:r>
        <w:rPr>
          <w:rFonts w:hint="eastAsia" w:ascii="仿宋" w:hAnsi="仿宋" w:eastAsia="仿宋" w:cs="仿宋"/>
          <w:sz w:val="28"/>
          <w:szCs w:val="28"/>
          <w:lang w:val="en-US" w:eastAsia="zh-CN"/>
        </w:rPr>
        <w:t>营业执照法定代表人的身份证复印件加盖鲜章</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rPr>
      </w:pPr>
      <w:bookmarkStart w:id="2" w:name="_Toc26110_WPSOffice_Level2"/>
      <w:r>
        <w:rPr>
          <w:rFonts w:hint="eastAsia" w:ascii="仿宋" w:hAnsi="仿宋" w:eastAsia="仿宋" w:cs="仿宋"/>
          <w:sz w:val="28"/>
          <w:szCs w:val="28"/>
        </w:rPr>
        <w:t>3、</w:t>
      </w:r>
      <w:r>
        <w:rPr>
          <w:rFonts w:hint="eastAsia" w:ascii="仿宋" w:hAnsi="仿宋" w:eastAsia="仿宋" w:cs="仿宋"/>
          <w:sz w:val="28"/>
          <w:szCs w:val="28"/>
          <w:lang w:val="en-US" w:eastAsia="zh-CN"/>
        </w:rPr>
        <w:t>非营业执照法定代表人参加的提供：①授权委托书加盖鲜章；②法定代表人身份证复印件加盖鲜章；③授权代表身份证复印件加盖鲜章</w:t>
      </w:r>
      <w:r>
        <w:rPr>
          <w:rFonts w:hint="eastAsia" w:ascii="仿宋" w:hAnsi="仿宋" w:eastAsia="仿宋" w:cs="仿宋"/>
          <w:sz w:val="28"/>
          <w:szCs w:val="28"/>
        </w:rPr>
        <w:t>；</w:t>
      </w:r>
      <w:bookmarkEnd w:id="2"/>
    </w:p>
    <w:p>
      <w:pPr>
        <w:pStyle w:val="13"/>
        <w:spacing w:line="360" w:lineRule="auto"/>
        <w:ind w:firstLine="562" w:firstLineChars="200"/>
        <w:jc w:val="left"/>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rPr>
        <w:t>、项目预算</w:t>
      </w:r>
    </w:p>
    <w:p>
      <w:pPr>
        <w:pStyle w:val="13"/>
        <w:spacing w:line="360" w:lineRule="auto"/>
        <w:ind w:firstLine="560" w:firstLineChars="200"/>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rPr>
        <w:t>本项目采购总预算为98000元（大写：人民币玖万捌仟元整）。</w:t>
      </w:r>
      <w:r>
        <w:rPr>
          <w:rFonts w:hint="eastAsia" w:ascii="仿宋" w:hAnsi="仿宋" w:eastAsia="仿宋" w:cs="仿宋"/>
          <w:sz w:val="28"/>
          <w:szCs w:val="28"/>
        </w:rPr>
        <w:t>本项目要求供应商报价为包干价，供应商的报价是供应商响应本项目服务内容、范围、要求等全部工作的价格体现，包括供应商完成本项目所需的一切费用，采购人不再额外支付其他任何费用，报价不得超过本项目采购预算。</w:t>
      </w:r>
    </w:p>
    <w:p>
      <w:pPr>
        <w:spacing w:line="360" w:lineRule="auto"/>
        <w:ind w:firstLine="562" w:firstLineChars="20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三、采购标的</w:t>
      </w:r>
    </w:p>
    <w:p>
      <w:pPr>
        <w:pStyle w:val="23"/>
        <w:spacing w:line="360" w:lineRule="auto"/>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采购人付费委托</w:t>
      </w:r>
      <w:r>
        <w:rPr>
          <w:rFonts w:hint="eastAsia" w:ascii="仿宋" w:hAnsi="仿宋" w:eastAsia="仿宋" w:cs="仿宋"/>
          <w:sz w:val="28"/>
          <w:szCs w:val="28"/>
        </w:rPr>
        <w:t>一家具有相应能力的</w:t>
      </w:r>
      <w:r>
        <w:rPr>
          <w:rFonts w:hint="eastAsia" w:ascii="仿宋" w:hAnsi="仿宋" w:eastAsia="仿宋" w:cs="仿宋"/>
          <w:sz w:val="28"/>
          <w:szCs w:val="28"/>
          <w:lang w:val="en-US" w:eastAsia="zh-CN"/>
        </w:rPr>
        <w:t>供应商向采购人提供符合标准及要求的“医院内部价格行为风险评估”服务。</w:t>
      </w:r>
    </w:p>
    <w:p>
      <w:pPr>
        <w:pStyle w:val="23"/>
        <w:spacing w:line="360" w:lineRule="auto"/>
        <w:ind w:firstLine="560"/>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sz w:val="28"/>
          <w:szCs w:val="28"/>
          <w:lang w:val="en-US" w:eastAsia="zh-CN"/>
        </w:rPr>
        <w:t>“医院内部价格行为风险评估”服务要求承揽本项目的供应商负责</w:t>
      </w:r>
      <w:r>
        <w:rPr>
          <w:rFonts w:hint="eastAsia" w:ascii="仿宋" w:hAnsi="仿宋" w:eastAsia="仿宋" w:cs="仿宋"/>
          <w:sz w:val="28"/>
          <w:szCs w:val="28"/>
        </w:rPr>
        <w:t>承担</w:t>
      </w:r>
      <w:r>
        <w:rPr>
          <w:rFonts w:hint="eastAsia" w:ascii="仿宋" w:hAnsi="仿宋" w:eastAsia="仿宋" w:cs="仿宋"/>
          <w:sz w:val="28"/>
          <w:szCs w:val="28"/>
          <w:lang w:val="en-US" w:eastAsia="zh-CN"/>
        </w:rPr>
        <w:t>采购人</w:t>
      </w:r>
      <w:r>
        <w:rPr>
          <w:rFonts w:hint="eastAsia" w:ascii="仿宋" w:hAnsi="仿宋" w:eastAsia="仿宋" w:cs="仿宋"/>
          <w:sz w:val="28"/>
          <w:szCs w:val="28"/>
        </w:rPr>
        <w:t>医保基金使用管理评价服务</w:t>
      </w:r>
      <w:r>
        <w:rPr>
          <w:rFonts w:hint="eastAsia" w:ascii="仿宋" w:hAnsi="仿宋" w:eastAsia="仿宋" w:cs="仿宋"/>
          <w:sz w:val="28"/>
          <w:szCs w:val="28"/>
          <w:lang w:val="en-US" w:eastAsia="zh-CN"/>
        </w:rPr>
        <w:t>工作</w:t>
      </w:r>
      <w:r>
        <w:rPr>
          <w:rFonts w:hint="eastAsia" w:ascii="仿宋" w:hAnsi="仿宋" w:eastAsia="仿宋" w:cs="仿宋"/>
          <w:sz w:val="28"/>
          <w:szCs w:val="28"/>
        </w:rPr>
        <w:t>，</w:t>
      </w:r>
      <w:r>
        <w:rPr>
          <w:rFonts w:hint="eastAsia" w:ascii="仿宋" w:hAnsi="仿宋" w:eastAsia="仿宋" w:cs="仿宋"/>
          <w:sz w:val="28"/>
          <w:szCs w:val="28"/>
          <w:lang w:val="en-US" w:eastAsia="zh-CN"/>
        </w:rPr>
        <w:t>要求供应商</w:t>
      </w:r>
      <w:r>
        <w:rPr>
          <w:rFonts w:hint="eastAsia" w:ascii="仿宋" w:hAnsi="仿宋" w:eastAsia="仿宋" w:cs="仿宋"/>
          <w:sz w:val="28"/>
          <w:szCs w:val="28"/>
        </w:rPr>
        <w:t>依据国家医保局及省市医保专项检查政策标准、数据提取规范、国家</w:t>
      </w:r>
      <w:r>
        <w:rPr>
          <w:rFonts w:hint="eastAsia" w:ascii="仿宋" w:hAnsi="仿宋" w:eastAsia="仿宋" w:cs="仿宋"/>
          <w:sz w:val="28"/>
          <w:szCs w:val="28"/>
          <w:lang w:eastAsia="zh-CN"/>
        </w:rPr>
        <w:t>医保</w:t>
      </w:r>
      <w:r>
        <w:rPr>
          <w:rFonts w:hint="eastAsia" w:ascii="仿宋" w:hAnsi="仿宋" w:eastAsia="仿宋" w:cs="仿宋"/>
          <w:sz w:val="28"/>
          <w:szCs w:val="28"/>
        </w:rPr>
        <w:t>目录标准等，进行</w:t>
      </w:r>
      <w:r>
        <w:rPr>
          <w:rFonts w:hint="eastAsia" w:ascii="仿宋" w:hAnsi="仿宋" w:eastAsia="仿宋" w:cs="仿宋"/>
          <w:sz w:val="28"/>
          <w:szCs w:val="28"/>
          <w:lang w:val="en-US" w:eastAsia="zh-CN"/>
        </w:rPr>
        <w:t>采购人</w:t>
      </w:r>
      <w:r>
        <w:rPr>
          <w:rFonts w:hint="eastAsia" w:ascii="仿宋" w:hAnsi="仿宋" w:eastAsia="仿宋" w:cs="仿宋"/>
          <w:sz w:val="28"/>
          <w:szCs w:val="28"/>
        </w:rPr>
        <w:t>HIS系统提取数据与校验、数据对码映射、大数据统计与专项分析等服务，主要用于</w:t>
      </w:r>
      <w:r>
        <w:rPr>
          <w:rFonts w:hint="eastAsia" w:ascii="仿宋" w:hAnsi="仿宋" w:eastAsia="仿宋" w:cs="仿宋"/>
          <w:sz w:val="28"/>
          <w:szCs w:val="28"/>
          <w:lang w:val="en-US" w:eastAsia="zh-CN"/>
        </w:rPr>
        <w:t>评价采购人</w:t>
      </w:r>
      <w:r>
        <w:rPr>
          <w:rFonts w:hint="eastAsia" w:ascii="仿宋" w:hAnsi="仿宋" w:eastAsia="仿宋" w:cs="仿宋"/>
          <w:sz w:val="28"/>
          <w:szCs w:val="28"/>
        </w:rPr>
        <w:t>是否存在超标准收费、分解收费、重复收费、超量</w:t>
      </w:r>
      <w:r>
        <w:rPr>
          <w:rFonts w:hint="eastAsia" w:ascii="仿宋" w:hAnsi="仿宋" w:eastAsia="仿宋" w:cs="仿宋"/>
          <w:sz w:val="28"/>
          <w:szCs w:val="28"/>
          <w:lang w:eastAsia="zh-CN"/>
        </w:rPr>
        <w:t>（</w:t>
      </w:r>
      <w:r>
        <w:rPr>
          <w:rFonts w:hint="eastAsia" w:ascii="仿宋" w:hAnsi="仿宋" w:eastAsia="仿宋" w:cs="仿宋"/>
          <w:sz w:val="28"/>
          <w:szCs w:val="28"/>
        </w:rPr>
        <w:t>重复</w:t>
      </w:r>
      <w:r>
        <w:rPr>
          <w:rFonts w:hint="eastAsia" w:ascii="仿宋" w:hAnsi="仿宋" w:eastAsia="仿宋" w:cs="仿宋"/>
          <w:sz w:val="28"/>
          <w:szCs w:val="28"/>
          <w:lang w:eastAsia="zh-CN"/>
        </w:rPr>
        <w:t>）</w:t>
      </w:r>
      <w:r>
        <w:rPr>
          <w:rFonts w:hint="eastAsia" w:ascii="仿宋" w:hAnsi="仿宋" w:eastAsia="仿宋" w:cs="仿宋"/>
          <w:sz w:val="28"/>
          <w:szCs w:val="28"/>
        </w:rPr>
        <w:t xml:space="preserve"> 收费超医保限定用药等</w:t>
      </w:r>
      <w:r>
        <w:rPr>
          <w:rFonts w:hint="eastAsia" w:ascii="仿宋" w:hAnsi="仿宋" w:eastAsia="仿宋" w:cs="仿宋"/>
          <w:sz w:val="28"/>
          <w:szCs w:val="28"/>
          <w:lang w:val="en-US" w:eastAsia="zh-CN"/>
        </w:rPr>
        <w:t>及</w:t>
      </w:r>
      <w:r>
        <w:rPr>
          <w:rFonts w:hint="eastAsia" w:ascii="仿宋" w:hAnsi="仿宋" w:eastAsia="仿宋" w:cs="仿宋"/>
          <w:sz w:val="28"/>
          <w:szCs w:val="28"/>
        </w:rPr>
        <w:t>其他医保不合理诊疗问题</w:t>
      </w:r>
      <w:r>
        <w:rPr>
          <w:rFonts w:hint="eastAsia" w:ascii="仿宋" w:hAnsi="仿宋" w:eastAsia="仿宋" w:cs="仿宋"/>
          <w:sz w:val="28"/>
          <w:szCs w:val="28"/>
          <w:lang w:eastAsia="zh-CN"/>
        </w:rPr>
        <w:t>和其他</w:t>
      </w:r>
      <w:r>
        <w:rPr>
          <w:rFonts w:hint="eastAsia" w:ascii="仿宋" w:hAnsi="仿宋" w:eastAsia="仿宋" w:cs="仿宋"/>
          <w:sz w:val="28"/>
          <w:szCs w:val="28"/>
        </w:rPr>
        <w:t>疑点数据筛查</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并向采购人提供合格的工作成果。</w:t>
      </w:r>
    </w:p>
    <w:p>
      <w:pPr>
        <w:pStyle w:val="23"/>
        <w:numPr>
          <w:ilvl w:val="0"/>
          <w:numId w:val="2"/>
        </w:numPr>
        <w:spacing w:line="360" w:lineRule="auto"/>
        <w:ind w:firstLine="562"/>
        <w:rPr>
          <w:rFonts w:hint="eastAsia" w:ascii="仿宋" w:hAnsi="仿宋" w:eastAsia="仿宋" w:cs="仿宋"/>
          <w:b/>
          <w:bCs/>
          <w:sz w:val="28"/>
          <w:szCs w:val="28"/>
        </w:rPr>
      </w:pPr>
      <w:r>
        <w:rPr>
          <w:rFonts w:hint="eastAsia" w:ascii="仿宋" w:hAnsi="仿宋" w:eastAsia="仿宋" w:cs="仿宋"/>
          <w:b/>
          <w:bCs/>
          <w:sz w:val="28"/>
          <w:szCs w:val="28"/>
          <w:lang w:val="en-US" w:eastAsia="zh-CN"/>
        </w:rPr>
        <w:t>要求供应商承担的</w:t>
      </w:r>
      <w:r>
        <w:rPr>
          <w:rFonts w:hint="eastAsia" w:ascii="仿宋" w:hAnsi="仿宋" w:eastAsia="仿宋" w:cs="仿宋"/>
          <w:b/>
          <w:bCs/>
          <w:sz w:val="28"/>
          <w:szCs w:val="28"/>
        </w:rPr>
        <w:t>服务内容</w:t>
      </w:r>
    </w:p>
    <w:p>
      <w:pPr>
        <w:pStyle w:val="23"/>
        <w:numPr>
          <w:ilvl w:val="0"/>
          <w:numId w:val="0"/>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（一）检查范围</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提取</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2022 年1月1日至2024 年4月30日的HIS业务数据进行大数据分析，筛查违规疑点。</w:t>
      </w:r>
    </w:p>
    <w:p>
      <w:pPr>
        <w:numPr>
          <w:ilvl w:val="0"/>
          <w:numId w:val="0"/>
        </w:num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 xml:space="preserve">    （二）</w:t>
      </w:r>
      <w:r>
        <w:rPr>
          <w:rFonts w:hint="eastAsia" w:ascii="仿宋" w:hAnsi="仿宋" w:eastAsia="仿宋" w:cs="仿宋"/>
          <w:sz w:val="28"/>
          <w:szCs w:val="28"/>
        </w:rPr>
        <w:t>检查内容</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通过检查</w:t>
      </w:r>
      <w:r>
        <w:rPr>
          <w:rFonts w:hint="eastAsia" w:ascii="仿宋" w:hAnsi="仿宋" w:eastAsia="仿宋" w:cs="仿宋"/>
          <w:sz w:val="28"/>
          <w:szCs w:val="28"/>
          <w:lang w:val="en-US" w:eastAsia="zh-CN"/>
        </w:rPr>
        <w:t>采购人</w:t>
      </w:r>
      <w:r>
        <w:rPr>
          <w:rFonts w:hint="eastAsia" w:ascii="仿宋" w:hAnsi="仿宋" w:eastAsia="仿宋" w:cs="仿宋"/>
          <w:sz w:val="28"/>
          <w:szCs w:val="28"/>
        </w:rPr>
        <w:t>电子诊疗数据、医保结算费用数据、医院医疗设备、器材、检查和治疗记录，</w:t>
      </w:r>
      <w:r>
        <w:rPr>
          <w:rFonts w:hint="eastAsia" w:ascii="仿宋" w:hAnsi="仿宋" w:eastAsia="仿宋" w:cs="仿宋"/>
          <w:sz w:val="28"/>
          <w:szCs w:val="28"/>
          <w:lang w:eastAsia="zh-CN"/>
        </w:rPr>
        <w:t>协同</w:t>
      </w:r>
      <w:r>
        <w:rPr>
          <w:rFonts w:hint="eastAsia" w:ascii="仿宋" w:hAnsi="仿宋" w:eastAsia="仿宋" w:cs="仿宋"/>
          <w:sz w:val="28"/>
          <w:szCs w:val="28"/>
        </w:rPr>
        <w:t>医护人员调查了解情况，对纳入医保支付范围的医疗服务行为和医疗费用进行评估检查。</w:t>
      </w:r>
    </w:p>
    <w:p>
      <w:pPr>
        <w:spacing w:line="360" w:lineRule="auto"/>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主要包括以下方面：</w:t>
      </w:r>
    </w:p>
    <w:p>
      <w:pPr>
        <w:pStyle w:val="8"/>
        <w:numPr>
          <w:ilvl w:val="0"/>
          <w:numId w:val="0"/>
        </w:numPr>
        <w:spacing w:line="360" w:lineRule="auto"/>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1、</w:t>
      </w:r>
      <w:r>
        <w:rPr>
          <w:rFonts w:hint="eastAsia" w:ascii="仿宋" w:hAnsi="仿宋" w:eastAsia="仿宋" w:cs="仿宋"/>
          <w:kern w:val="2"/>
          <w:sz w:val="28"/>
          <w:szCs w:val="28"/>
        </w:rPr>
        <w:t>药品、耗材进销存情况</w:t>
      </w:r>
    </w:p>
    <w:p>
      <w:pPr>
        <w:pStyle w:val="8"/>
        <w:numPr>
          <w:ilvl w:val="0"/>
          <w:numId w:val="0"/>
        </w:numPr>
        <w:spacing w:line="360" w:lineRule="auto"/>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对</w:t>
      </w:r>
      <w:r>
        <w:rPr>
          <w:rFonts w:hint="eastAsia" w:ascii="仿宋" w:hAnsi="仿宋" w:eastAsia="仿宋" w:cs="仿宋"/>
          <w:kern w:val="2"/>
          <w:sz w:val="28"/>
          <w:szCs w:val="28"/>
          <w:lang w:val="en-US" w:eastAsia="zh-CN"/>
        </w:rPr>
        <w:t>采购人的</w:t>
      </w:r>
      <w:r>
        <w:rPr>
          <w:rFonts w:hint="eastAsia" w:ascii="仿宋" w:hAnsi="仿宋" w:eastAsia="仿宋" w:cs="仿宋"/>
          <w:kern w:val="2"/>
          <w:sz w:val="28"/>
          <w:szCs w:val="28"/>
        </w:rPr>
        <w:t>药品（耗材）的进销存情况进行检查，通过对药品（耗材）的进销存情况倒推实际理疗、检查、化验、诊疗等数量真实性，并就疑点问题进行核查病案病历等延伸检查。</w:t>
      </w:r>
    </w:p>
    <w:p>
      <w:pPr>
        <w:pStyle w:val="8"/>
        <w:numPr>
          <w:ilvl w:val="0"/>
          <w:numId w:val="0"/>
        </w:numPr>
        <w:spacing w:line="360" w:lineRule="auto"/>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对用量、疑点或重点药品进行检查，被检药品数（按照药品通用名计）不少于10种；耗材进销存检查不少于25种，其中高值耗材不少于5种。</w:t>
      </w:r>
    </w:p>
    <w:p>
      <w:pPr>
        <w:pStyle w:val="8"/>
        <w:spacing w:line="360" w:lineRule="auto"/>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2.收费合规性情况</w:t>
      </w:r>
    </w:p>
    <w:p>
      <w:pPr>
        <w:pStyle w:val="8"/>
        <w:spacing w:line="360" w:lineRule="auto"/>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①是否按规定的收费项目和标准收费。是否存在捆绑收费、串换项目收费、超标准收费、重复收费、分解收费、自立项目、检验项目收费，超医保支付限定等行为；</w:t>
      </w:r>
    </w:p>
    <w:p>
      <w:pPr>
        <w:pStyle w:val="8"/>
        <w:spacing w:line="360" w:lineRule="auto"/>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②是否严格执行药品</w:t>
      </w:r>
      <w:r>
        <w:rPr>
          <w:rFonts w:hint="eastAsia" w:ascii="仿宋" w:hAnsi="仿宋" w:eastAsia="仿宋" w:cs="仿宋"/>
          <w:kern w:val="2"/>
          <w:sz w:val="28"/>
          <w:szCs w:val="28"/>
          <w:lang w:eastAsia="zh-CN"/>
        </w:rPr>
        <w:t>（</w:t>
      </w:r>
      <w:r>
        <w:rPr>
          <w:rFonts w:hint="eastAsia" w:ascii="仿宋" w:hAnsi="仿宋" w:eastAsia="仿宋" w:cs="仿宋"/>
          <w:kern w:val="2"/>
          <w:sz w:val="28"/>
          <w:szCs w:val="28"/>
        </w:rPr>
        <w:t>医用耗材</w:t>
      </w:r>
      <w:r>
        <w:rPr>
          <w:rFonts w:hint="eastAsia" w:ascii="仿宋" w:hAnsi="仿宋" w:eastAsia="仿宋" w:cs="仿宋"/>
          <w:kern w:val="2"/>
          <w:sz w:val="28"/>
          <w:szCs w:val="28"/>
          <w:lang w:eastAsia="zh-CN"/>
        </w:rPr>
        <w:t>）</w:t>
      </w:r>
      <w:r>
        <w:rPr>
          <w:rFonts w:hint="eastAsia" w:ascii="仿宋" w:hAnsi="仿宋" w:eastAsia="仿宋" w:cs="仿宋"/>
          <w:kern w:val="2"/>
          <w:sz w:val="28"/>
          <w:szCs w:val="28"/>
        </w:rPr>
        <w:t>价格政策，是否存在多（虚）记费用情况；</w:t>
      </w:r>
    </w:p>
    <w:p>
      <w:pPr>
        <w:pStyle w:val="8"/>
        <w:spacing w:line="360" w:lineRule="auto"/>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③其他问题。</w:t>
      </w:r>
    </w:p>
    <w:p>
      <w:pPr>
        <w:pStyle w:val="8"/>
        <w:spacing w:line="360" w:lineRule="auto"/>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3.理疗项目情况</w:t>
      </w:r>
    </w:p>
    <w:p>
      <w:pPr>
        <w:pStyle w:val="8"/>
        <w:spacing w:line="360" w:lineRule="auto"/>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对</w:t>
      </w:r>
      <w:r>
        <w:rPr>
          <w:rFonts w:hint="eastAsia" w:ascii="仿宋" w:hAnsi="仿宋" w:eastAsia="仿宋" w:cs="仿宋"/>
          <w:kern w:val="2"/>
          <w:sz w:val="28"/>
          <w:szCs w:val="28"/>
          <w:lang w:val="en-US" w:eastAsia="zh-CN"/>
        </w:rPr>
        <w:t>采购人</w:t>
      </w:r>
      <w:r>
        <w:rPr>
          <w:rFonts w:hint="eastAsia" w:ascii="仿宋" w:hAnsi="仿宋" w:eastAsia="仿宋" w:cs="仿宋"/>
          <w:kern w:val="2"/>
          <w:sz w:val="28"/>
          <w:szCs w:val="28"/>
        </w:rPr>
        <w:t>实际收费次数与设备仪器数量不符等有疑点的理疗项目进行检查，以倒推实际理疗数量的真实性。</w:t>
      </w:r>
    </w:p>
    <w:p>
      <w:pPr>
        <w:pStyle w:val="8"/>
        <w:spacing w:line="360" w:lineRule="auto"/>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4.重点诊疗项目情况</w:t>
      </w:r>
    </w:p>
    <w:p>
      <w:pPr>
        <w:pStyle w:val="8"/>
        <w:spacing w:line="360" w:lineRule="auto"/>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对</w:t>
      </w:r>
      <w:r>
        <w:rPr>
          <w:rFonts w:hint="eastAsia" w:ascii="仿宋" w:hAnsi="仿宋" w:eastAsia="仿宋" w:cs="仿宋"/>
          <w:kern w:val="2"/>
          <w:sz w:val="28"/>
          <w:szCs w:val="28"/>
          <w:lang w:val="en-US" w:eastAsia="zh-CN"/>
        </w:rPr>
        <w:t>采购人</w:t>
      </w:r>
      <w:r>
        <w:rPr>
          <w:rFonts w:hint="eastAsia" w:ascii="仿宋" w:hAnsi="仿宋" w:eastAsia="仿宋" w:cs="仿宋"/>
          <w:kern w:val="2"/>
          <w:sz w:val="28"/>
          <w:szCs w:val="28"/>
        </w:rPr>
        <w:t>年度申报量增幅较大或申报量较大的诊疗项目（如手术费、麻醉费等）进行检查，核查使用范围、使用量、申报量等。</w:t>
      </w:r>
    </w:p>
    <w:p>
      <w:pPr>
        <w:pStyle w:val="8"/>
        <w:spacing w:line="360" w:lineRule="auto"/>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5.“七吻合”核查</w:t>
      </w:r>
    </w:p>
    <w:p>
      <w:pPr>
        <w:pStyle w:val="8"/>
        <w:spacing w:line="360" w:lineRule="auto"/>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对疑点和重点科室，检查病历的医嘱、病程记录、处方、辅助检查结果</w:t>
      </w:r>
      <w:r>
        <w:rPr>
          <w:rFonts w:hint="eastAsia" w:ascii="仿宋" w:hAnsi="仿宋" w:eastAsia="仿宋" w:cs="仿宋"/>
          <w:kern w:val="2"/>
          <w:sz w:val="28"/>
          <w:szCs w:val="28"/>
          <w:lang w:eastAsia="zh-CN"/>
        </w:rPr>
        <w:t>（</w:t>
      </w:r>
      <w:r>
        <w:rPr>
          <w:rFonts w:hint="eastAsia" w:ascii="仿宋" w:hAnsi="仿宋" w:eastAsia="仿宋" w:cs="仿宋"/>
          <w:kern w:val="2"/>
          <w:sz w:val="28"/>
          <w:szCs w:val="28"/>
        </w:rPr>
        <w:t>含原始电子数据记录、影像图文记录等，下同</w:t>
      </w:r>
      <w:r>
        <w:rPr>
          <w:rFonts w:hint="eastAsia" w:ascii="仿宋" w:hAnsi="仿宋" w:eastAsia="仿宋" w:cs="仿宋"/>
          <w:kern w:val="2"/>
          <w:sz w:val="28"/>
          <w:szCs w:val="28"/>
          <w:lang w:eastAsia="zh-CN"/>
        </w:rPr>
        <w:t>）</w:t>
      </w:r>
      <w:r>
        <w:rPr>
          <w:rFonts w:hint="eastAsia" w:ascii="仿宋" w:hAnsi="仿宋" w:eastAsia="仿宋" w:cs="仿宋"/>
          <w:kern w:val="2"/>
          <w:sz w:val="28"/>
          <w:szCs w:val="28"/>
        </w:rPr>
        <w:t>、治疗记录</w:t>
      </w:r>
      <w:r>
        <w:rPr>
          <w:rFonts w:hint="eastAsia" w:ascii="仿宋" w:hAnsi="仿宋" w:eastAsia="仿宋" w:cs="仿宋"/>
          <w:kern w:val="2"/>
          <w:sz w:val="28"/>
          <w:szCs w:val="28"/>
          <w:lang w:eastAsia="zh-CN"/>
        </w:rPr>
        <w:t>（</w:t>
      </w:r>
      <w:r>
        <w:rPr>
          <w:rFonts w:hint="eastAsia" w:ascii="仿宋" w:hAnsi="仿宋" w:eastAsia="仿宋" w:cs="仿宋"/>
          <w:kern w:val="2"/>
          <w:sz w:val="28"/>
          <w:szCs w:val="28"/>
        </w:rPr>
        <w:t>含医嘱执行记录、手术记录理疗记录等，下同</w:t>
      </w:r>
      <w:r>
        <w:rPr>
          <w:rFonts w:hint="eastAsia" w:ascii="仿宋" w:hAnsi="仿宋" w:eastAsia="仿宋" w:cs="仿宋"/>
          <w:kern w:val="2"/>
          <w:sz w:val="28"/>
          <w:szCs w:val="28"/>
          <w:lang w:eastAsia="zh-CN"/>
        </w:rPr>
        <w:t>）</w:t>
      </w:r>
      <w:r>
        <w:rPr>
          <w:rFonts w:hint="eastAsia" w:ascii="仿宋" w:hAnsi="仿宋" w:eastAsia="仿宋" w:cs="仿宋"/>
          <w:kern w:val="2"/>
          <w:sz w:val="28"/>
          <w:szCs w:val="28"/>
        </w:rPr>
        <w:t>、票据和费用清单是否达到“七吻合”</w:t>
      </w:r>
      <w:r>
        <w:rPr>
          <w:rFonts w:hint="eastAsia" w:ascii="仿宋" w:hAnsi="仿宋" w:eastAsia="仿宋" w:cs="仿宋"/>
          <w:kern w:val="2"/>
          <w:sz w:val="28"/>
          <w:szCs w:val="28"/>
          <w:lang w:eastAsia="zh-CN"/>
        </w:rPr>
        <w:t>，</w:t>
      </w:r>
      <w:r>
        <w:rPr>
          <w:rFonts w:hint="eastAsia" w:ascii="仿宋" w:hAnsi="仿宋" w:eastAsia="仿宋" w:cs="仿宋"/>
          <w:kern w:val="2"/>
          <w:sz w:val="28"/>
          <w:szCs w:val="28"/>
        </w:rPr>
        <w:t>并与参保人员实际使用情况相符合。</w:t>
      </w:r>
    </w:p>
    <w:p>
      <w:pPr>
        <w:pStyle w:val="8"/>
        <w:spacing w:line="360" w:lineRule="auto"/>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6.其他情况</w:t>
      </w:r>
    </w:p>
    <w:p>
      <w:pPr>
        <w:pStyle w:val="8"/>
        <w:spacing w:line="360" w:lineRule="auto"/>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①</w:t>
      </w:r>
      <w:r>
        <w:rPr>
          <w:rFonts w:hint="eastAsia" w:ascii="仿宋" w:hAnsi="仿宋" w:eastAsia="仿宋" w:cs="仿宋"/>
          <w:kern w:val="2"/>
          <w:sz w:val="28"/>
          <w:szCs w:val="28"/>
          <w:lang w:val="en-US" w:eastAsia="zh-CN"/>
        </w:rPr>
        <w:t>对采购人</w:t>
      </w:r>
      <w:r>
        <w:rPr>
          <w:rFonts w:hint="eastAsia" w:ascii="仿宋" w:hAnsi="仿宋" w:eastAsia="仿宋" w:cs="仿宋"/>
          <w:kern w:val="2"/>
          <w:sz w:val="28"/>
          <w:szCs w:val="28"/>
        </w:rPr>
        <w:t>医疗项目合规性的检查，检查项目在科室的开展，执业范围、执业资格、开展资质真实性情况，以及涉及的费用。</w:t>
      </w:r>
    </w:p>
    <w:p>
      <w:pPr>
        <w:pStyle w:val="8"/>
        <w:spacing w:line="360" w:lineRule="auto"/>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②是否存在参保单位或居住地集中的住院患者、诊断雷同、医疗费用数额相近以及结算时间接近等情况。</w:t>
      </w:r>
    </w:p>
    <w:p>
      <w:pPr>
        <w:spacing w:line="360" w:lineRule="auto"/>
        <w:ind w:firstLine="562" w:firstLineChars="200"/>
        <w:contextualSpacing/>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对供应商的</w:t>
      </w:r>
      <w:r>
        <w:rPr>
          <w:rFonts w:hint="eastAsia" w:ascii="仿宋" w:hAnsi="仿宋" w:eastAsia="仿宋" w:cs="仿宋"/>
          <w:b/>
          <w:bCs/>
          <w:sz w:val="28"/>
          <w:szCs w:val="28"/>
        </w:rPr>
        <w:t>服务要求</w:t>
      </w:r>
    </w:p>
    <w:p>
      <w:pPr>
        <w:pStyle w:val="8"/>
        <w:spacing w:line="360" w:lineRule="auto"/>
        <w:ind w:firstLine="560" w:firstLineChars="200"/>
        <w:rPr>
          <w:rFonts w:hint="eastAsia" w:ascii="仿宋" w:hAnsi="仿宋" w:eastAsia="仿宋" w:cs="仿宋"/>
          <w:color w:val="auto"/>
          <w:kern w:val="2"/>
          <w:sz w:val="28"/>
          <w:szCs w:val="28"/>
        </w:rPr>
      </w:pPr>
      <w:r>
        <w:rPr>
          <w:rFonts w:hint="eastAsia" w:ascii="仿宋" w:hAnsi="仿宋" w:eastAsia="仿宋" w:cs="仿宋"/>
          <w:color w:val="auto"/>
          <w:kern w:val="2"/>
          <w:sz w:val="28"/>
          <w:szCs w:val="28"/>
          <w:lang w:val="en-US" w:eastAsia="zh-CN"/>
        </w:rPr>
        <w:t>供应商</w:t>
      </w:r>
      <w:r>
        <w:rPr>
          <w:rFonts w:hint="eastAsia" w:ascii="仿宋" w:hAnsi="仿宋" w:eastAsia="仿宋" w:cs="仿宋"/>
          <w:color w:val="auto"/>
          <w:kern w:val="2"/>
          <w:sz w:val="28"/>
          <w:szCs w:val="28"/>
        </w:rPr>
        <w:t>提取</w:t>
      </w:r>
      <w:r>
        <w:rPr>
          <w:rFonts w:hint="eastAsia" w:ascii="仿宋" w:hAnsi="仿宋" w:eastAsia="仿宋" w:cs="仿宋"/>
          <w:color w:val="auto"/>
          <w:kern w:val="2"/>
          <w:sz w:val="28"/>
          <w:szCs w:val="28"/>
          <w:lang w:val="en-US" w:eastAsia="zh-CN"/>
        </w:rPr>
        <w:t>采购人的</w:t>
      </w:r>
      <w:r>
        <w:rPr>
          <w:rFonts w:hint="eastAsia" w:ascii="仿宋" w:hAnsi="仿宋" w:eastAsia="仿宋" w:cs="仿宋"/>
          <w:color w:val="auto"/>
          <w:kern w:val="2"/>
          <w:sz w:val="28"/>
          <w:szCs w:val="28"/>
        </w:rPr>
        <w:t>HIS业务数据，依据《达州市医疗服务价格与医保支付标准汇编</w:t>
      </w:r>
      <w:r>
        <w:rPr>
          <w:rFonts w:hint="eastAsia" w:ascii="仿宋" w:hAnsi="仿宋" w:eastAsia="仿宋" w:cs="仿宋"/>
          <w:color w:val="auto"/>
          <w:kern w:val="2"/>
          <w:sz w:val="28"/>
          <w:szCs w:val="28"/>
          <w:lang w:eastAsia="zh-CN"/>
        </w:rPr>
        <w:t>（</w:t>
      </w:r>
      <w:r>
        <w:rPr>
          <w:rFonts w:hint="eastAsia" w:ascii="仿宋" w:hAnsi="仿宋" w:eastAsia="仿宋" w:cs="仿宋"/>
          <w:color w:val="auto"/>
          <w:kern w:val="2"/>
          <w:sz w:val="28"/>
          <w:szCs w:val="28"/>
        </w:rPr>
        <w:t>2023 版</w:t>
      </w:r>
      <w:r>
        <w:rPr>
          <w:rFonts w:hint="eastAsia" w:ascii="仿宋" w:hAnsi="仿宋" w:eastAsia="仿宋" w:cs="仿宋"/>
          <w:color w:val="auto"/>
          <w:kern w:val="2"/>
          <w:sz w:val="28"/>
          <w:szCs w:val="28"/>
          <w:lang w:eastAsia="zh-CN"/>
        </w:rPr>
        <w:t>）</w:t>
      </w:r>
      <w:r>
        <w:rPr>
          <w:rFonts w:hint="eastAsia" w:ascii="仿宋" w:hAnsi="仿宋" w:eastAsia="仿宋" w:cs="仿宋"/>
          <w:color w:val="auto"/>
          <w:kern w:val="2"/>
          <w:sz w:val="28"/>
          <w:szCs w:val="28"/>
        </w:rPr>
        <w:t>、《国家医保药品目录》</w:t>
      </w:r>
      <w:r>
        <w:rPr>
          <w:rFonts w:hint="eastAsia" w:ascii="仿宋" w:hAnsi="仿宋" w:eastAsia="仿宋" w:cs="仿宋"/>
          <w:color w:val="auto"/>
          <w:kern w:val="2"/>
          <w:sz w:val="28"/>
          <w:szCs w:val="28"/>
          <w:lang w:eastAsia="zh-CN"/>
        </w:rPr>
        <w:t>（</w:t>
      </w:r>
      <w:r>
        <w:rPr>
          <w:rFonts w:hint="eastAsia" w:ascii="仿宋" w:hAnsi="仿宋" w:eastAsia="仿宋" w:cs="仿宋"/>
          <w:color w:val="auto"/>
          <w:kern w:val="2"/>
          <w:sz w:val="28"/>
          <w:szCs w:val="28"/>
        </w:rPr>
        <w:t>2024版</w:t>
      </w:r>
      <w:r>
        <w:rPr>
          <w:rFonts w:hint="eastAsia" w:ascii="仿宋" w:hAnsi="仿宋" w:eastAsia="仿宋" w:cs="仿宋"/>
          <w:color w:val="auto"/>
          <w:kern w:val="2"/>
          <w:sz w:val="28"/>
          <w:szCs w:val="28"/>
          <w:lang w:eastAsia="zh-CN"/>
        </w:rPr>
        <w:t>）</w:t>
      </w:r>
      <w:r>
        <w:rPr>
          <w:rFonts w:hint="eastAsia" w:ascii="仿宋" w:hAnsi="仿宋" w:eastAsia="仿宋" w:cs="仿宋"/>
          <w:color w:val="auto"/>
          <w:kern w:val="2"/>
          <w:sz w:val="28"/>
          <w:szCs w:val="28"/>
        </w:rPr>
        <w:t>、《四川省医疗保障局关于印发定点医疗机构违法违规使用医疗保障基金行为清单</w:t>
      </w:r>
      <w:r>
        <w:rPr>
          <w:rFonts w:hint="eastAsia" w:ascii="仿宋" w:hAnsi="仿宋" w:eastAsia="仿宋" w:cs="仿宋"/>
          <w:color w:val="auto"/>
          <w:kern w:val="2"/>
          <w:sz w:val="28"/>
          <w:szCs w:val="28"/>
          <w:lang w:eastAsia="zh-CN"/>
        </w:rPr>
        <w:t>（</w:t>
      </w:r>
      <w:r>
        <w:rPr>
          <w:rFonts w:hint="eastAsia" w:ascii="仿宋" w:hAnsi="仿宋" w:eastAsia="仿宋" w:cs="仿宋"/>
          <w:color w:val="auto"/>
          <w:kern w:val="2"/>
          <w:sz w:val="28"/>
          <w:szCs w:val="28"/>
        </w:rPr>
        <w:t>2023 版</w:t>
      </w:r>
      <w:r>
        <w:rPr>
          <w:rFonts w:hint="eastAsia" w:ascii="仿宋" w:hAnsi="仿宋" w:eastAsia="仿宋" w:cs="仿宋"/>
          <w:color w:val="auto"/>
          <w:kern w:val="2"/>
          <w:sz w:val="28"/>
          <w:szCs w:val="28"/>
          <w:lang w:eastAsia="zh-CN"/>
        </w:rPr>
        <w:t>）》《</w:t>
      </w:r>
      <w:r>
        <w:rPr>
          <w:rFonts w:hint="eastAsia" w:ascii="仿宋" w:hAnsi="仿宋" w:eastAsia="仿宋" w:cs="仿宋"/>
          <w:color w:val="auto"/>
          <w:kern w:val="2"/>
          <w:sz w:val="28"/>
          <w:szCs w:val="28"/>
        </w:rPr>
        <w:t>达州市医疗保障局关于调整部分医疗康复</w:t>
      </w:r>
      <w:r>
        <w:rPr>
          <w:rFonts w:hint="eastAsia" w:ascii="仿宋" w:hAnsi="仿宋" w:eastAsia="仿宋" w:cs="仿宋"/>
          <w:color w:val="auto"/>
          <w:kern w:val="2"/>
          <w:sz w:val="28"/>
          <w:szCs w:val="28"/>
          <w:lang w:eastAsia="zh-CN"/>
        </w:rPr>
        <w:t>项目医保</w:t>
      </w:r>
      <w:r>
        <w:rPr>
          <w:rFonts w:hint="eastAsia" w:ascii="仿宋" w:hAnsi="仿宋" w:eastAsia="仿宋" w:cs="仿宋"/>
          <w:color w:val="auto"/>
          <w:kern w:val="2"/>
          <w:sz w:val="28"/>
          <w:szCs w:val="28"/>
        </w:rPr>
        <w:t>支付类别的通知》</w:t>
      </w:r>
      <w:r>
        <w:rPr>
          <w:rFonts w:hint="eastAsia" w:ascii="仿宋" w:hAnsi="仿宋" w:eastAsia="仿宋" w:cs="仿宋"/>
          <w:color w:val="auto"/>
          <w:kern w:val="2"/>
          <w:sz w:val="28"/>
          <w:szCs w:val="28"/>
          <w:lang w:eastAsia="zh-CN"/>
        </w:rPr>
        <w:t>（</w:t>
      </w:r>
      <w:r>
        <w:rPr>
          <w:rFonts w:hint="eastAsia" w:ascii="仿宋" w:hAnsi="仿宋" w:eastAsia="仿宋" w:cs="仿宋"/>
          <w:color w:val="auto"/>
          <w:kern w:val="2"/>
          <w:sz w:val="28"/>
          <w:szCs w:val="28"/>
        </w:rPr>
        <w:t>达市医保发</w:t>
      </w:r>
      <w:r>
        <w:rPr>
          <w:rFonts w:hint="eastAsia" w:ascii="仿宋" w:hAnsi="仿宋" w:eastAsia="仿宋" w:cs="仿宋"/>
          <w:color w:val="auto"/>
          <w:kern w:val="2"/>
          <w:sz w:val="28"/>
          <w:szCs w:val="28"/>
          <w:lang w:eastAsia="zh-CN"/>
        </w:rPr>
        <w:t>〔</w:t>
      </w:r>
      <w:r>
        <w:rPr>
          <w:rFonts w:hint="eastAsia" w:ascii="仿宋" w:hAnsi="仿宋" w:eastAsia="仿宋" w:cs="仿宋"/>
          <w:color w:val="auto"/>
          <w:kern w:val="2"/>
          <w:sz w:val="28"/>
          <w:szCs w:val="28"/>
        </w:rPr>
        <w:t>2022</w:t>
      </w:r>
      <w:r>
        <w:rPr>
          <w:rFonts w:hint="eastAsia" w:ascii="仿宋" w:hAnsi="仿宋" w:eastAsia="仿宋" w:cs="仿宋"/>
          <w:color w:val="auto"/>
          <w:kern w:val="2"/>
          <w:sz w:val="28"/>
          <w:szCs w:val="28"/>
          <w:lang w:eastAsia="zh-CN"/>
        </w:rPr>
        <w:t>〕</w:t>
      </w:r>
      <w:r>
        <w:rPr>
          <w:rFonts w:hint="eastAsia" w:ascii="仿宋" w:hAnsi="仿宋" w:eastAsia="仿宋" w:cs="仿宋"/>
          <w:color w:val="auto"/>
          <w:kern w:val="2"/>
          <w:sz w:val="28"/>
          <w:szCs w:val="28"/>
        </w:rPr>
        <w:t>17号</w:t>
      </w:r>
      <w:r>
        <w:rPr>
          <w:rFonts w:hint="eastAsia" w:ascii="仿宋" w:hAnsi="仿宋" w:eastAsia="仿宋" w:cs="仿宋"/>
          <w:color w:val="auto"/>
          <w:kern w:val="2"/>
          <w:sz w:val="28"/>
          <w:szCs w:val="28"/>
          <w:lang w:eastAsia="zh-CN"/>
        </w:rPr>
        <w:t>）</w:t>
      </w:r>
      <w:r>
        <w:rPr>
          <w:rFonts w:hint="eastAsia" w:ascii="仿宋" w:hAnsi="仿宋" w:eastAsia="仿宋" w:cs="仿宋"/>
          <w:color w:val="auto"/>
          <w:kern w:val="2"/>
          <w:sz w:val="28"/>
          <w:szCs w:val="28"/>
        </w:rPr>
        <w:t>、达市医保价2023)8号关于调整部分医疗服务项目价格的通知、《四川省医疗保障局关于公布四川省2023年新增和修订医疗服务价格项目的通知》达市医保价</w:t>
      </w:r>
      <w:r>
        <w:rPr>
          <w:rFonts w:hint="eastAsia" w:ascii="仿宋" w:hAnsi="仿宋" w:eastAsia="仿宋" w:cs="仿宋"/>
          <w:color w:val="auto"/>
          <w:kern w:val="2"/>
          <w:sz w:val="28"/>
          <w:szCs w:val="28"/>
          <w:lang w:eastAsia="zh-CN"/>
        </w:rPr>
        <w:t>（</w:t>
      </w:r>
      <w:r>
        <w:rPr>
          <w:rFonts w:hint="eastAsia" w:ascii="仿宋" w:hAnsi="仿宋" w:eastAsia="仿宋" w:cs="仿宋"/>
          <w:color w:val="auto"/>
          <w:kern w:val="2"/>
          <w:sz w:val="28"/>
          <w:szCs w:val="28"/>
        </w:rPr>
        <w:t>2024</w:t>
      </w:r>
      <w:r>
        <w:rPr>
          <w:rFonts w:hint="eastAsia" w:ascii="仿宋" w:hAnsi="仿宋" w:eastAsia="仿宋" w:cs="仿宋"/>
          <w:color w:val="auto"/>
          <w:kern w:val="2"/>
          <w:sz w:val="28"/>
          <w:szCs w:val="28"/>
          <w:lang w:eastAsia="zh-CN"/>
        </w:rPr>
        <w:t>）</w:t>
      </w:r>
      <w:r>
        <w:rPr>
          <w:rFonts w:hint="eastAsia" w:ascii="仿宋" w:hAnsi="仿宋" w:eastAsia="仿宋" w:cs="仿宋"/>
          <w:color w:val="auto"/>
          <w:kern w:val="2"/>
          <w:sz w:val="28"/>
          <w:szCs w:val="28"/>
        </w:rPr>
        <w:t>1号。《成都市医疗保障局关于印发医保基金监管常见问题负面清单的通知》（〔2022〕152）、《四川省医疗保障事务中心（四川省医疗保障基金监管事务中心</w:t>
      </w:r>
      <w:r>
        <w:rPr>
          <w:rFonts w:hint="eastAsia" w:ascii="仿宋" w:hAnsi="仿宋" w:eastAsia="仿宋" w:cs="仿宋"/>
          <w:color w:val="auto"/>
          <w:kern w:val="2"/>
          <w:sz w:val="28"/>
          <w:szCs w:val="28"/>
          <w:lang w:eastAsia="zh-CN"/>
        </w:rPr>
        <w:t>）</w:t>
      </w:r>
      <w:r>
        <w:rPr>
          <w:rFonts w:hint="eastAsia" w:ascii="仿宋" w:hAnsi="仿宋" w:eastAsia="仿宋" w:cs="仿宋"/>
          <w:color w:val="auto"/>
          <w:kern w:val="2"/>
          <w:sz w:val="28"/>
          <w:szCs w:val="28"/>
        </w:rPr>
        <w:t>关于开展2023年度打击欺诈骗取医保基金专项整治工作的通知》，通过数据智能分析，针对</w:t>
      </w:r>
      <w:r>
        <w:rPr>
          <w:rFonts w:hint="eastAsia" w:ascii="仿宋" w:hAnsi="仿宋" w:eastAsia="仿宋" w:cs="仿宋"/>
          <w:color w:val="auto"/>
          <w:kern w:val="2"/>
          <w:sz w:val="28"/>
          <w:szCs w:val="28"/>
          <w:lang w:val="en-US" w:eastAsia="zh-CN"/>
        </w:rPr>
        <w:t>采购人</w:t>
      </w:r>
      <w:r>
        <w:rPr>
          <w:rFonts w:hint="eastAsia" w:ascii="仿宋" w:hAnsi="仿宋" w:eastAsia="仿宋" w:cs="仿宋"/>
          <w:color w:val="auto"/>
          <w:kern w:val="2"/>
          <w:sz w:val="28"/>
          <w:szCs w:val="28"/>
        </w:rPr>
        <w:t>存在的超标准收费、分解收费、重复收费、串换收费、超医保限定用药等其他医保不合理诊疗问题进行疑点筛查。</w:t>
      </w:r>
    </w:p>
    <w:p>
      <w:pPr>
        <w:pStyle w:val="8"/>
        <w:spacing w:line="360" w:lineRule="auto"/>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1.HIS数据提取与校验服务。</w:t>
      </w:r>
    </w:p>
    <w:p>
      <w:pPr>
        <w:pStyle w:val="8"/>
        <w:spacing w:line="360" w:lineRule="auto"/>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所有基础数据遵循“统一规范、统一标准、现场收集”的方式进行收集和汇总，数据提取上报规范与要求可安排专人进行指导和说明。同时为保障提取数据的正确性，有效性，收集到的基础数据现场进行恢复和提取，并针对提取的基础数据进行业务量、数据关系、必填字段等数据质量的校验。</w:t>
      </w:r>
    </w:p>
    <w:p>
      <w:pPr>
        <w:pStyle w:val="8"/>
        <w:spacing w:line="360" w:lineRule="auto"/>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2.数据对码映射服务。</w:t>
      </w:r>
    </w:p>
    <w:p>
      <w:pPr>
        <w:pStyle w:val="8"/>
        <w:spacing w:line="360" w:lineRule="auto"/>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针对本次检查所提取的数据，匹配本地三目录数据与知识内容，对照国家药品目录（药品名称、药品剂型、药品规格、包装数量、常规用量等）、诊疗项目目录（诊疗项目分类代码、收费类别、项目等级、诊疗项目说明等）、耗材目录进行统一的知识梳理和分析，以保证知识符合当地医保政策要求以及有效</w:t>
      </w:r>
      <w:r>
        <w:rPr>
          <w:rFonts w:hint="eastAsia" w:ascii="仿宋" w:hAnsi="仿宋" w:eastAsia="仿宋" w:cs="仿宋"/>
          <w:kern w:val="2"/>
          <w:sz w:val="28"/>
          <w:szCs w:val="28"/>
          <w:lang w:eastAsia="zh-CN"/>
        </w:rPr>
        <w:t>地</w:t>
      </w:r>
      <w:r>
        <w:rPr>
          <w:rFonts w:hint="eastAsia" w:ascii="仿宋" w:hAnsi="仿宋" w:eastAsia="仿宋" w:cs="仿宋"/>
          <w:kern w:val="2"/>
          <w:sz w:val="28"/>
          <w:szCs w:val="28"/>
        </w:rPr>
        <w:t>被大</w:t>
      </w:r>
      <w:r>
        <w:rPr>
          <w:rFonts w:hint="eastAsia" w:ascii="仿宋" w:hAnsi="仿宋" w:eastAsia="仿宋" w:cs="仿宋"/>
          <w:kern w:val="2"/>
          <w:sz w:val="28"/>
          <w:szCs w:val="28"/>
          <w:lang w:eastAsia="zh-CN"/>
        </w:rPr>
        <w:t>数据</w:t>
      </w:r>
      <w:r>
        <w:rPr>
          <w:rFonts w:hint="eastAsia" w:ascii="仿宋" w:hAnsi="仿宋" w:eastAsia="仿宋" w:cs="仿宋"/>
          <w:kern w:val="2"/>
          <w:sz w:val="28"/>
          <w:szCs w:val="28"/>
        </w:rPr>
        <w:t>分析规则所准确识别。</w:t>
      </w:r>
    </w:p>
    <w:p>
      <w:pPr>
        <w:pStyle w:val="8"/>
        <w:spacing w:line="360" w:lineRule="auto"/>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3.大数据规则分析服务。</w:t>
      </w:r>
    </w:p>
    <w:p>
      <w:pPr>
        <w:pStyle w:val="8"/>
        <w:spacing w:line="360" w:lineRule="auto"/>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基于本地医保诊疗项目价格目录、国家医保药品目录、耗材目录以及医疗机构两定协议要求，对违反当地政策要求而发生的超标准收费、分解收费、重复收费、超量（重复）收费、超医保限定用药等违规行为进行分析检出。</w:t>
      </w:r>
    </w:p>
    <w:p>
      <w:pPr>
        <w:pStyle w:val="8"/>
        <w:spacing w:line="360" w:lineRule="auto"/>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4.大数据统计与专项分析服务。</w:t>
      </w:r>
    </w:p>
    <w:p>
      <w:pPr>
        <w:pStyle w:val="8"/>
        <w:spacing w:line="360" w:lineRule="auto"/>
        <w:ind w:firstLine="560" w:firstLineChars="200"/>
        <w:rPr>
          <w:rFonts w:hint="eastAsia" w:ascii="仿宋" w:hAnsi="仿宋" w:eastAsia="仿宋" w:cs="仿宋"/>
          <w:sz w:val="28"/>
          <w:szCs w:val="28"/>
        </w:rPr>
      </w:pPr>
      <w:r>
        <w:rPr>
          <w:rFonts w:hint="eastAsia" w:ascii="仿宋" w:hAnsi="仿宋" w:eastAsia="仿宋" w:cs="仿宋"/>
          <w:kern w:val="2"/>
          <w:sz w:val="28"/>
          <w:szCs w:val="28"/>
        </w:rPr>
        <w:t>结合提取的数据，基于大数据的违规分析，结合医疗费用排名、业务能力与实际业务量、群体行为异常等情况开展分析，对违规收费、违规住院等常见违规行为进行数据统计和疑点筛查。</w:t>
      </w:r>
    </w:p>
    <w:p>
      <w:pPr>
        <w:spacing w:line="360" w:lineRule="auto"/>
        <w:ind w:firstLine="562" w:firstLineChars="200"/>
        <w:contextualSpacing/>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对供应商的</w:t>
      </w:r>
      <w:r>
        <w:rPr>
          <w:rFonts w:hint="eastAsia" w:ascii="仿宋" w:hAnsi="仿宋" w:eastAsia="仿宋" w:cs="仿宋"/>
          <w:b/>
          <w:bCs/>
          <w:sz w:val="28"/>
          <w:szCs w:val="28"/>
        </w:rPr>
        <w:t>工作要求</w:t>
      </w:r>
    </w:p>
    <w:p>
      <w:pPr>
        <w:pStyle w:val="8"/>
        <w:spacing w:line="360" w:lineRule="auto"/>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首先通过统一规范和要求进行HIS数据的提取，并通过大数据规则对数据进行分析和问题锁定后，再进一步调查和取证。</w:t>
      </w:r>
    </w:p>
    <w:p>
      <w:pPr>
        <w:pStyle w:val="8"/>
        <w:spacing w:line="360" w:lineRule="auto"/>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1.数据要求与前期准备。为确保数据提取的准确性和规范性，基础数据提取时，需按要求进行前期准备：</w:t>
      </w:r>
    </w:p>
    <w:p>
      <w:pPr>
        <w:pStyle w:val="8"/>
        <w:spacing w:line="360" w:lineRule="auto"/>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a）按照《国家医保飞行检查提取字段要求》进行数据提取准备（数据字段、要求等）；</w:t>
      </w:r>
    </w:p>
    <w:p>
      <w:pPr>
        <w:pStyle w:val="8"/>
        <w:spacing w:line="360" w:lineRule="auto"/>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b）数据导出时，需采用Oracle数据库dmp文件格式；</w:t>
      </w:r>
    </w:p>
    <w:p>
      <w:pPr>
        <w:pStyle w:val="8"/>
        <w:spacing w:line="360" w:lineRule="auto"/>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c）数据备份导出格式要求为Oracle数据泵（expdp命令）导出dmp格式</w:t>
      </w:r>
      <w:r>
        <w:rPr>
          <w:rFonts w:hint="eastAsia" w:ascii="仿宋" w:hAnsi="仿宋" w:eastAsia="仿宋" w:cs="仿宋"/>
          <w:kern w:val="2"/>
          <w:sz w:val="28"/>
          <w:szCs w:val="28"/>
          <w:lang w:eastAsia="zh-CN"/>
        </w:rPr>
        <w:t>，</w:t>
      </w:r>
      <w:r>
        <w:rPr>
          <w:rFonts w:hint="eastAsia" w:ascii="仿宋" w:hAnsi="仿宋" w:eastAsia="仿宋" w:cs="仿宋"/>
          <w:kern w:val="2"/>
          <w:sz w:val="28"/>
          <w:szCs w:val="28"/>
        </w:rPr>
        <w:t>并提供导出日志、导出数据库用户名、导出数据库表空间，数据库版本高于11.2的情况下，导出时指定版本参数version=11.2.0.4；</w:t>
      </w:r>
    </w:p>
    <w:p>
      <w:pPr>
        <w:pStyle w:val="8"/>
        <w:spacing w:line="360" w:lineRule="auto"/>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d）提供四川省省管公立</w:t>
      </w:r>
      <w:r>
        <w:rPr>
          <w:rFonts w:hint="eastAsia" w:ascii="仿宋" w:hAnsi="仿宋" w:eastAsia="仿宋" w:cs="仿宋"/>
          <w:kern w:val="2"/>
          <w:sz w:val="28"/>
          <w:szCs w:val="28"/>
          <w:lang w:eastAsia="zh-CN"/>
        </w:rPr>
        <w:t>医疗机构</w:t>
      </w:r>
      <w:r>
        <w:rPr>
          <w:rFonts w:hint="eastAsia" w:ascii="仿宋" w:hAnsi="仿宋" w:eastAsia="仿宋" w:cs="仿宋"/>
          <w:kern w:val="2"/>
          <w:sz w:val="28"/>
          <w:szCs w:val="28"/>
        </w:rPr>
        <w:t>收费标准（包括本市《医保诊疗项目价格目录》，《国家医保药品目录》PDF版），需要实际医保业务中使用的电子表格（如：2023年有更新，则需要提供相应更新内容）；</w:t>
      </w:r>
    </w:p>
    <w:p>
      <w:pPr>
        <w:pStyle w:val="8"/>
        <w:spacing w:line="360" w:lineRule="auto"/>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e）提供《四川省医疗保障局202401药品分类与代码表》（如四川省无此目录，则统一采用国家医保药品目录）；</w:t>
      </w:r>
    </w:p>
    <w:p>
      <w:pPr>
        <w:pStyle w:val="8"/>
        <w:spacing w:line="360" w:lineRule="auto"/>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f）提供《达州市两定机构协议》（电子版）。</w:t>
      </w:r>
    </w:p>
    <w:p>
      <w:pPr>
        <w:pStyle w:val="8"/>
        <w:spacing w:line="360" w:lineRule="auto"/>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2.现场数据恢复与校验。为保证数据的真实有效性，针对收集到的数据现场进行恢复检查，保证数据文件有效之外，对还原的业务数据量、数据关系、必填字段等基础数据质量的校验。校检指标（包含但不限于）：门诊人次、费用、住院人次、总费用、统筹基金费用、门诊住院主单数据条数、门诊住院明细单数据条数、主单明细数据关联关系、住院病案首页匹配度、费用日期</w:t>
      </w:r>
      <w:r>
        <w:rPr>
          <w:rFonts w:hint="eastAsia" w:ascii="仿宋" w:hAnsi="仿宋" w:eastAsia="仿宋" w:cs="仿宋"/>
          <w:kern w:val="2"/>
          <w:sz w:val="28"/>
          <w:szCs w:val="28"/>
          <w:lang w:eastAsia="zh-CN"/>
        </w:rPr>
        <w:t>等其他</w:t>
      </w:r>
      <w:r>
        <w:rPr>
          <w:rFonts w:hint="eastAsia" w:ascii="仿宋" w:hAnsi="仿宋" w:eastAsia="仿宋" w:cs="仿宋"/>
          <w:kern w:val="2"/>
          <w:sz w:val="28"/>
          <w:szCs w:val="28"/>
        </w:rPr>
        <w:t>关键字段。</w:t>
      </w:r>
    </w:p>
    <w:p>
      <w:pPr>
        <w:pStyle w:val="8"/>
        <w:spacing w:line="360" w:lineRule="auto"/>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3.大数据分析。针对医院存在的超标准收费、分解收费、重复收费、超量（重复）收费、超医保限定用药等其他医保不合理诊疗问题以及大数据统计与专项分析进行疑点筛查。</w:t>
      </w:r>
    </w:p>
    <w:p>
      <w:pPr>
        <w:pStyle w:val="8"/>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kern w:val="2"/>
          <w:sz w:val="28"/>
          <w:szCs w:val="28"/>
        </w:rPr>
        <w:t>4.数据分析结果汇总。对数据分析结果进行审核、整理及汇总形成数据分析汇总结果，锁定存在问题。</w:t>
      </w:r>
    </w:p>
    <w:p>
      <w:pPr>
        <w:pStyle w:val="19"/>
        <w:spacing w:line="360" w:lineRule="auto"/>
        <w:ind w:left="420" w:leftChars="200" w:firstLine="281" w:firstLineChars="100"/>
        <w:rPr>
          <w:rFonts w:hint="eastAsia" w:ascii="仿宋" w:hAnsi="仿宋" w:eastAsia="仿宋" w:cs="仿宋"/>
          <w:sz w:val="28"/>
          <w:szCs w:val="28"/>
        </w:rPr>
      </w:pPr>
      <w:r>
        <w:rPr>
          <w:rFonts w:hint="eastAsia" w:ascii="仿宋" w:hAnsi="仿宋" w:eastAsia="仿宋" w:cs="仿宋"/>
          <w:b/>
          <w:color w:val="auto"/>
          <w:sz w:val="28"/>
          <w:szCs w:val="28"/>
          <w:lang w:val="en-US" w:eastAsia="zh-CN"/>
        </w:rPr>
        <w:t>七</w:t>
      </w:r>
      <w:r>
        <w:rPr>
          <w:rFonts w:hint="eastAsia" w:ascii="仿宋" w:hAnsi="仿宋" w:eastAsia="仿宋" w:cs="仿宋"/>
          <w:b/>
          <w:color w:val="auto"/>
          <w:sz w:val="28"/>
          <w:szCs w:val="28"/>
        </w:rPr>
        <w:t>、商务要求</w:t>
      </w:r>
    </w:p>
    <w:p>
      <w:pPr>
        <w:pStyle w:val="23"/>
        <w:spacing w:line="360" w:lineRule="auto"/>
        <w:ind w:firstLine="560"/>
        <w:rPr>
          <w:rFonts w:hint="eastAsia" w:ascii="仿宋" w:hAnsi="仿宋" w:eastAsia="仿宋" w:cs="仿宋"/>
          <w:sz w:val="28"/>
          <w:szCs w:val="28"/>
          <w:lang w:val="en-US" w:eastAsia="zh-CN"/>
        </w:rPr>
      </w:pPr>
      <w:r>
        <w:rPr>
          <w:rFonts w:hint="eastAsia" w:ascii="仿宋" w:hAnsi="仿宋" w:eastAsia="仿宋" w:cs="仿宋"/>
          <w:sz w:val="28"/>
          <w:szCs w:val="28"/>
        </w:rPr>
        <w:t>（一）</w:t>
      </w:r>
      <w:r>
        <w:rPr>
          <w:rFonts w:hint="eastAsia" w:ascii="仿宋" w:hAnsi="仿宋" w:eastAsia="仿宋" w:cs="仿宋"/>
          <w:sz w:val="28"/>
          <w:szCs w:val="28"/>
          <w:lang w:val="en-US" w:eastAsia="zh-CN"/>
        </w:rPr>
        <w:t>项目的完成时限</w:t>
      </w:r>
    </w:p>
    <w:p>
      <w:pPr>
        <w:pStyle w:val="23"/>
        <w:spacing w:line="360" w:lineRule="auto"/>
        <w:ind w:firstLine="560"/>
        <w:rPr>
          <w:rFonts w:hint="eastAsia" w:ascii="仿宋" w:hAnsi="仿宋" w:eastAsia="仿宋" w:cs="仿宋"/>
          <w:kern w:val="2"/>
          <w:sz w:val="28"/>
          <w:szCs w:val="28"/>
        </w:rPr>
      </w:pPr>
      <w:r>
        <w:rPr>
          <w:rFonts w:hint="eastAsia" w:ascii="仿宋" w:hAnsi="仿宋" w:eastAsia="仿宋" w:cs="仿宋"/>
          <w:sz w:val="28"/>
          <w:szCs w:val="28"/>
        </w:rPr>
        <w:t>自双方签订采购合同生效之日起，</w:t>
      </w:r>
      <w:r>
        <w:rPr>
          <w:rFonts w:hint="eastAsia" w:ascii="仿宋" w:hAnsi="仿宋" w:eastAsia="仿宋" w:cs="仿宋"/>
          <w:kern w:val="2"/>
          <w:sz w:val="28"/>
          <w:szCs w:val="28"/>
        </w:rPr>
        <w:t>供应商在收到采购人提供的数据后的10个日历日内，将数据进行清洗、筛查、分析，前往现场评价和核查，生成工作报告，向采购人</w:t>
      </w:r>
      <w:r>
        <w:rPr>
          <w:rFonts w:hint="eastAsia" w:ascii="仿宋" w:hAnsi="仿宋" w:eastAsia="仿宋" w:cs="仿宋"/>
          <w:kern w:val="2"/>
          <w:sz w:val="28"/>
          <w:szCs w:val="28"/>
          <w:lang w:val="en-US" w:eastAsia="zh-CN"/>
        </w:rPr>
        <w:t>提交</w:t>
      </w:r>
      <w:r>
        <w:rPr>
          <w:rFonts w:hint="eastAsia" w:ascii="仿宋" w:hAnsi="仿宋" w:eastAsia="仿宋" w:cs="仿宋"/>
          <w:kern w:val="2"/>
          <w:sz w:val="28"/>
          <w:szCs w:val="28"/>
        </w:rPr>
        <w:t>数据整理工作情况及成果。</w:t>
      </w:r>
    </w:p>
    <w:p>
      <w:pPr>
        <w:pStyle w:val="3"/>
        <w:spacing w:line="360" w:lineRule="auto"/>
        <w:ind w:firstLine="560" w:firstLineChars="200"/>
        <w:rPr>
          <w:rFonts w:hint="eastAsia" w:ascii="仿宋" w:hAnsi="仿宋" w:eastAsia="仿宋" w:cs="仿宋"/>
          <w:sz w:val="28"/>
          <w:szCs w:val="28"/>
        </w:rPr>
      </w:pPr>
      <w:r>
        <w:rPr>
          <w:rFonts w:hint="eastAsia" w:ascii="仿宋" w:hAnsi="仿宋" w:eastAsia="仿宋" w:cs="仿宋"/>
          <w:b w:val="0"/>
          <w:bCs/>
          <w:sz w:val="28"/>
          <w:szCs w:val="28"/>
        </w:rPr>
        <w:t>（二）项目履行地点：大竹县人民医院院内指定地点。</w:t>
      </w:r>
    </w:p>
    <w:p>
      <w:pPr>
        <w:pStyle w:val="13"/>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（三）项目付款方式</w:t>
      </w:r>
    </w:p>
    <w:p>
      <w:pPr>
        <w:pStyle w:val="13"/>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采购人</w:t>
      </w:r>
      <w:r>
        <w:rPr>
          <w:rFonts w:hint="eastAsia" w:ascii="仿宋" w:hAnsi="仿宋" w:eastAsia="仿宋" w:cs="仿宋"/>
          <w:sz w:val="28"/>
          <w:szCs w:val="28"/>
        </w:rPr>
        <w:t>付款采用银行转账支付方式，</w:t>
      </w:r>
      <w:r>
        <w:rPr>
          <w:rFonts w:hint="eastAsia" w:ascii="仿宋" w:hAnsi="仿宋" w:eastAsia="仿宋" w:cs="仿宋"/>
          <w:sz w:val="28"/>
          <w:szCs w:val="28"/>
          <w:lang w:eastAsia="zh-CN"/>
        </w:rPr>
        <w:t>采购人</w:t>
      </w:r>
      <w:r>
        <w:rPr>
          <w:rFonts w:hint="eastAsia" w:ascii="仿宋" w:hAnsi="仿宋" w:eastAsia="仿宋" w:cs="仿宋"/>
          <w:sz w:val="28"/>
          <w:szCs w:val="28"/>
        </w:rPr>
        <w:t>付款前，</w:t>
      </w:r>
      <w:r>
        <w:rPr>
          <w:rFonts w:hint="eastAsia" w:ascii="仿宋" w:hAnsi="仿宋" w:eastAsia="仿宋" w:cs="仿宋"/>
          <w:sz w:val="28"/>
          <w:szCs w:val="28"/>
          <w:lang w:eastAsia="zh-CN"/>
        </w:rPr>
        <w:t>供应商</w:t>
      </w:r>
      <w:r>
        <w:rPr>
          <w:rFonts w:hint="eastAsia" w:ascii="仿宋" w:hAnsi="仿宋" w:eastAsia="仿宋" w:cs="仿宋"/>
          <w:sz w:val="28"/>
          <w:szCs w:val="28"/>
        </w:rPr>
        <w:t>必须出具有效的足额发票，否则</w:t>
      </w:r>
      <w:r>
        <w:rPr>
          <w:rFonts w:hint="eastAsia" w:ascii="仿宋" w:hAnsi="仿宋" w:eastAsia="仿宋" w:cs="仿宋"/>
          <w:sz w:val="28"/>
          <w:szCs w:val="28"/>
          <w:lang w:eastAsia="zh-CN"/>
        </w:rPr>
        <w:t>采购人</w:t>
      </w:r>
      <w:r>
        <w:rPr>
          <w:rFonts w:hint="eastAsia" w:ascii="仿宋" w:hAnsi="仿宋" w:eastAsia="仿宋" w:cs="仿宋"/>
          <w:sz w:val="28"/>
          <w:szCs w:val="28"/>
        </w:rPr>
        <w:t>有权拒绝付款。</w:t>
      </w:r>
    </w:p>
    <w:p>
      <w:pPr>
        <w:pStyle w:val="13"/>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采购人</w:t>
      </w:r>
      <w:r>
        <w:rPr>
          <w:rFonts w:hint="eastAsia" w:ascii="仿宋" w:hAnsi="仿宋" w:eastAsia="仿宋" w:cs="仿宋"/>
          <w:sz w:val="28"/>
          <w:szCs w:val="28"/>
        </w:rPr>
        <w:t>与</w:t>
      </w:r>
      <w:r>
        <w:rPr>
          <w:rFonts w:hint="eastAsia" w:ascii="仿宋" w:hAnsi="仿宋" w:eastAsia="仿宋" w:cs="仿宋"/>
          <w:sz w:val="28"/>
          <w:szCs w:val="28"/>
          <w:lang w:eastAsia="zh-CN"/>
        </w:rPr>
        <w:t>供应商</w:t>
      </w:r>
      <w:r>
        <w:rPr>
          <w:rFonts w:hint="eastAsia" w:ascii="仿宋" w:hAnsi="仿宋" w:eastAsia="仿宋" w:cs="仿宋"/>
          <w:sz w:val="28"/>
          <w:szCs w:val="28"/>
        </w:rPr>
        <w:t>双方签订合同生效后，</w:t>
      </w:r>
      <w:r>
        <w:rPr>
          <w:rFonts w:hint="eastAsia" w:ascii="仿宋" w:hAnsi="仿宋" w:eastAsia="仿宋" w:cs="仿宋"/>
          <w:sz w:val="28"/>
          <w:szCs w:val="28"/>
          <w:lang w:eastAsia="zh-CN"/>
        </w:rPr>
        <w:t>供应商</w:t>
      </w:r>
      <w:r>
        <w:rPr>
          <w:rFonts w:hint="eastAsia" w:ascii="仿宋" w:hAnsi="仿宋" w:eastAsia="仿宋" w:cs="仿宋"/>
          <w:sz w:val="28"/>
          <w:szCs w:val="28"/>
        </w:rPr>
        <w:t>完成全部服务内容，并向采购人交付合格的成果后，项目履约验收合格后，</w:t>
      </w:r>
      <w:r>
        <w:rPr>
          <w:rFonts w:hint="eastAsia" w:ascii="仿宋" w:hAnsi="仿宋" w:eastAsia="仿宋" w:cs="仿宋"/>
          <w:sz w:val="28"/>
          <w:szCs w:val="28"/>
          <w:lang w:eastAsia="zh-CN"/>
        </w:rPr>
        <w:t>采购人</w:t>
      </w:r>
      <w:r>
        <w:rPr>
          <w:rFonts w:hint="eastAsia" w:ascii="仿宋" w:hAnsi="仿宋" w:eastAsia="仿宋" w:cs="仿宋"/>
          <w:sz w:val="28"/>
          <w:szCs w:val="28"/>
        </w:rPr>
        <w:t>在收到</w:t>
      </w:r>
      <w:r>
        <w:rPr>
          <w:rFonts w:hint="eastAsia" w:ascii="仿宋" w:hAnsi="仿宋" w:eastAsia="仿宋" w:cs="仿宋"/>
          <w:sz w:val="28"/>
          <w:szCs w:val="28"/>
          <w:lang w:eastAsia="zh-CN"/>
        </w:rPr>
        <w:t>供应商</w:t>
      </w:r>
      <w:r>
        <w:rPr>
          <w:rFonts w:hint="eastAsia" w:ascii="仿宋" w:hAnsi="仿宋" w:eastAsia="仿宋" w:cs="仿宋"/>
          <w:sz w:val="28"/>
          <w:szCs w:val="28"/>
        </w:rPr>
        <w:t>有效发票后60日内，一次性转账支付</w:t>
      </w:r>
      <w:r>
        <w:rPr>
          <w:rFonts w:hint="eastAsia" w:ascii="仿宋" w:hAnsi="仿宋" w:eastAsia="仿宋" w:cs="仿宋"/>
          <w:sz w:val="28"/>
          <w:szCs w:val="28"/>
          <w:lang w:eastAsia="zh-CN"/>
        </w:rPr>
        <w:t>供应商</w:t>
      </w:r>
      <w:r>
        <w:rPr>
          <w:rFonts w:hint="eastAsia" w:ascii="仿宋" w:hAnsi="仿宋" w:eastAsia="仿宋" w:cs="仿宋"/>
          <w:sz w:val="28"/>
          <w:szCs w:val="28"/>
        </w:rPr>
        <w:t>成交总金额。</w:t>
      </w:r>
    </w:p>
    <w:p>
      <w:pPr>
        <w:pStyle w:val="14"/>
      </w:pPr>
    </w:p>
    <w:p>
      <w:pPr>
        <w:pStyle w:val="2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（四）履约验收要求</w:t>
      </w:r>
    </w:p>
    <w:p>
      <w:pPr>
        <w:spacing w:line="360" w:lineRule="auto"/>
        <w:ind w:firstLine="560" w:firstLineChars="200"/>
        <w:contextualSpacing/>
        <w:jc w:val="left"/>
        <w:rPr>
          <w:rFonts w:hint="eastAsia" w:ascii="仿宋" w:hAnsi="仿宋" w:eastAsia="仿宋" w:cs="仿宋"/>
          <w:sz w:val="28"/>
          <w:szCs w:val="28"/>
        </w:rPr>
      </w:pPr>
      <w:r>
        <w:rPr>
          <w:rFonts w:hint="eastAsia" w:ascii="仿宋" w:hAnsi="仿宋" w:eastAsia="仿宋" w:cs="仿宋"/>
          <w:sz w:val="28"/>
          <w:szCs w:val="28"/>
        </w:rPr>
        <w:t>1、采购人按照国家医保局及省市医保专项检查政策标准、数据提取规范、国家</w:t>
      </w:r>
      <w:r>
        <w:rPr>
          <w:rFonts w:hint="eastAsia" w:ascii="仿宋" w:hAnsi="仿宋" w:eastAsia="仿宋" w:cs="仿宋"/>
          <w:sz w:val="28"/>
          <w:szCs w:val="28"/>
          <w:lang w:eastAsia="zh-CN"/>
        </w:rPr>
        <w:t>医保</w:t>
      </w:r>
      <w:r>
        <w:rPr>
          <w:rFonts w:hint="eastAsia" w:ascii="仿宋" w:hAnsi="仿宋" w:eastAsia="仿宋" w:cs="仿宋"/>
          <w:sz w:val="28"/>
          <w:szCs w:val="28"/>
        </w:rPr>
        <w:t>目录标准等相关要求、双方合同的要求等组织验收。</w:t>
      </w:r>
    </w:p>
    <w:p>
      <w:pPr>
        <w:pStyle w:val="8"/>
        <w:ind w:firstLine="560" w:firstLineChars="200"/>
        <w:rPr>
          <w:rFonts w:ascii="仿宋" w:hAnsi="仿宋" w:eastAsia="仿宋" w:cs="仿宋"/>
          <w:kern w:val="2"/>
          <w:sz w:val="28"/>
          <w:szCs w:val="28"/>
        </w:rPr>
      </w:pPr>
      <w:r>
        <w:rPr>
          <w:rFonts w:hint="eastAsia" w:ascii="仿宋" w:hAnsi="仿宋" w:eastAsia="仿宋" w:cs="仿宋"/>
          <w:kern w:val="2"/>
          <w:sz w:val="28"/>
          <w:szCs w:val="28"/>
          <w:lang w:val="en-US" w:eastAsia="zh-CN"/>
        </w:rPr>
        <w:t>2、供应商</w:t>
      </w:r>
      <w:r>
        <w:rPr>
          <w:rFonts w:hint="eastAsia" w:ascii="仿宋" w:hAnsi="仿宋" w:eastAsia="仿宋" w:cs="仿宋"/>
          <w:kern w:val="2"/>
          <w:sz w:val="28"/>
          <w:szCs w:val="28"/>
        </w:rPr>
        <w:t>完成合同约定内容，向采购人提供完整的数据分析报告和整改意见书，并做现场汇报，</w:t>
      </w:r>
      <w:r>
        <w:rPr>
          <w:rFonts w:hint="eastAsia" w:ascii="仿宋" w:hAnsi="仿宋" w:eastAsia="仿宋" w:cs="仿宋"/>
          <w:kern w:val="2"/>
          <w:sz w:val="28"/>
          <w:szCs w:val="28"/>
          <w:lang w:val="en-US" w:eastAsia="zh-CN"/>
        </w:rPr>
        <w:t>采购人书面签署验收</w:t>
      </w:r>
      <w:r>
        <w:rPr>
          <w:rFonts w:hint="eastAsia" w:ascii="仿宋" w:hAnsi="仿宋" w:eastAsia="仿宋" w:cs="仿宋"/>
          <w:kern w:val="2"/>
          <w:sz w:val="28"/>
          <w:szCs w:val="28"/>
        </w:rPr>
        <w:t>合格。</w:t>
      </w:r>
    </w:p>
    <w:p>
      <w:pPr>
        <w:pStyle w:val="8"/>
        <w:ind w:firstLine="560" w:firstLineChars="200"/>
      </w:pPr>
      <w:r>
        <w:rPr>
          <w:rFonts w:hint="eastAsia" w:ascii="仿宋" w:hAnsi="仿宋" w:eastAsia="仿宋" w:cs="仿宋"/>
          <w:kern w:val="2"/>
          <w:sz w:val="28"/>
          <w:szCs w:val="28"/>
          <w:lang w:val="en-US" w:eastAsia="zh-CN"/>
        </w:rPr>
        <w:t>3、供应商提供的服务不符合本文件要求的</w:t>
      </w:r>
      <w:r>
        <w:rPr>
          <w:rFonts w:hint="eastAsia" w:ascii="仿宋" w:hAnsi="仿宋" w:eastAsia="仿宋" w:cs="仿宋"/>
          <w:kern w:val="2"/>
          <w:sz w:val="28"/>
          <w:szCs w:val="28"/>
        </w:rPr>
        <w:t>，采购人有权拒绝</w:t>
      </w:r>
      <w:r>
        <w:rPr>
          <w:rFonts w:hint="eastAsia" w:ascii="仿宋" w:hAnsi="仿宋" w:eastAsia="仿宋" w:cs="仿宋"/>
          <w:kern w:val="2"/>
          <w:sz w:val="28"/>
          <w:szCs w:val="28"/>
          <w:lang w:val="en-US" w:eastAsia="zh-CN"/>
        </w:rPr>
        <w:t>验收</w:t>
      </w:r>
      <w:r>
        <w:rPr>
          <w:rFonts w:hint="eastAsia" w:ascii="仿宋" w:hAnsi="仿宋" w:eastAsia="仿宋" w:cs="仿宋"/>
          <w:kern w:val="2"/>
          <w:sz w:val="28"/>
          <w:szCs w:val="28"/>
        </w:rPr>
        <w:t>并要求供应商进行整改。</w:t>
      </w:r>
      <w:r>
        <w:rPr>
          <w:rFonts w:hint="eastAsia" w:ascii="仿宋" w:hAnsi="仿宋" w:eastAsia="仿宋" w:cs="仿宋"/>
          <w:kern w:val="2"/>
          <w:sz w:val="28"/>
          <w:szCs w:val="28"/>
          <w:lang w:val="en-US" w:eastAsia="zh-CN"/>
        </w:rPr>
        <w:t>供应商</w:t>
      </w:r>
      <w:r>
        <w:rPr>
          <w:rFonts w:hint="eastAsia" w:ascii="仿宋" w:hAnsi="仿宋" w:eastAsia="仿宋" w:cs="仿宋"/>
          <w:kern w:val="2"/>
          <w:sz w:val="28"/>
          <w:szCs w:val="28"/>
        </w:rPr>
        <w:t>拒不整改的采购人有权无条件解除合同，并追究供应商相关责任。</w:t>
      </w:r>
    </w:p>
    <w:p>
      <w:pPr>
        <w:spacing w:line="360" w:lineRule="auto"/>
        <w:ind w:firstLine="560" w:firstLineChars="200"/>
        <w:contextualSpacing/>
        <w:jc w:val="left"/>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、履约期间，如供应商不能履行合同或采购人发现成交供应商虚假响应中标，立即取消供应商中标资格；采购人可以与排位在成交供应商之后第一位的中标</w:t>
      </w:r>
      <w:r>
        <w:rPr>
          <w:rFonts w:hint="eastAsia" w:ascii="仿宋" w:hAnsi="仿宋" w:eastAsia="仿宋" w:cs="仿宋"/>
          <w:sz w:val="28"/>
          <w:szCs w:val="28"/>
          <w:lang w:eastAsia="zh-CN"/>
        </w:rPr>
        <w:t>候选人签订采购合同</w:t>
      </w:r>
      <w:r>
        <w:rPr>
          <w:rFonts w:hint="eastAsia" w:ascii="仿宋" w:hAnsi="仿宋" w:eastAsia="仿宋" w:cs="仿宋"/>
          <w:sz w:val="28"/>
          <w:szCs w:val="28"/>
        </w:rPr>
        <w:t>，以此类推。</w:t>
      </w:r>
    </w:p>
    <w:p>
      <w:pPr>
        <w:pStyle w:val="2"/>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五</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供应商售后服务</w:t>
      </w:r>
    </w:p>
    <w:p>
      <w:pPr>
        <w:pStyle w:val="2"/>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供应商对出具的</w:t>
      </w:r>
      <w:r>
        <w:rPr>
          <w:rFonts w:hint="eastAsia" w:ascii="仿宋" w:hAnsi="仿宋" w:eastAsia="仿宋" w:cs="仿宋"/>
          <w:kern w:val="2"/>
          <w:sz w:val="28"/>
          <w:szCs w:val="28"/>
        </w:rPr>
        <w:t>检查报告</w:t>
      </w:r>
      <w:r>
        <w:rPr>
          <w:rFonts w:hint="eastAsia" w:ascii="仿宋" w:hAnsi="仿宋" w:eastAsia="仿宋" w:cs="仿宋"/>
          <w:kern w:val="2"/>
          <w:sz w:val="28"/>
          <w:szCs w:val="28"/>
          <w:lang w:val="en-US" w:eastAsia="zh-CN"/>
        </w:rPr>
        <w:t>采购人需如何整改提供</w:t>
      </w:r>
      <w:r>
        <w:rPr>
          <w:rFonts w:hint="eastAsia" w:ascii="仿宋" w:hAnsi="仿宋" w:eastAsia="仿宋" w:cs="仿宋"/>
          <w:kern w:val="2"/>
          <w:sz w:val="28"/>
          <w:szCs w:val="28"/>
        </w:rPr>
        <w:t>指导</w:t>
      </w:r>
      <w:r>
        <w:rPr>
          <w:rFonts w:hint="eastAsia" w:ascii="仿宋" w:hAnsi="仿宋" w:eastAsia="仿宋" w:cs="仿宋"/>
          <w:kern w:val="2"/>
          <w:sz w:val="28"/>
          <w:szCs w:val="28"/>
          <w:lang w:val="en-US" w:eastAsia="zh-CN"/>
        </w:rPr>
        <w:t>服务</w:t>
      </w:r>
      <w:r>
        <w:rPr>
          <w:rFonts w:hint="eastAsia" w:ascii="仿宋" w:hAnsi="仿宋" w:eastAsia="仿宋" w:cs="仿宋"/>
          <w:kern w:val="2"/>
          <w:sz w:val="28"/>
          <w:szCs w:val="28"/>
        </w:rPr>
        <w:t>。</w:t>
      </w:r>
    </w:p>
    <w:p>
      <w:pPr>
        <w:pStyle w:val="2"/>
        <w:ind w:firstLine="560" w:firstLineChars="200"/>
        <w:rPr>
          <w:rFonts w:hint="default" w:ascii="仿宋" w:hAnsi="仿宋" w:eastAsia="仿宋" w:cs="仿宋"/>
          <w:kern w:val="2"/>
          <w:sz w:val="28"/>
          <w:szCs w:val="28"/>
          <w:lang w:val="en-US" w:eastAsia="zh-CN"/>
        </w:rPr>
      </w:pPr>
      <w:r>
        <w:rPr>
          <w:rFonts w:hint="eastAsia" w:ascii="仿宋" w:hAnsi="仿宋" w:eastAsia="仿宋" w:cs="仿宋"/>
          <w:kern w:val="2"/>
          <w:sz w:val="28"/>
          <w:szCs w:val="28"/>
          <w:lang w:eastAsia="zh-CN"/>
        </w:rPr>
        <w:t>（</w:t>
      </w:r>
      <w:r>
        <w:rPr>
          <w:rFonts w:hint="eastAsia" w:ascii="仿宋" w:hAnsi="仿宋" w:eastAsia="仿宋" w:cs="仿宋"/>
          <w:kern w:val="2"/>
          <w:sz w:val="28"/>
          <w:szCs w:val="28"/>
          <w:lang w:val="en-US" w:eastAsia="zh-CN"/>
        </w:rPr>
        <w:t>六</w:t>
      </w:r>
      <w:r>
        <w:rPr>
          <w:rFonts w:hint="eastAsia" w:ascii="仿宋" w:hAnsi="仿宋" w:eastAsia="仿宋" w:cs="仿宋"/>
          <w:kern w:val="2"/>
          <w:sz w:val="28"/>
          <w:szCs w:val="28"/>
          <w:lang w:eastAsia="zh-CN"/>
        </w:rPr>
        <w:t>）</w:t>
      </w:r>
      <w:r>
        <w:rPr>
          <w:rFonts w:hint="eastAsia" w:ascii="仿宋" w:hAnsi="仿宋" w:eastAsia="仿宋" w:cs="仿宋"/>
          <w:kern w:val="2"/>
          <w:sz w:val="28"/>
          <w:szCs w:val="28"/>
          <w:lang w:val="en-US" w:eastAsia="zh-CN"/>
        </w:rPr>
        <w:t>其他要求</w:t>
      </w:r>
    </w:p>
    <w:p>
      <w:pPr>
        <w:pStyle w:val="2"/>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pPr>
        <w:pStyle w:val="2"/>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在未经采购人许可的情况下，应保证采购人及本项目服务内容涉及的所有相关数据、技术资料等不泄密，更不准将采购人及本项目服务内容涉及的各类信息泄露给他人，否则按照《中华人民共和国保守国家秘密法》等法律规定追究相关人员责任。</w:t>
      </w:r>
    </w:p>
    <w:p>
      <w:pPr>
        <w:pStyle w:val="2"/>
        <w:ind w:firstLine="560" w:firstLineChars="200"/>
        <w:rPr>
          <w:rFonts w:hint="eastAsia" w:eastAsiaTheme="minorEastAsia"/>
          <w:lang w:val="en-US" w:eastAsia="zh-CN"/>
        </w:rPr>
      </w:pPr>
      <w:r>
        <w:rPr>
          <w:rFonts w:hint="eastAsia" w:ascii="仿宋" w:hAnsi="仿宋" w:eastAsia="仿宋" w:cs="仿宋"/>
          <w:sz w:val="28"/>
          <w:szCs w:val="28"/>
          <w:lang w:val="en-US" w:eastAsia="zh-CN"/>
        </w:rPr>
        <w:t>3、保密期限：长期（包括合同履行期限届满后）。</w:t>
      </w:r>
    </w:p>
    <w:p>
      <w:pPr>
        <w:pStyle w:val="23"/>
        <w:spacing w:line="360" w:lineRule="auto"/>
        <w:ind w:firstLine="422" w:firstLineChars="150"/>
        <w:rPr>
          <w:rFonts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）违约责任</w:t>
      </w:r>
    </w:p>
    <w:p>
      <w:pPr>
        <w:pStyle w:val="13"/>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1、供应商必须严格按照国家相关法律法规和本询价文件要求及供应商提交的响应文件约定履行合同，按时全面履行本项目的各项义务，供应商不履行本项目义务或瑕疵履行本项目义务或延迟履行本项目义务或履行合同义务不符合合同约定的，则成交供应商违约。</w:t>
      </w:r>
    </w:p>
    <w:p>
      <w:pPr>
        <w:pStyle w:val="13"/>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根据《中华人民共和国民法典》合同编的法律规定，采购人有权解除合同，并要求成交供应商承担相应违约责任并支付相应金额的违约金。采购人有权直接从成交供应商的合同</w:t>
      </w:r>
      <w:r>
        <w:rPr>
          <w:rFonts w:hint="eastAsia" w:ascii="仿宋" w:hAnsi="仿宋" w:eastAsia="仿宋" w:cs="仿宋"/>
          <w:sz w:val="28"/>
          <w:szCs w:val="28"/>
          <w:lang w:eastAsia="zh-CN"/>
        </w:rPr>
        <w:t>款项</w:t>
      </w:r>
      <w:r>
        <w:rPr>
          <w:rFonts w:hint="eastAsia" w:ascii="仿宋" w:hAnsi="仿宋" w:eastAsia="仿宋" w:cs="仿宋"/>
          <w:sz w:val="28"/>
          <w:szCs w:val="28"/>
        </w:rPr>
        <w:t>中扣除违约金，成交供应商因违约行为偿付的违约金不足以弥补采购人损失的，还应按采购人损失尚未弥补的部分，支付赔偿金全额赔偿采购人损失。</w:t>
      </w:r>
    </w:p>
    <w:p>
      <w:pPr>
        <w:pStyle w:val="13"/>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有下列情形之一行为视为供应商违约，采购人有权按照以下条款要求成交供应商承担违约金及违约责任：</w:t>
      </w:r>
    </w:p>
    <w:p>
      <w:pPr>
        <w:pStyle w:val="13"/>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pPr>
        <w:pStyle w:val="13"/>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（2）成交供应商提供的服务根本违约，即合同的目的不能实现的，成交供应商应向采购人缴纳合同总价款20%的违约金，同时采购人有权解除合同。</w:t>
      </w:r>
    </w:p>
    <w:p>
      <w:pPr>
        <w:pStyle w:val="13"/>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（3）成交供应商延迟履约，即成交供应商应向采购人提供的服务未按合同约定时间达成的，成交供应商每有一次违约行为，采购人将扣除成交供应商结算</w:t>
      </w:r>
      <w:r>
        <w:rPr>
          <w:rFonts w:hint="eastAsia" w:ascii="仿宋" w:hAnsi="仿宋" w:eastAsia="仿宋" w:cs="仿宋"/>
          <w:sz w:val="28"/>
          <w:szCs w:val="28"/>
          <w:lang w:eastAsia="zh-CN"/>
        </w:rPr>
        <w:t>款项</w:t>
      </w:r>
      <w:r>
        <w:rPr>
          <w:rFonts w:hint="eastAsia" w:ascii="仿宋" w:hAnsi="仿宋" w:eastAsia="仿宋" w:cs="仿宋"/>
          <w:sz w:val="28"/>
          <w:szCs w:val="28"/>
        </w:rPr>
        <w:t>500元，供应商经采购人催告后应继续按合同约定履行合同。若供应商经催告后又延迟履约15天，则成交供应商应向采购人缴纳合同总价款5%的违约金，同时采购人有权解除合同。</w:t>
      </w:r>
    </w:p>
    <w:p>
      <w:pPr>
        <w:pStyle w:val="13"/>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（4）成交供应商</w:t>
      </w:r>
      <w:r>
        <w:rPr>
          <w:rFonts w:hint="eastAsia" w:ascii="仿宋" w:hAnsi="仿宋" w:eastAsia="仿宋" w:cs="仿宋"/>
          <w:sz w:val="28"/>
          <w:szCs w:val="28"/>
          <w:lang w:eastAsia="zh-CN"/>
        </w:rPr>
        <w:t>提供</w:t>
      </w:r>
      <w:r>
        <w:rPr>
          <w:rFonts w:hint="eastAsia" w:ascii="仿宋" w:hAnsi="仿宋" w:eastAsia="仿宋" w:cs="仿宋"/>
          <w:sz w:val="28"/>
          <w:szCs w:val="28"/>
        </w:rPr>
        <w:t>的服务瑕疵违约，与询价文件要求或采购人采购需求不符的，成交供应商应承担重作、减少价款或者报酬等违约责任。同时成交供应商每有一次违约行为，采购人将扣除成交供应商结算</w:t>
      </w:r>
      <w:r>
        <w:rPr>
          <w:rFonts w:hint="eastAsia" w:ascii="仿宋" w:hAnsi="仿宋" w:eastAsia="仿宋" w:cs="仿宋"/>
          <w:sz w:val="28"/>
          <w:szCs w:val="28"/>
          <w:lang w:eastAsia="zh-CN"/>
        </w:rPr>
        <w:t>款项</w:t>
      </w:r>
      <w:r>
        <w:rPr>
          <w:rFonts w:hint="eastAsia" w:ascii="仿宋" w:hAnsi="仿宋" w:eastAsia="仿宋" w:cs="仿宋"/>
          <w:sz w:val="28"/>
          <w:szCs w:val="28"/>
        </w:rPr>
        <w:t>500元，供应商出现</w:t>
      </w:r>
      <w:r>
        <w:rPr>
          <w:rFonts w:hint="eastAsia" w:ascii="仿宋" w:hAnsi="仿宋" w:eastAsia="仿宋" w:cs="仿宋"/>
          <w:sz w:val="28"/>
          <w:szCs w:val="28"/>
          <w:lang w:val="en-US" w:eastAsia="zh-CN"/>
        </w:rPr>
        <w:t>3</w:t>
      </w:r>
      <w:r>
        <w:rPr>
          <w:rFonts w:hint="eastAsia" w:ascii="仿宋" w:hAnsi="仿宋" w:eastAsia="仿宋" w:cs="仿宋"/>
          <w:sz w:val="28"/>
          <w:szCs w:val="28"/>
        </w:rPr>
        <w:t>次本款所列违约行为，成交供应商应向采购人支付合同总价款</w:t>
      </w:r>
      <w:r>
        <w:rPr>
          <w:rFonts w:hint="eastAsia" w:ascii="仿宋" w:hAnsi="仿宋" w:eastAsia="仿宋" w:cs="仿宋"/>
          <w:sz w:val="28"/>
          <w:szCs w:val="28"/>
          <w:lang w:val="en-US" w:eastAsia="zh-CN"/>
        </w:rPr>
        <w:t>5</w:t>
      </w:r>
      <w:r>
        <w:rPr>
          <w:rFonts w:hint="eastAsia" w:ascii="仿宋" w:hAnsi="仿宋" w:eastAsia="仿宋" w:cs="仿宋"/>
          <w:sz w:val="28"/>
          <w:szCs w:val="28"/>
        </w:rPr>
        <w:t>%的违约金，同时采购人有权解除合同。经采购人同意后，供应商更正瑕疵违约行为后，可以继续按合同约定履行合同。</w:t>
      </w:r>
    </w:p>
    <w:p>
      <w:pPr>
        <w:pStyle w:val="23"/>
        <w:spacing w:line="360" w:lineRule="auto"/>
        <w:ind w:firstLine="560"/>
        <w:rPr>
          <w:rFonts w:ascii="仿宋" w:hAnsi="仿宋" w:eastAsia="仿宋" w:cs="仿宋"/>
          <w:b/>
          <w:sz w:val="28"/>
          <w:szCs w:val="28"/>
        </w:rPr>
      </w:pPr>
      <w:r>
        <w:rPr>
          <w:rFonts w:hint="eastAsia" w:ascii="仿宋" w:hAnsi="仿宋" w:eastAsia="仿宋" w:cs="仿宋"/>
          <w:sz w:val="28"/>
          <w:szCs w:val="28"/>
        </w:rPr>
        <w:t>3、如因成交供应商及其工作人员在项目实施过程中的疏忽、失职、过错等故意或者过失原因给采购人造成损失或侵害，包括但不限于采购人本身的财产损失或人身伤害、</w:t>
      </w:r>
      <w:r>
        <w:rPr>
          <w:rFonts w:hint="eastAsia" w:ascii="仿宋" w:hAnsi="仿宋" w:eastAsia="仿宋" w:cs="仿宋"/>
          <w:kern w:val="2"/>
          <w:sz w:val="28"/>
          <w:szCs w:val="28"/>
        </w:rPr>
        <w:t>信息数据泄露、</w:t>
      </w:r>
      <w:r>
        <w:rPr>
          <w:rFonts w:hint="eastAsia" w:ascii="仿宋" w:hAnsi="仿宋" w:eastAsia="仿宋" w:cs="仿宋"/>
          <w:sz w:val="28"/>
          <w:szCs w:val="28"/>
        </w:rPr>
        <w:t>由此而导致的采购人对任何第三方的法律责任等，供应商对此均应承担全部的赔偿责任和法律责任。</w:t>
      </w:r>
      <w:bookmarkStart w:id="3" w:name="★4.4_违约处理"/>
      <w:bookmarkEnd w:id="3"/>
    </w:p>
    <w:p>
      <w:pPr>
        <w:pStyle w:val="13"/>
        <w:spacing w:line="360" w:lineRule="auto"/>
        <w:ind w:left="559" w:leftChars="266"/>
        <w:jc w:val="left"/>
        <w:rPr>
          <w:rFonts w:hint="eastAsia" w:ascii="仿宋" w:hAnsi="仿宋" w:eastAsia="仿宋" w:cs="仿宋"/>
          <w:b/>
          <w:bCs/>
          <w:sz w:val="28"/>
          <w:szCs w:val="28"/>
          <w:lang w:val="en-US" w:eastAsia="zh-CN"/>
        </w:rPr>
      </w:pPr>
    </w:p>
    <w:p>
      <w:pPr>
        <w:numPr>
          <w:ilvl w:val="0"/>
          <w:numId w:val="0"/>
        </w:numPr>
        <w:spacing w:beforeLines="50" w:afterLines="50" w:line="360" w:lineRule="auto"/>
        <w:ind w:firstLine="562" w:firstLineChars="200"/>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八、</w:t>
      </w:r>
      <w:r>
        <w:rPr>
          <w:rFonts w:hint="eastAsia" w:ascii="仿宋" w:hAnsi="仿宋" w:eastAsia="仿宋" w:cs="仿宋"/>
          <w:b/>
          <w:bCs/>
          <w:color w:val="auto"/>
          <w:sz w:val="28"/>
          <w:szCs w:val="28"/>
        </w:rPr>
        <w:t>报价方式</w:t>
      </w:r>
    </w:p>
    <w:p>
      <w:pPr>
        <w:rPr>
          <w:rFonts w:ascii="宋体" w:hAnsi="宋体"/>
          <w:sz w:val="24"/>
          <w:szCs w:val="24"/>
        </w:rPr>
      </w:pPr>
    </w:p>
    <w:p>
      <w:pPr>
        <w:jc w:val="center"/>
        <w:rPr>
          <w:rFonts w:hint="eastAsia"/>
          <w:b/>
          <w:sz w:val="32"/>
          <w:szCs w:val="32"/>
          <w:lang w:val="en-US" w:eastAsia="zh-CN"/>
        </w:rPr>
      </w:pPr>
      <w:r>
        <w:rPr>
          <w:rFonts w:hint="eastAsia"/>
          <w:b/>
          <w:sz w:val="32"/>
          <w:szCs w:val="32"/>
          <w:lang w:val="en-US" w:eastAsia="zh-CN"/>
        </w:rPr>
        <w:t>供应商报价</w:t>
      </w:r>
    </w:p>
    <w:tbl>
      <w:tblPr>
        <w:tblStyle w:val="9"/>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3611"/>
        <w:gridCol w:w="4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9" w:hRule="exact"/>
          <w:jc w:val="center"/>
        </w:trPr>
        <w:tc>
          <w:tcPr>
            <w:tcW w:w="91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序号</w:t>
            </w:r>
          </w:p>
        </w:tc>
        <w:tc>
          <w:tcPr>
            <w:tcW w:w="361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t>项目名称</w:t>
            </w:r>
          </w:p>
        </w:tc>
        <w:tc>
          <w:tcPr>
            <w:tcW w:w="4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outlineLvl w:val="1"/>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t>供应商完成本项目的包干价</w:t>
            </w:r>
          </w:p>
          <w:p>
            <w:pPr>
              <w:widowControl/>
              <w:spacing w:line="360" w:lineRule="auto"/>
              <w:jc w:val="center"/>
              <w:outlineLvl w:val="1"/>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t>（计价单位：人民币元）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91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36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大竹县人民医院内部价格行为风险评估项目</w:t>
            </w:r>
          </w:p>
          <w:p>
            <w:pPr>
              <w:spacing w:line="360" w:lineRule="auto"/>
              <w:jc w:val="center"/>
              <w:rPr>
                <w:rFonts w:hint="eastAsia" w:ascii="仿宋" w:hAnsi="仿宋" w:eastAsia="仿宋" w:cs="仿宋"/>
                <w:sz w:val="28"/>
                <w:szCs w:val="28"/>
              </w:rPr>
            </w:pPr>
            <w:r>
              <w:rPr>
                <w:rFonts w:hint="eastAsia" w:ascii="仿宋" w:hAnsi="仿宋" w:eastAsia="仿宋" w:cs="仿宋"/>
                <w:b w:val="0"/>
                <w:bCs w:val="0"/>
                <w:sz w:val="24"/>
                <w:szCs w:val="24"/>
                <w:lang w:val="en-US" w:eastAsia="zh-CN"/>
              </w:rPr>
              <w:t>竹医总采（询）【2024-6-4】号</w:t>
            </w:r>
            <w:r>
              <w:rPr>
                <w:rFonts w:hint="eastAsia" w:ascii="仿宋" w:hAnsi="仿宋" w:eastAsia="仿宋" w:cs="仿宋"/>
                <w:b w:val="0"/>
                <w:bCs w:val="0"/>
                <w:sz w:val="28"/>
                <w:szCs w:val="28"/>
                <w:lang w:val="en-US" w:eastAsia="zh-CN"/>
              </w:rPr>
              <w:t xml:space="preserve"> </w:t>
            </w:r>
          </w:p>
        </w:tc>
        <w:tc>
          <w:tcPr>
            <w:tcW w:w="490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仿宋" w:hAnsi="仿宋" w:eastAsia="仿宋" w:cs="仿宋"/>
                <w:sz w:val="28"/>
                <w:szCs w:val="28"/>
                <w:u w:val="none"/>
                <w:lang w:val="en-US" w:eastAsia="zh-CN"/>
              </w:rPr>
            </w:pPr>
            <w:r>
              <w:rPr>
                <w:rFonts w:hint="eastAsia" w:ascii="仿宋" w:hAnsi="仿宋" w:eastAsia="仿宋" w:cs="仿宋"/>
                <w:sz w:val="28"/>
                <w:szCs w:val="28"/>
                <w:lang w:val="en-US" w:eastAsia="zh-CN"/>
              </w:rPr>
              <w:t>小写：</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元</w:t>
            </w:r>
          </w:p>
          <w:p>
            <w:pPr>
              <w:spacing w:line="360" w:lineRule="auto"/>
              <w:rPr>
                <w:rFonts w:hint="eastAsia"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大写：人民币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9432" w:type="dxa"/>
            <w:gridSpan w:val="3"/>
            <w:tcBorders>
              <w:top w:val="single" w:color="auto" w:sz="4" w:space="0"/>
              <w:left w:val="single" w:color="auto" w:sz="4" w:space="0"/>
              <w:bottom w:val="single" w:color="auto" w:sz="4" w:space="0"/>
              <w:right w:val="single" w:color="auto" w:sz="4" w:space="0"/>
            </w:tcBorders>
            <w:noWrap/>
            <w:vAlign w:val="center"/>
          </w:tcPr>
          <w:p>
            <w:pPr>
              <w:pStyle w:val="13"/>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b/>
            </w:r>
            <w:r>
              <w:rPr>
                <w:rFonts w:hint="eastAsia" w:ascii="仿宋" w:hAnsi="仿宋" w:eastAsia="仿宋" w:cs="仿宋"/>
                <w:sz w:val="28"/>
                <w:szCs w:val="28"/>
              </w:rPr>
              <w:t>本项目要求供应商报价为包干价，供应商的报价是供应商响应本项目服务内容、范围、要求等全部工作的价格体现，包括供应商完成本项目所需的一切费用，采购人不再额外支付其他任何费用，报价不得超过本项目采购预算。</w:t>
            </w:r>
          </w:p>
        </w:tc>
      </w:tr>
    </w:tbl>
    <w:p>
      <w:pPr>
        <w:spacing w:line="240" w:lineRule="auto"/>
        <w:rPr>
          <w:rFonts w:hint="eastAsia" w:ascii="仿宋" w:hAnsi="仿宋" w:eastAsia="仿宋" w:cs="仿宋"/>
          <w:sz w:val="28"/>
          <w:szCs w:val="28"/>
        </w:rPr>
      </w:pPr>
    </w:p>
    <w:p>
      <w:pPr>
        <w:pStyle w:val="2"/>
        <w:rPr>
          <w:rFonts w:hint="eastAsia"/>
        </w:rPr>
      </w:pPr>
    </w:p>
    <w:p>
      <w:pPr>
        <w:pageBreakBefore w:val="0"/>
        <w:kinsoku/>
        <w:wordWrap/>
        <w:overflowPunct/>
        <w:topLinePunct w:val="0"/>
        <w:bidi w:val="0"/>
        <w:adjustRightInd w:val="0"/>
        <w:snapToGrid/>
        <w:spacing w:line="560" w:lineRule="exact"/>
        <w:ind w:firstLine="560" w:firstLineChars="200"/>
        <w:jc w:val="left"/>
        <w:textAlignment w:val="auto"/>
        <w:rPr>
          <w:rFonts w:hint="eastAsia" w:ascii="仿宋" w:hAnsi="仿宋" w:eastAsia="仿宋" w:cs="仿宋"/>
          <w:color w:val="000000"/>
          <w:sz w:val="28"/>
          <w:szCs w:val="28"/>
          <w:u w:val="single"/>
          <w:lang w:val="en-US" w:eastAsia="zh-CN"/>
        </w:rPr>
      </w:pPr>
      <w:r>
        <w:rPr>
          <w:rFonts w:hint="eastAsia" w:ascii="仿宋" w:hAnsi="仿宋" w:eastAsia="仿宋" w:cs="仿宋"/>
          <w:color w:val="000000"/>
          <w:sz w:val="28"/>
          <w:szCs w:val="28"/>
          <w:u w:val="single"/>
          <w:lang w:val="en-US" w:eastAsia="zh-CN"/>
        </w:rPr>
        <w:t>本文件共11页，供应商已阅读全部内容，并清楚知晓其含义且无异议，供应商同意遵守本文件所有内容，并签字盖章进行报价。</w:t>
      </w:r>
    </w:p>
    <w:p>
      <w:pPr>
        <w:pStyle w:val="2"/>
        <w:pageBreakBefore w:val="0"/>
        <w:kinsoku/>
        <w:wordWrap/>
        <w:overflowPunct/>
        <w:topLinePunct w:val="0"/>
        <w:bidi w:val="0"/>
        <w:snapToGrid/>
        <w:spacing w:line="560" w:lineRule="exact"/>
        <w:ind w:firstLine="562"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b/>
          <w:sz w:val="28"/>
          <w:szCs w:val="28"/>
          <w:lang w:val="en-US" w:eastAsia="zh-CN"/>
        </w:rPr>
        <w:t>本文件请供应商逐页盖章 。</w:t>
      </w:r>
    </w:p>
    <w:p>
      <w:pPr>
        <w:pageBreakBefore w:val="0"/>
        <w:kinsoku/>
        <w:wordWrap/>
        <w:overflowPunct/>
        <w:topLinePunct w:val="0"/>
        <w:bidi w:val="0"/>
        <w:adjustRightInd w:val="0"/>
        <w:snapToGrid/>
        <w:spacing w:line="560" w:lineRule="exact"/>
        <w:ind w:firstLine="560" w:firstLineChars="200"/>
        <w:jc w:val="left"/>
        <w:textAlignment w:val="auto"/>
        <w:rPr>
          <w:rFonts w:hint="eastAsia" w:ascii="仿宋" w:hAnsi="仿宋" w:eastAsia="仿宋" w:cs="仿宋"/>
          <w:color w:val="000000"/>
          <w:sz w:val="28"/>
          <w:szCs w:val="28"/>
        </w:rPr>
      </w:pPr>
    </w:p>
    <w:p>
      <w:pPr>
        <w:pageBreakBefore w:val="0"/>
        <w:kinsoku/>
        <w:wordWrap/>
        <w:overflowPunct/>
        <w:topLinePunct w:val="0"/>
        <w:bidi w:val="0"/>
        <w:adjustRightInd w:val="0"/>
        <w:snapToGrid/>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供应商名称（盖章）：</w:t>
      </w:r>
    </w:p>
    <w:p>
      <w:pPr>
        <w:pageBreakBefore w:val="0"/>
        <w:kinsoku/>
        <w:wordWrap/>
        <w:overflowPunct/>
        <w:topLinePunct w:val="0"/>
        <w:bidi w:val="0"/>
        <w:adjustRightInd w:val="0"/>
        <w:snapToGrid/>
        <w:spacing w:line="560" w:lineRule="exact"/>
        <w:ind w:firstLine="560" w:firstLineChars="200"/>
        <w:jc w:val="left"/>
        <w:textAlignment w:val="auto"/>
        <w:rPr>
          <w:rFonts w:hint="eastAsia" w:ascii="仿宋" w:hAnsi="仿宋" w:eastAsia="仿宋" w:cs="仿宋"/>
          <w:bCs/>
          <w:sz w:val="28"/>
          <w:szCs w:val="28"/>
        </w:rPr>
      </w:pPr>
      <w:r>
        <w:rPr>
          <w:rFonts w:hint="eastAsia" w:ascii="仿宋" w:hAnsi="仿宋" w:eastAsia="仿宋" w:cs="仿宋"/>
          <w:sz w:val="28"/>
          <w:szCs w:val="28"/>
        </w:rPr>
        <w:t>法定代表人或授权代表（签字或盖章）</w:t>
      </w:r>
      <w:r>
        <w:rPr>
          <w:rFonts w:hint="eastAsia" w:ascii="仿宋" w:hAnsi="仿宋" w:eastAsia="仿宋" w:cs="仿宋"/>
          <w:bCs/>
          <w:sz w:val="28"/>
          <w:szCs w:val="28"/>
        </w:rPr>
        <w:t>：</w:t>
      </w:r>
    </w:p>
    <w:p>
      <w:pPr>
        <w:pageBreakBefore w:val="0"/>
        <w:kinsoku/>
        <w:wordWrap/>
        <w:overflowPunct/>
        <w:topLinePunct w:val="0"/>
        <w:bidi w:val="0"/>
        <w:snapToGrid/>
        <w:spacing w:line="560" w:lineRule="exact"/>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bCs/>
          <w:sz w:val="28"/>
          <w:szCs w:val="28"/>
        </w:rPr>
        <w:t>日期</w:t>
      </w:r>
      <w:r>
        <w:rPr>
          <w:rFonts w:hint="eastAsia" w:ascii="仿宋" w:hAnsi="仿宋" w:eastAsia="仿宋" w:cs="仿宋"/>
          <w:bCs/>
          <w:sz w:val="28"/>
          <w:szCs w:val="28"/>
          <w:lang w:eastAsia="zh-CN"/>
        </w:rPr>
        <w:t>：</w:t>
      </w: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w:t>
      </w: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lang w:val="en-US" w:eastAsia="zh-CN"/>
        </w:rPr>
      </w:pPr>
    </w:p>
    <w:p>
      <w:pPr>
        <w:pStyle w:val="2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法定代表人授权书</w:t>
      </w:r>
    </w:p>
    <w:p>
      <w:pPr>
        <w:pStyle w:val="23"/>
        <w:spacing w:line="360" w:lineRule="auto"/>
        <w:ind w:firstLine="560"/>
        <w:rPr>
          <w:rFonts w:ascii="仿宋" w:hAnsi="仿宋" w:eastAsia="仿宋" w:cs="仿宋"/>
          <w:sz w:val="28"/>
          <w:szCs w:val="28"/>
        </w:rPr>
      </w:pPr>
      <w:r>
        <w:rPr>
          <w:rFonts w:hint="eastAsia" w:ascii="仿宋" w:hAnsi="仿宋" w:eastAsia="仿宋" w:cs="仿宋"/>
          <w:sz w:val="28"/>
          <w:szCs w:val="28"/>
        </w:rPr>
        <w:t>大竹县人民医院：</w:t>
      </w:r>
    </w:p>
    <w:p>
      <w:pPr>
        <w:pStyle w:val="23"/>
        <w:spacing w:line="360" w:lineRule="auto"/>
        <w:ind w:firstLine="560"/>
        <w:rPr>
          <w:rFonts w:ascii="仿宋" w:hAnsi="仿宋" w:eastAsia="仿宋" w:cs="仿宋"/>
          <w:sz w:val="28"/>
          <w:szCs w:val="28"/>
        </w:rPr>
      </w:pPr>
      <w:r>
        <w:rPr>
          <w:rFonts w:hint="eastAsia" w:ascii="仿宋" w:hAnsi="仿宋" w:eastAsia="仿宋" w:cs="仿宋"/>
          <w:sz w:val="28"/>
          <w:szCs w:val="28"/>
        </w:rPr>
        <w:t>本授权声明：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（供应商名称）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（法定代表人姓名、职务）授权</w:t>
      </w:r>
      <w:r>
        <w:rPr>
          <w:rFonts w:hint="eastAsia" w:ascii="仿宋" w:hAnsi="仿宋" w:eastAsia="仿宋" w:cs="仿宋"/>
          <w:sz w:val="28"/>
          <w:szCs w:val="28"/>
          <w:u w:val="single"/>
          <w:lang w:val="en-US" w:eastAsia="zh-CN"/>
        </w:rPr>
        <w:t>XXX</w:t>
      </w:r>
      <w:r>
        <w:rPr>
          <w:rFonts w:hint="eastAsia" w:ascii="仿宋" w:hAnsi="仿宋" w:eastAsia="仿宋" w:cs="仿宋"/>
          <w:sz w:val="28"/>
          <w:szCs w:val="28"/>
        </w:rPr>
        <w:t>（被授权人姓名、职务）为我方竹医总采（询）【】号“</w:t>
      </w:r>
      <w:r>
        <w:rPr>
          <w:rFonts w:hint="eastAsia" w:ascii="仿宋" w:hAnsi="仿宋" w:eastAsia="仿宋" w:cs="仿宋"/>
          <w:sz w:val="28"/>
          <w:szCs w:val="28"/>
          <w:u w:val="single"/>
          <w:lang w:val="en-US" w:eastAsia="zh-CN"/>
        </w:rPr>
        <w:t xml:space="preserve"> 大竹县人民医院内部价格行为风险评估项目 </w:t>
      </w:r>
      <w:r>
        <w:rPr>
          <w:rFonts w:hint="eastAsia" w:ascii="仿宋" w:hAnsi="仿宋" w:eastAsia="仿宋" w:cs="仿宋"/>
          <w:sz w:val="28"/>
          <w:szCs w:val="28"/>
        </w:rPr>
        <w:t>”项目遴选活动的合法代表，以我方名义全权处理该项目有关报价、签订合同以及执行合同等一切事宜。</w:t>
      </w:r>
    </w:p>
    <w:p>
      <w:pPr>
        <w:pStyle w:val="23"/>
        <w:spacing w:line="360" w:lineRule="auto"/>
        <w:ind w:firstLine="560"/>
        <w:rPr>
          <w:rFonts w:ascii="仿宋" w:hAnsi="仿宋" w:eastAsia="仿宋" w:cs="仿宋"/>
          <w:sz w:val="28"/>
          <w:szCs w:val="28"/>
        </w:rPr>
      </w:pPr>
      <w:r>
        <w:rPr>
          <w:rFonts w:hint="eastAsia" w:ascii="仿宋" w:hAnsi="仿宋" w:eastAsia="仿宋" w:cs="仿宋"/>
          <w:sz w:val="28"/>
          <w:szCs w:val="28"/>
        </w:rPr>
        <w:t>特此声明。</w:t>
      </w:r>
    </w:p>
    <w:p>
      <w:pPr>
        <w:pStyle w:val="23"/>
        <w:spacing w:line="360" w:lineRule="auto"/>
        <w:ind w:firstLine="560"/>
        <w:rPr>
          <w:rFonts w:ascii="仿宋" w:hAnsi="仿宋" w:eastAsia="仿宋" w:cs="仿宋"/>
          <w:sz w:val="28"/>
          <w:szCs w:val="28"/>
        </w:rPr>
      </w:pPr>
    </w:p>
    <w:p>
      <w:pPr>
        <w:pStyle w:val="23"/>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23"/>
        <w:spacing w:line="360" w:lineRule="auto"/>
        <w:ind w:firstLine="560"/>
        <w:rPr>
          <w:rFonts w:ascii="仿宋" w:hAnsi="仿宋" w:eastAsia="仿宋" w:cs="仿宋"/>
          <w:sz w:val="28"/>
          <w:szCs w:val="28"/>
        </w:rPr>
      </w:pPr>
      <w:r>
        <w:rPr>
          <w:rFonts w:hint="eastAsia" w:ascii="仿宋" w:hAnsi="仿宋" w:eastAsia="仿宋" w:cs="仿宋"/>
          <w:sz w:val="28"/>
          <w:szCs w:val="28"/>
        </w:rPr>
        <w:t>法定代表人（签字或盖章）：</w:t>
      </w:r>
    </w:p>
    <w:p>
      <w:pPr>
        <w:pStyle w:val="23"/>
        <w:spacing w:line="360" w:lineRule="auto"/>
        <w:ind w:firstLine="560"/>
        <w:rPr>
          <w:rFonts w:ascii="仿宋" w:hAnsi="仿宋" w:eastAsia="仿宋" w:cs="仿宋"/>
          <w:sz w:val="28"/>
          <w:szCs w:val="28"/>
        </w:rPr>
      </w:pPr>
      <w:r>
        <w:rPr>
          <w:rFonts w:hint="eastAsia" w:ascii="仿宋" w:hAnsi="仿宋" w:eastAsia="仿宋" w:cs="仿宋"/>
          <w:sz w:val="28"/>
          <w:szCs w:val="28"/>
        </w:rPr>
        <w:t>授权代表签字：</w:t>
      </w:r>
    </w:p>
    <w:p>
      <w:pPr>
        <w:pStyle w:val="23"/>
        <w:spacing w:line="360" w:lineRule="auto"/>
        <w:ind w:firstLine="560"/>
        <w:rPr>
          <w:rFonts w:ascii="仿宋" w:hAnsi="仿宋" w:eastAsia="仿宋" w:cs="仿宋"/>
          <w:sz w:val="28"/>
          <w:szCs w:val="28"/>
        </w:rPr>
      </w:pPr>
      <w:r>
        <w:rPr>
          <w:rFonts w:hint="eastAsia" w:ascii="仿宋" w:hAnsi="仿宋" w:eastAsia="仿宋" w:cs="仿宋"/>
          <w:sz w:val="28"/>
          <w:szCs w:val="28"/>
        </w:rPr>
        <w:t>日    期：</w:t>
      </w:r>
    </w:p>
    <w:p>
      <w:pPr>
        <w:pStyle w:val="23"/>
        <w:spacing w:line="360" w:lineRule="auto"/>
        <w:ind w:left="0" w:leftChars="0" w:firstLine="0" w:firstLineChars="0"/>
        <w:rPr>
          <w:rFonts w:ascii="仿宋" w:hAnsi="仿宋" w:eastAsia="仿宋" w:cs="仿宋"/>
          <w:b/>
          <w:bCs/>
          <w:sz w:val="28"/>
          <w:szCs w:val="28"/>
        </w:rPr>
      </w:pPr>
    </w:p>
    <w:p>
      <w:pPr>
        <w:pStyle w:val="23"/>
        <w:spacing w:line="360" w:lineRule="auto"/>
        <w:ind w:firstLine="562"/>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：1、如法定代表人参加</w:t>
      </w:r>
      <w:r>
        <w:rPr>
          <w:rFonts w:hint="eastAsia" w:ascii="仿宋" w:hAnsi="仿宋" w:eastAsia="仿宋" w:cs="仿宋"/>
          <w:sz w:val="28"/>
          <w:szCs w:val="28"/>
          <w:lang w:val="en-US" w:eastAsia="zh-CN"/>
        </w:rPr>
        <w:t>报价</w:t>
      </w:r>
      <w:r>
        <w:rPr>
          <w:rFonts w:hint="eastAsia" w:ascii="仿宋" w:hAnsi="仿宋" w:eastAsia="仿宋" w:cs="仿宋"/>
          <w:sz w:val="28"/>
          <w:szCs w:val="28"/>
        </w:rPr>
        <w:t>的，不需提供授权委托书，但必须提供法定代表人身份证复印件。</w:t>
      </w:r>
    </w:p>
    <w:p>
      <w:pPr>
        <w:pStyle w:val="23"/>
        <w:spacing w:line="360" w:lineRule="auto"/>
        <w:ind w:firstLine="560"/>
        <w:rPr>
          <w:rFonts w:hint="eastAsia"/>
          <w:lang w:val="en-US" w:eastAsia="zh-CN"/>
        </w:rPr>
      </w:pPr>
      <w:r>
        <w:rPr>
          <w:rFonts w:hint="eastAsia" w:ascii="仿宋" w:hAnsi="仿宋" w:eastAsia="仿宋" w:cs="仿宋"/>
          <w:sz w:val="28"/>
          <w:szCs w:val="28"/>
        </w:rPr>
        <w:t>2、如授权代表参加</w:t>
      </w:r>
      <w:r>
        <w:rPr>
          <w:rFonts w:hint="eastAsia" w:ascii="仿宋" w:hAnsi="仿宋" w:eastAsia="仿宋" w:cs="仿宋"/>
          <w:sz w:val="28"/>
          <w:szCs w:val="28"/>
          <w:lang w:val="en-US" w:eastAsia="zh-CN"/>
        </w:rPr>
        <w:t>报价</w:t>
      </w:r>
      <w:r>
        <w:rPr>
          <w:rFonts w:hint="eastAsia" w:ascii="仿宋" w:hAnsi="仿宋" w:eastAsia="仿宋" w:cs="仿宋"/>
          <w:sz w:val="28"/>
          <w:szCs w:val="28"/>
        </w:rPr>
        <w:t>的，必须提供授权委托书，法定代表人和授权代表的身份证复印件。</w:t>
      </w:r>
    </w:p>
    <w:sectPr>
      <w:footerReference r:id="rId3"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6E68B8-9C33-4C5D-B9B4-DF9EBED580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C3BF5342-A0B0-4DE3-9766-C04B05A67021}"/>
  </w:font>
  <w:font w:name="方正公文小标宋">
    <w:panose1 w:val="02000500000000000000"/>
    <w:charset w:val="86"/>
    <w:family w:val="auto"/>
    <w:pitch w:val="default"/>
    <w:sig w:usb0="A00002BF" w:usb1="38CF7CFA" w:usb2="00000016" w:usb3="00000000" w:csb0="00040001" w:csb1="00000000"/>
    <w:embedRegular r:id="rId3" w:fontKey="{0321C904-DCDB-4726-A80A-6AB076203F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CFCC06"/>
    <w:multiLevelType w:val="singleLevel"/>
    <w:tmpl w:val="04CFCC06"/>
    <w:lvl w:ilvl="0" w:tentative="0">
      <w:start w:val="4"/>
      <w:numFmt w:val="chineseCounting"/>
      <w:suff w:val="nothing"/>
      <w:lvlText w:val="%1、"/>
      <w:lvlJc w:val="left"/>
      <w:rPr>
        <w:rFonts w:hint="eastAsia"/>
      </w:rPr>
    </w:lvl>
  </w:abstractNum>
  <w:abstractNum w:abstractNumId="1">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ZGE0NDUzMWE0ODk1YWVjYWZlODk0OWQzNjBlOWYifQ=="/>
  </w:docVars>
  <w:rsids>
    <w:rsidRoot w:val="00000000"/>
    <w:rsid w:val="013144B8"/>
    <w:rsid w:val="07CA0363"/>
    <w:rsid w:val="08F33D56"/>
    <w:rsid w:val="0B4A28EA"/>
    <w:rsid w:val="0ECD1690"/>
    <w:rsid w:val="11A865E1"/>
    <w:rsid w:val="144025BE"/>
    <w:rsid w:val="14CF3044"/>
    <w:rsid w:val="15220BC8"/>
    <w:rsid w:val="1560229E"/>
    <w:rsid w:val="17030584"/>
    <w:rsid w:val="179A293D"/>
    <w:rsid w:val="1C4B1F3E"/>
    <w:rsid w:val="1CD852E5"/>
    <w:rsid w:val="1F58038B"/>
    <w:rsid w:val="1F8D77DC"/>
    <w:rsid w:val="1FDE2037"/>
    <w:rsid w:val="23A5639B"/>
    <w:rsid w:val="258C7F61"/>
    <w:rsid w:val="2775059C"/>
    <w:rsid w:val="277D1B1F"/>
    <w:rsid w:val="27F41E75"/>
    <w:rsid w:val="28786771"/>
    <w:rsid w:val="289417F0"/>
    <w:rsid w:val="2AD175AD"/>
    <w:rsid w:val="2F456262"/>
    <w:rsid w:val="31413001"/>
    <w:rsid w:val="32244145"/>
    <w:rsid w:val="32C953BC"/>
    <w:rsid w:val="344024EF"/>
    <w:rsid w:val="366C2A9A"/>
    <w:rsid w:val="372B7A8B"/>
    <w:rsid w:val="38810B87"/>
    <w:rsid w:val="3E4B2A3B"/>
    <w:rsid w:val="40311615"/>
    <w:rsid w:val="41151AA5"/>
    <w:rsid w:val="43704724"/>
    <w:rsid w:val="493B5F6F"/>
    <w:rsid w:val="4C003951"/>
    <w:rsid w:val="556A015F"/>
    <w:rsid w:val="55C300D7"/>
    <w:rsid w:val="56E922AF"/>
    <w:rsid w:val="583A23D4"/>
    <w:rsid w:val="59FF1350"/>
    <w:rsid w:val="5AB32912"/>
    <w:rsid w:val="5AF0321E"/>
    <w:rsid w:val="5C4473D9"/>
    <w:rsid w:val="5D0D746A"/>
    <w:rsid w:val="5D931E4F"/>
    <w:rsid w:val="5F434775"/>
    <w:rsid w:val="60215259"/>
    <w:rsid w:val="609D30B7"/>
    <w:rsid w:val="62443CC0"/>
    <w:rsid w:val="62E2046E"/>
    <w:rsid w:val="63B77411"/>
    <w:rsid w:val="64FC110F"/>
    <w:rsid w:val="65772504"/>
    <w:rsid w:val="66682803"/>
    <w:rsid w:val="66C13CC1"/>
    <w:rsid w:val="67544551"/>
    <w:rsid w:val="69C02546"/>
    <w:rsid w:val="6A402300"/>
    <w:rsid w:val="6A8C2ACD"/>
    <w:rsid w:val="6B7307FB"/>
    <w:rsid w:val="6BFF6BC0"/>
    <w:rsid w:val="6D7D2CFB"/>
    <w:rsid w:val="6EA264A7"/>
    <w:rsid w:val="748050FC"/>
    <w:rsid w:val="76A6461F"/>
    <w:rsid w:val="77000E67"/>
    <w:rsid w:val="777B723A"/>
    <w:rsid w:val="78E16606"/>
    <w:rsid w:val="7A74131E"/>
    <w:rsid w:val="7BD57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qFormat/>
    <w:uiPriority w:val="0"/>
    <w:pPr>
      <w:spacing w:line="360" w:lineRule="auto"/>
      <w:ind w:right="25" w:rightChars="12" w:firstLine="487" w:firstLineChars="202"/>
    </w:pPr>
    <w:rPr>
      <w:rFonts w:ascii="宋体" w:hAnsi="宋体"/>
      <w:b/>
      <w:kern w:val="0"/>
      <w:sz w:val="24"/>
      <w:szCs w:val="24"/>
    </w:rPr>
  </w:style>
  <w:style w:type="paragraph" w:styleId="4">
    <w:name w:val="annotation text"/>
    <w:basedOn w:val="1"/>
    <w:qFormat/>
    <w:uiPriority w:val="0"/>
    <w:pPr>
      <w:jc w:val="left"/>
    </w:p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rPr>
  </w:style>
  <w:style w:type="paragraph" w:styleId="7">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8">
    <w:name w:val="Normal (Web)"/>
    <w:basedOn w:val="1"/>
    <w:qFormat/>
    <w:uiPriority w:val="0"/>
    <w:pPr>
      <w:widowControl/>
      <w:spacing w:before="100" w:beforeAutospacing="1" w:after="100" w:afterAutospacing="1"/>
      <w:jc w:val="left"/>
    </w:pPr>
    <w:rPr>
      <w:rFonts w:ascii="宋体" w:hAnsi="宋体"/>
      <w:kern w:val="0"/>
      <w:sz w:val="18"/>
      <w:szCs w:val="18"/>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page number"/>
    <w:basedOn w:val="11"/>
    <w:qFormat/>
    <w:uiPriority w:val="0"/>
  </w:style>
  <w:style w:type="paragraph" w:customStyle="1" w:styleId="13">
    <w:name w:val="正文_1"/>
    <w:next w:val="14"/>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4">
    <w:name w:val="正文文本_0"/>
    <w:basedOn w:val="15"/>
    <w:next w:val="13"/>
    <w:autoRedefine/>
    <w:qFormat/>
    <w:uiPriority w:val="0"/>
    <w:pPr>
      <w:spacing w:after="120"/>
    </w:pPr>
  </w:style>
  <w:style w:type="paragraph" w:customStyle="1" w:styleId="15">
    <w:name w:val="正文_1_0"/>
    <w:next w:val="14"/>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6">
    <w:name w:val="正文_2"/>
    <w:next w:val="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标题 5（有编号）（绿盟科技）"/>
    <w:basedOn w:val="16"/>
    <w:next w:val="18"/>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8">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9">
    <w:name w:val="正文文本_1"/>
    <w:basedOn w:val="20"/>
    <w:next w:val="20"/>
    <w:unhideWhenUsed/>
    <w:qFormat/>
    <w:uiPriority w:val="99"/>
    <w:pPr>
      <w:spacing w:after="120"/>
    </w:pPr>
    <w:rPr>
      <w:rFonts w:ascii="Times New Roman" w:hAnsi="Times New Roman"/>
      <w:kern w:val="0"/>
      <w:sz w:val="20"/>
      <w:szCs w:val="20"/>
    </w:rPr>
  </w:style>
  <w:style w:type="paragraph" w:customStyle="1" w:styleId="20">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1">
    <w:name w:val="font41"/>
    <w:basedOn w:val="11"/>
    <w:qFormat/>
    <w:uiPriority w:val="0"/>
    <w:rPr>
      <w:rFonts w:ascii="Arial" w:hAnsi="Arial" w:cs="Arial"/>
      <w:color w:val="000000"/>
      <w:sz w:val="24"/>
      <w:szCs w:val="24"/>
      <w:u w:val="none"/>
    </w:rPr>
  </w:style>
  <w:style w:type="character" w:customStyle="1" w:styleId="22">
    <w:name w:val="font31"/>
    <w:basedOn w:val="11"/>
    <w:qFormat/>
    <w:uiPriority w:val="0"/>
    <w:rPr>
      <w:rFonts w:hint="eastAsia" w:ascii="仿宋" w:hAnsi="仿宋" w:eastAsia="仿宋" w:cs="仿宋"/>
      <w:color w:val="000000"/>
      <w:sz w:val="24"/>
      <w:szCs w:val="24"/>
      <w:u w:val="none"/>
    </w:rPr>
  </w:style>
  <w:style w:type="paragraph" w:styleId="23">
    <w:name w:val="List Paragraph"/>
    <w:basedOn w:val="1"/>
    <w:qFormat/>
    <w:uiPriority w:val="0"/>
    <w:pPr>
      <w:ind w:firstLine="420" w:firstLineChars="200"/>
    </w:pPr>
    <w:rPr>
      <w:szCs w:val="24"/>
    </w:rPr>
  </w:style>
  <w:style w:type="character" w:customStyle="1" w:styleId="24">
    <w:name w:val="font61"/>
    <w:basedOn w:val="11"/>
    <w:qFormat/>
    <w:uiPriority w:val="0"/>
    <w:rPr>
      <w:rFonts w:hint="eastAsia" w:ascii="仿宋" w:hAnsi="仿宋" w:eastAsia="仿宋" w:cs="仿宋"/>
      <w:color w:val="000000"/>
      <w:sz w:val="28"/>
      <w:szCs w:val="28"/>
      <w:u w:val="none"/>
    </w:rPr>
  </w:style>
  <w:style w:type="paragraph" w:customStyle="1" w:styleId="25">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table" w:customStyle="1" w:styleId="2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5457</Words>
  <Characters>5604</Characters>
  <Lines>0</Lines>
  <Paragraphs>0</Paragraphs>
  <TotalTime>468</TotalTime>
  <ScaleCrop>false</ScaleCrop>
  <LinksUpToDate>false</LinksUpToDate>
  <CharactersWithSpaces>5673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2023-04-21T09:23:00Z</dcterms:created>
  <dc:creator>Administrator</dc:creator>
  <cp:lastModifiedBy>冰雪</cp:lastModifiedBy>
  <cp:lastPrinted>2023-07-24T02:36:00Z</cp:lastPrinted>
  <dcterms:modified xsi:type="dcterms:W3CDTF">2024-06-05T00:50:46Z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BDE81CDA7DB849DA86755A8B9078FA08_13</vt:lpwstr>
  </property>
</Properties>
</file>