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AC" w:rsidRDefault="00930F35">
      <w:pPr>
        <w:spacing w:line="360" w:lineRule="auto"/>
        <w:rPr>
          <w:rFonts w:ascii="仿宋" w:eastAsia="仿宋" w:hAnsi="仿宋" w:cs="仿宋"/>
          <w:b/>
          <w:sz w:val="28"/>
          <w:szCs w:val="28"/>
          <w:bdr w:val="single" w:sz="4" w:space="0" w:color="auto"/>
        </w:rPr>
      </w:pPr>
      <w:bookmarkStart w:id="0" w:name="_Toc193105917"/>
      <w:bookmarkStart w:id="1" w:name="_Toc193106063"/>
      <w:bookmarkStart w:id="2" w:name="_Toc193106174"/>
      <w:bookmarkStart w:id="3" w:name="_Toc350864514"/>
      <w:r>
        <w:rPr>
          <w:rFonts w:ascii="仿宋" w:eastAsia="仿宋" w:hAnsi="仿宋" w:cs="仿宋" w:hint="eastAsia"/>
          <w:b/>
          <w:sz w:val="28"/>
          <w:szCs w:val="28"/>
          <w:bdr w:val="single" w:sz="4" w:space="0" w:color="auto"/>
        </w:rPr>
        <w:t>采购编号：</w:t>
      </w:r>
      <w:r>
        <w:rPr>
          <w:rFonts w:ascii="仿宋" w:eastAsia="仿宋" w:hAnsi="仿宋" w:cs="仿宋" w:hint="eastAsia"/>
          <w:b/>
          <w:sz w:val="28"/>
          <w:szCs w:val="28"/>
          <w:bdr w:val="single" w:sz="4" w:space="0" w:color="auto"/>
        </w:rPr>
        <w:t>竹医总采（询）【</w:t>
      </w:r>
      <w:r>
        <w:rPr>
          <w:rFonts w:ascii="仿宋" w:eastAsia="仿宋" w:hAnsi="仿宋" w:cs="仿宋" w:hint="eastAsia"/>
          <w:b/>
          <w:sz w:val="28"/>
          <w:szCs w:val="28"/>
          <w:bdr w:val="single" w:sz="4" w:space="0" w:color="auto"/>
        </w:rPr>
        <w:t>2023-8-29</w:t>
      </w:r>
      <w:r>
        <w:rPr>
          <w:rFonts w:ascii="仿宋" w:eastAsia="仿宋" w:hAnsi="仿宋" w:cs="仿宋" w:hint="eastAsia"/>
          <w:b/>
          <w:sz w:val="28"/>
          <w:szCs w:val="28"/>
          <w:bdr w:val="single" w:sz="4" w:space="0" w:color="auto"/>
        </w:rPr>
        <w:t>】</w:t>
      </w:r>
    </w:p>
    <w:p w:rsidR="00E176AC" w:rsidRDefault="00E176AC">
      <w:pPr>
        <w:spacing w:line="360" w:lineRule="auto"/>
        <w:jc w:val="center"/>
        <w:rPr>
          <w:rFonts w:ascii="仿宋" w:eastAsia="仿宋" w:hAnsi="仿宋" w:cs="仿宋"/>
          <w:b/>
          <w:kern w:val="0"/>
          <w:sz w:val="40"/>
          <w:szCs w:val="40"/>
        </w:rPr>
      </w:pPr>
    </w:p>
    <w:p w:rsidR="00E176AC" w:rsidRDefault="00930F35">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大竹县人民医院日化清洁、小百货用品采购项目</w:t>
      </w:r>
    </w:p>
    <w:p w:rsidR="00E176AC" w:rsidRDefault="00930F35">
      <w:pPr>
        <w:spacing w:line="360" w:lineRule="auto"/>
        <w:jc w:val="center"/>
        <w:rPr>
          <w:rFonts w:ascii="仿宋" w:eastAsia="仿宋" w:hAnsi="仿宋" w:cs="仿宋"/>
          <w:b/>
          <w:sz w:val="96"/>
        </w:rPr>
      </w:pPr>
      <w:r>
        <w:rPr>
          <w:rFonts w:ascii="仿宋" w:eastAsia="仿宋" w:hAnsi="仿宋" w:cs="仿宋" w:hint="eastAsia"/>
          <w:b/>
          <w:sz w:val="96"/>
        </w:rPr>
        <w:t>询</w:t>
      </w:r>
    </w:p>
    <w:p w:rsidR="00E176AC" w:rsidRDefault="00930F35">
      <w:pPr>
        <w:spacing w:line="360" w:lineRule="auto"/>
        <w:jc w:val="center"/>
        <w:rPr>
          <w:rFonts w:ascii="仿宋" w:eastAsia="仿宋" w:hAnsi="仿宋" w:cs="仿宋"/>
          <w:b/>
          <w:sz w:val="96"/>
        </w:rPr>
      </w:pPr>
      <w:r>
        <w:rPr>
          <w:rFonts w:ascii="仿宋" w:eastAsia="仿宋" w:hAnsi="仿宋" w:cs="仿宋" w:hint="eastAsia"/>
          <w:b/>
          <w:sz w:val="96"/>
        </w:rPr>
        <w:t>价</w:t>
      </w:r>
    </w:p>
    <w:p w:rsidR="00E176AC" w:rsidRDefault="00930F35">
      <w:pPr>
        <w:spacing w:line="360" w:lineRule="auto"/>
        <w:jc w:val="center"/>
        <w:rPr>
          <w:rFonts w:ascii="仿宋" w:eastAsia="仿宋" w:hAnsi="仿宋" w:cs="仿宋"/>
          <w:b/>
          <w:sz w:val="96"/>
        </w:rPr>
      </w:pPr>
      <w:r>
        <w:rPr>
          <w:rFonts w:ascii="仿宋" w:eastAsia="仿宋" w:hAnsi="仿宋" w:cs="仿宋" w:hint="eastAsia"/>
          <w:b/>
          <w:sz w:val="96"/>
        </w:rPr>
        <w:t>文</w:t>
      </w:r>
    </w:p>
    <w:p w:rsidR="00E176AC" w:rsidRDefault="00930F35">
      <w:pPr>
        <w:spacing w:line="360" w:lineRule="auto"/>
        <w:jc w:val="center"/>
        <w:rPr>
          <w:rFonts w:ascii="仿宋" w:eastAsia="仿宋" w:hAnsi="仿宋" w:cs="仿宋"/>
          <w:b/>
          <w:sz w:val="96"/>
        </w:rPr>
      </w:pPr>
      <w:r>
        <w:rPr>
          <w:rFonts w:ascii="仿宋" w:eastAsia="仿宋" w:hAnsi="仿宋" w:cs="仿宋" w:hint="eastAsia"/>
          <w:b/>
          <w:sz w:val="96"/>
        </w:rPr>
        <w:t>件</w:t>
      </w:r>
    </w:p>
    <w:p w:rsidR="00E176AC" w:rsidRDefault="00E176AC">
      <w:pPr>
        <w:spacing w:line="360" w:lineRule="auto"/>
        <w:rPr>
          <w:rFonts w:ascii="仿宋" w:eastAsia="仿宋" w:hAnsi="仿宋" w:cs="仿宋"/>
          <w:b/>
          <w:sz w:val="72"/>
          <w:szCs w:val="72"/>
        </w:rPr>
      </w:pPr>
    </w:p>
    <w:p w:rsidR="00E176AC" w:rsidRDefault="00930F35">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E176AC" w:rsidRDefault="00930F35">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E176AC" w:rsidRDefault="00930F35">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w:t>
      </w:r>
      <w:r>
        <w:rPr>
          <w:rFonts w:ascii="仿宋" w:eastAsia="仿宋" w:hAnsi="仿宋" w:cs="仿宋" w:hint="eastAsia"/>
          <w:b/>
          <w:bCs/>
          <w:sz w:val="32"/>
          <w:szCs w:val="32"/>
          <w:lang w:val="zh-CN"/>
        </w:rPr>
        <w:t>O</w:t>
      </w:r>
      <w:r>
        <w:rPr>
          <w:rFonts w:ascii="仿宋" w:eastAsia="仿宋" w:hAnsi="仿宋" w:cs="仿宋" w:hint="eastAsia"/>
          <w:b/>
          <w:bCs/>
          <w:sz w:val="32"/>
          <w:szCs w:val="32"/>
          <w:lang w:val="zh-CN"/>
        </w:rPr>
        <w:t>二三年</w:t>
      </w:r>
      <w:r>
        <w:rPr>
          <w:rFonts w:ascii="仿宋" w:eastAsia="仿宋" w:hAnsi="仿宋" w:cs="仿宋" w:hint="eastAsia"/>
          <w:b/>
          <w:bCs/>
          <w:sz w:val="32"/>
          <w:szCs w:val="32"/>
        </w:rPr>
        <w:t>十一</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w:t>
      </w:r>
      <w:r>
        <w:rPr>
          <w:rFonts w:ascii="仿宋" w:eastAsia="仿宋" w:hAnsi="仿宋" w:cs="仿宋" w:hint="eastAsia"/>
          <w:sz w:val="44"/>
          <w:szCs w:val="44"/>
        </w:rPr>
        <w:t xml:space="preserve">    </w:t>
      </w:r>
      <w:r>
        <w:rPr>
          <w:rFonts w:ascii="仿宋" w:eastAsia="仿宋" w:hAnsi="仿宋" w:cs="仿宋" w:hint="eastAsia"/>
          <w:sz w:val="44"/>
          <w:szCs w:val="44"/>
        </w:rPr>
        <w:t>录</w:t>
      </w:r>
    </w:p>
    <w:p w:rsidR="00E176AC" w:rsidRDefault="00930F35">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w:t>
      </w:r>
      <w:r>
        <w:rPr>
          <w:rFonts w:ascii="仿宋" w:eastAsia="仿宋" w:hAnsi="仿宋" w:cs="仿宋" w:hint="eastAsia"/>
          <w:b/>
          <w:sz w:val="28"/>
          <w:szCs w:val="28"/>
        </w:rPr>
        <w:t xml:space="preserve">                                           </w:t>
      </w:r>
      <w:r w:rsidR="005F5F7E">
        <w:rPr>
          <w:rFonts w:ascii="仿宋" w:eastAsia="仿宋" w:hAnsi="仿宋" w:cs="仿宋" w:hint="eastAsia"/>
          <w:b/>
          <w:sz w:val="28"/>
          <w:szCs w:val="28"/>
        </w:rPr>
        <w:t xml:space="preserve">   </w:t>
      </w:r>
      <w:r>
        <w:rPr>
          <w:rFonts w:ascii="仿宋" w:eastAsia="仿宋" w:hAnsi="仿宋" w:cs="仿宋" w:hint="eastAsia"/>
          <w:b/>
          <w:sz w:val="28"/>
          <w:szCs w:val="28"/>
        </w:rPr>
        <w:t xml:space="preserve"> 2</w:t>
      </w:r>
    </w:p>
    <w:p w:rsidR="00E176AC" w:rsidRDefault="00930F35">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w:t>
      </w:r>
      <w:r>
        <w:rPr>
          <w:rFonts w:ascii="仿宋" w:eastAsia="仿宋" w:hAnsi="仿宋" w:cs="仿宋" w:hint="eastAsia"/>
          <w:b/>
          <w:sz w:val="28"/>
          <w:szCs w:val="28"/>
        </w:rPr>
        <w:t xml:space="preserve">                                             </w:t>
      </w:r>
      <w:r>
        <w:rPr>
          <w:rFonts w:ascii="仿宋" w:eastAsia="仿宋" w:hAnsi="仿宋" w:cs="仿宋" w:hint="eastAsia"/>
          <w:b/>
          <w:sz w:val="28"/>
          <w:szCs w:val="28"/>
        </w:rPr>
        <w:t xml:space="preserve">  4</w:t>
      </w:r>
    </w:p>
    <w:p w:rsidR="00E176AC" w:rsidRDefault="00930F35">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响应文件</w:t>
      </w:r>
      <w:r w:rsidR="005F5F7E">
        <w:rPr>
          <w:rFonts w:ascii="仿宋" w:eastAsia="仿宋" w:hAnsi="仿宋" w:cs="仿宋" w:hint="eastAsia"/>
          <w:b/>
          <w:sz w:val="28"/>
          <w:szCs w:val="28"/>
        </w:rPr>
        <w:t xml:space="preserve">                                               </w:t>
      </w:r>
      <w:r>
        <w:rPr>
          <w:rFonts w:ascii="仿宋" w:eastAsia="仿宋" w:hAnsi="仿宋" w:cs="仿宋" w:hint="eastAsia"/>
          <w:b/>
          <w:sz w:val="28"/>
          <w:szCs w:val="28"/>
        </w:rPr>
        <w:t>7</w:t>
      </w:r>
    </w:p>
    <w:p w:rsidR="00E176AC" w:rsidRDefault="00930F35">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w:t>
      </w:r>
      <w:r>
        <w:rPr>
          <w:rFonts w:ascii="仿宋" w:eastAsia="仿宋" w:hAnsi="仿宋" w:cs="仿宋" w:hint="eastAsia"/>
          <w:b/>
          <w:sz w:val="28"/>
          <w:szCs w:val="28"/>
        </w:rPr>
        <w:t xml:space="preserve">                             8</w:t>
      </w:r>
    </w:p>
    <w:p w:rsidR="00E176AC" w:rsidRDefault="00930F35">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r>
        <w:rPr>
          <w:rFonts w:ascii="仿宋" w:eastAsia="仿宋" w:hAnsi="仿宋" w:cs="仿宋" w:hint="eastAsia"/>
          <w:sz w:val="28"/>
          <w:szCs w:val="28"/>
        </w:rPr>
        <w:t xml:space="preserve">                       12</w:t>
      </w:r>
    </w:p>
    <w:p w:rsidR="00E176AC" w:rsidRDefault="00930F35">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r>
        <w:rPr>
          <w:rFonts w:ascii="仿宋" w:eastAsia="仿宋" w:hAnsi="仿宋" w:cs="仿宋" w:hint="eastAsia"/>
          <w:b/>
          <w:sz w:val="28"/>
          <w:szCs w:val="28"/>
        </w:rPr>
        <w:t xml:space="preserve">                                   14</w:t>
      </w:r>
    </w:p>
    <w:p w:rsidR="00E176AC" w:rsidRDefault="00930F35">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r>
        <w:rPr>
          <w:rFonts w:ascii="仿宋" w:eastAsia="仿宋" w:hAnsi="仿宋" w:cs="仿宋" w:hint="eastAsia"/>
          <w:b/>
          <w:sz w:val="28"/>
          <w:szCs w:val="28"/>
        </w:rPr>
        <w:t xml:space="preserve">                           14</w:t>
      </w:r>
    </w:p>
    <w:p w:rsidR="00E176AC" w:rsidRDefault="00930F35">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r>
        <w:rPr>
          <w:rFonts w:ascii="仿宋" w:eastAsia="仿宋" w:hAnsi="仿宋" w:cs="仿宋" w:hint="eastAsia"/>
          <w:b/>
          <w:sz w:val="28"/>
          <w:szCs w:val="28"/>
        </w:rPr>
        <w:t xml:space="preserve">                                     16</w:t>
      </w:r>
    </w:p>
    <w:p w:rsidR="00E176AC" w:rsidRDefault="00930F35">
      <w:pPr>
        <w:spacing w:line="360" w:lineRule="auto"/>
        <w:jc w:val="left"/>
        <w:rPr>
          <w:rFonts w:ascii="仿宋" w:eastAsia="仿宋" w:hAnsi="仿宋" w:cs="仿宋"/>
          <w:b/>
          <w:sz w:val="28"/>
          <w:szCs w:val="28"/>
        </w:rPr>
      </w:pPr>
      <w:r>
        <w:rPr>
          <w:rFonts w:ascii="仿宋" w:eastAsia="仿宋" w:hAnsi="仿宋" w:cs="仿宋" w:hint="eastAsia"/>
          <w:b/>
          <w:sz w:val="28"/>
          <w:szCs w:val="28"/>
        </w:rPr>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r>
        <w:rPr>
          <w:rFonts w:ascii="仿宋" w:eastAsia="仿宋" w:hAnsi="仿宋" w:cs="仿宋" w:hint="eastAsia"/>
          <w:b/>
          <w:sz w:val="28"/>
          <w:szCs w:val="28"/>
        </w:rPr>
        <w:t xml:space="preserve">                                   </w:t>
      </w:r>
      <w:r>
        <w:rPr>
          <w:rFonts w:ascii="仿宋" w:eastAsia="仿宋" w:hAnsi="仿宋" w:cs="仿宋" w:hint="eastAsia"/>
          <w:b/>
          <w:sz w:val="28"/>
          <w:szCs w:val="28"/>
        </w:rPr>
        <w:t>53</w:t>
      </w:r>
    </w:p>
    <w:p w:rsidR="00E176AC" w:rsidRDefault="00E176AC">
      <w:pPr>
        <w:pStyle w:val="1"/>
        <w:spacing w:line="360" w:lineRule="auto"/>
        <w:ind w:firstLineChars="0" w:firstLine="0"/>
        <w:rPr>
          <w:rFonts w:ascii="仿宋" w:eastAsia="仿宋" w:hAnsi="仿宋" w:cs="仿宋"/>
        </w:rPr>
      </w:pPr>
    </w:p>
    <w:p w:rsidR="00E176AC" w:rsidRDefault="00E176AC">
      <w:pPr>
        <w:pStyle w:val="1"/>
        <w:spacing w:line="360" w:lineRule="auto"/>
        <w:ind w:firstLineChars="0" w:firstLine="0"/>
        <w:rPr>
          <w:rFonts w:ascii="仿宋" w:eastAsia="仿宋" w:hAnsi="仿宋" w:cs="仿宋"/>
        </w:rPr>
      </w:pPr>
    </w:p>
    <w:p w:rsidR="00E176AC" w:rsidRDefault="00E176AC">
      <w:pPr>
        <w:pStyle w:val="1"/>
        <w:spacing w:line="360" w:lineRule="auto"/>
        <w:ind w:firstLineChars="0" w:firstLine="0"/>
        <w:rPr>
          <w:rFonts w:ascii="仿宋" w:eastAsia="仿宋" w:hAnsi="仿宋" w:cs="仿宋"/>
        </w:rPr>
      </w:pPr>
    </w:p>
    <w:p w:rsidR="00E176AC" w:rsidRDefault="00E176AC">
      <w:pPr>
        <w:pStyle w:val="1"/>
        <w:spacing w:line="360" w:lineRule="auto"/>
        <w:ind w:firstLineChars="0" w:firstLine="0"/>
        <w:rPr>
          <w:rFonts w:ascii="仿宋" w:eastAsia="仿宋" w:hAnsi="仿宋" w:cs="仿宋"/>
        </w:rPr>
      </w:pPr>
    </w:p>
    <w:p w:rsidR="00E176AC" w:rsidRDefault="00E176AC">
      <w:pPr>
        <w:pStyle w:val="1"/>
        <w:spacing w:line="360" w:lineRule="auto"/>
        <w:ind w:firstLineChars="0" w:firstLine="0"/>
        <w:rPr>
          <w:rFonts w:ascii="仿宋" w:eastAsia="仿宋" w:hAnsi="仿宋" w:cs="仿宋"/>
        </w:rPr>
      </w:pPr>
    </w:p>
    <w:p w:rsidR="00E176AC" w:rsidRDefault="00E176AC">
      <w:pPr>
        <w:pStyle w:val="1"/>
        <w:spacing w:line="360" w:lineRule="auto"/>
        <w:ind w:firstLineChars="0" w:firstLine="0"/>
        <w:rPr>
          <w:rFonts w:ascii="仿宋" w:eastAsia="仿宋" w:hAnsi="仿宋" w:cs="仿宋"/>
        </w:rPr>
      </w:pPr>
    </w:p>
    <w:p w:rsidR="00E176AC" w:rsidRDefault="00E176AC">
      <w:pPr>
        <w:pStyle w:val="af1"/>
        <w:spacing w:line="360" w:lineRule="auto"/>
        <w:ind w:firstLine="562"/>
        <w:jc w:val="center"/>
        <w:rPr>
          <w:rFonts w:ascii="仿宋" w:eastAsia="仿宋" w:hAnsi="仿宋" w:cs="仿宋"/>
          <w:b/>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930F35">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询价邀请</w:t>
      </w:r>
      <w:bookmarkEnd w:id="0"/>
      <w:bookmarkEnd w:id="1"/>
      <w:bookmarkEnd w:id="2"/>
      <w:bookmarkEnd w:id="3"/>
    </w:p>
    <w:p w:rsidR="00E176AC" w:rsidRDefault="00930F35">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Pr>
          <w:rFonts w:ascii="仿宋" w:eastAsia="仿宋" w:hAnsi="仿宋" w:cs="仿宋" w:hint="eastAsia"/>
          <w:sz w:val="28"/>
          <w:szCs w:val="28"/>
        </w:rPr>
        <w:t>我院拟以询价方式对《</w:t>
      </w:r>
      <w:r>
        <w:rPr>
          <w:rFonts w:ascii="仿宋" w:eastAsia="仿宋" w:hAnsi="仿宋" w:cs="仿宋" w:hint="eastAsia"/>
          <w:b/>
          <w:sz w:val="28"/>
          <w:szCs w:val="28"/>
        </w:rPr>
        <w:t>大竹县人民医院日化清洁、小百货用品采购项目</w:t>
      </w:r>
      <w:r>
        <w:rPr>
          <w:rFonts w:ascii="仿宋" w:eastAsia="仿宋" w:hAnsi="仿宋" w:cs="仿宋" w:hint="eastAsia"/>
          <w:sz w:val="28"/>
          <w:szCs w:val="28"/>
        </w:rPr>
        <w:t>》组织遴选，兹邀请符合本次遴选要求的供应商参与询价活动。</w:t>
      </w:r>
    </w:p>
    <w:p w:rsidR="00E176AC" w:rsidRDefault="00930F35">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采购项目编号：</w:t>
      </w:r>
      <w:r>
        <w:rPr>
          <w:rFonts w:ascii="仿宋" w:eastAsia="仿宋" w:hAnsi="仿宋" w:cs="仿宋" w:hint="eastAsia"/>
          <w:sz w:val="28"/>
          <w:szCs w:val="28"/>
        </w:rPr>
        <w:t>竹医总采（询）【</w:t>
      </w:r>
      <w:r>
        <w:rPr>
          <w:rFonts w:ascii="仿宋" w:eastAsia="仿宋" w:hAnsi="仿宋" w:cs="仿宋" w:hint="eastAsia"/>
          <w:sz w:val="28"/>
          <w:szCs w:val="28"/>
        </w:rPr>
        <w:t>2023-8-29</w:t>
      </w:r>
      <w:r>
        <w:rPr>
          <w:rFonts w:ascii="仿宋" w:eastAsia="仿宋" w:hAnsi="仿宋" w:cs="仿宋" w:hint="eastAsia"/>
          <w:sz w:val="28"/>
          <w:szCs w:val="28"/>
        </w:rPr>
        <w:t>】</w:t>
      </w:r>
    </w:p>
    <w:p w:rsidR="00E176AC" w:rsidRDefault="00930F35">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采购项目名称</w:t>
      </w:r>
      <w:r>
        <w:rPr>
          <w:rFonts w:ascii="仿宋" w:eastAsia="仿宋" w:hAnsi="仿宋" w:cs="仿宋" w:hint="eastAsia"/>
          <w:bCs/>
          <w:sz w:val="28"/>
          <w:szCs w:val="28"/>
        </w:rPr>
        <w:t>：</w:t>
      </w:r>
      <w:r>
        <w:rPr>
          <w:rFonts w:ascii="仿宋" w:eastAsia="仿宋" w:hAnsi="仿宋" w:cs="仿宋" w:hint="eastAsia"/>
          <w:bCs/>
          <w:sz w:val="28"/>
          <w:szCs w:val="28"/>
        </w:rPr>
        <w:t>大竹县人民医院日化清洁、小百货用品采购项目</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报名时间和方式</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sidR="005F5F7E">
        <w:rPr>
          <w:rFonts w:ascii="仿宋" w:eastAsia="仿宋" w:hAnsi="仿宋" w:cs="仿宋" w:hint="eastAsia"/>
          <w:color w:val="FF0000"/>
          <w:sz w:val="28"/>
          <w:szCs w:val="28"/>
          <w:u w:val="single"/>
        </w:rPr>
        <w:t>2023年11月21日起至2023年11月22日09:00 - 17:00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供应商报名合格后，参加遴选活动、递交响应文件时，供应商的名称应与报名时的供应商名称一致。</w:t>
      </w:r>
    </w:p>
    <w:p w:rsidR="00E176AC" w:rsidRDefault="00930F35">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严禁参加本次遴选活动的供应商</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根据《关于在采购活动中查询及使用信用记录有关问题的通知》（财库〔</w:t>
      </w:r>
      <w:r>
        <w:rPr>
          <w:rFonts w:ascii="仿宋" w:eastAsia="仿宋" w:hAnsi="仿宋" w:cs="仿宋" w:hint="eastAsia"/>
          <w:sz w:val="28"/>
          <w:szCs w:val="28"/>
        </w:rPr>
        <w:t>201</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125</w:t>
      </w:r>
      <w:r>
        <w:rPr>
          <w:rFonts w:ascii="仿宋" w:eastAsia="仿宋" w:hAnsi="仿宋" w:cs="仿宋" w:hint="eastAsia"/>
          <w:sz w:val="28"/>
          <w:szCs w:val="28"/>
        </w:rPr>
        <w:t>号）的要求，采购人将通过“信用中国”网站（</w:t>
      </w:r>
      <w:r>
        <w:rPr>
          <w:rFonts w:ascii="仿宋" w:eastAsia="仿宋" w:hAnsi="仿宋" w:cs="仿宋" w:hint="eastAsia"/>
          <w:sz w:val="28"/>
          <w:szCs w:val="28"/>
        </w:rPr>
        <w:t>www.creditchina.gov.cn</w:t>
      </w:r>
      <w:r>
        <w:rPr>
          <w:rFonts w:ascii="仿宋" w:eastAsia="仿宋" w:hAnsi="仿宋" w:cs="仿宋" w:hint="eastAsia"/>
          <w:sz w:val="28"/>
          <w:szCs w:val="28"/>
        </w:rPr>
        <w:t>）、“中国采购网”网站（</w:t>
      </w:r>
      <w:r>
        <w:rPr>
          <w:rFonts w:ascii="仿宋" w:eastAsia="仿宋" w:hAnsi="仿宋" w:cs="仿宋" w:hint="eastAsia"/>
          <w:sz w:val="28"/>
          <w:szCs w:val="28"/>
        </w:rPr>
        <w:t>www.ccgp.gov.cn</w:t>
      </w:r>
      <w:r>
        <w:rPr>
          <w:rFonts w:ascii="仿宋" w:eastAsia="仿宋" w:hAnsi="仿宋" w:cs="仿宋" w:hint="eastAsia"/>
          <w:sz w:val="28"/>
          <w:szCs w:val="28"/>
        </w:rPr>
        <w:t>）等渠道查询供应商在采购公告发布之日前的信用记录，拒绝近</w:t>
      </w:r>
      <w:r>
        <w:rPr>
          <w:rFonts w:ascii="仿宋" w:eastAsia="仿宋" w:hAnsi="仿宋" w:cs="仿宋" w:hint="eastAsia"/>
          <w:sz w:val="28"/>
          <w:szCs w:val="28"/>
        </w:rPr>
        <w:t>3</w:t>
      </w:r>
      <w:r>
        <w:rPr>
          <w:rFonts w:ascii="仿宋" w:eastAsia="仿宋" w:hAnsi="仿宋" w:cs="仿宋" w:hint="eastAsia"/>
          <w:sz w:val="28"/>
          <w:szCs w:val="28"/>
        </w:rPr>
        <w:t>年内有失信行为和负面处罚的供应商参加本项目的遴选活动。</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开标当日必备资料</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递交方式：供应商现场递交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①本项目响应文件一份；</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②报价一览表一份。</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递交资料截止时间即</w:t>
      </w:r>
      <w:r w:rsidR="005F5F7E">
        <w:rPr>
          <w:rFonts w:ascii="仿宋" w:eastAsia="仿宋" w:hAnsi="仿宋" w:cs="仿宋" w:hint="eastAsia"/>
          <w:color w:val="FF0000"/>
          <w:sz w:val="28"/>
          <w:szCs w:val="28"/>
          <w:u w:val="single"/>
        </w:rPr>
        <w:t>2023年11月24日</w:t>
      </w:r>
      <w:r>
        <w:rPr>
          <w:rFonts w:ascii="仿宋" w:eastAsia="仿宋" w:hAnsi="仿宋" w:cs="仿宋" w:hint="eastAsia"/>
          <w:sz w:val="28"/>
          <w:szCs w:val="28"/>
        </w:rPr>
        <w:t>9</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 xml:space="preserve">0 </w:t>
      </w:r>
      <w:r>
        <w:rPr>
          <w:rFonts w:ascii="仿宋" w:eastAsia="仿宋" w:hAnsi="仿宋" w:cs="仿宋" w:hint="eastAsia"/>
          <w:sz w:val="28"/>
          <w:szCs w:val="28"/>
        </w:rPr>
        <w:t>时（北京时间）。必须在询价截止时间前将资料送达开标地点。未报名、逾期送达、密封盖章签字和标注不符合本询价文件规定的资料，不予受理。</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本次询价采购不接受邮寄的响应文件。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递交资料、询价地点：大竹县人民医院总务科会议室（四川省达州市大竹县青年路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w:t>
      </w:r>
      <w:r>
        <w:rPr>
          <w:rFonts w:ascii="仿宋" w:eastAsia="仿宋" w:hAnsi="仿宋" w:cs="仿宋" w:hint="eastAsia"/>
          <w:b/>
          <w:bCs/>
          <w:sz w:val="28"/>
          <w:szCs w:val="28"/>
        </w:rPr>
        <w:t>评审</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w:t>
      </w:r>
      <w:r>
        <w:rPr>
          <w:rFonts w:ascii="仿宋" w:eastAsia="仿宋" w:hAnsi="仿宋" w:cs="仿宋" w:hint="eastAsia"/>
          <w:sz w:val="28"/>
          <w:szCs w:val="28"/>
        </w:rPr>
        <w:t>3</w:t>
      </w:r>
      <w:r>
        <w:rPr>
          <w:rFonts w:ascii="仿宋" w:eastAsia="仿宋" w:hAnsi="仿宋" w:cs="仿宋" w:hint="eastAsia"/>
          <w:sz w:val="28"/>
          <w:szCs w:val="28"/>
        </w:rPr>
        <w:t>家合格报名供应商时，采购人予以当日评审。采购人现场评审期间，供应商需在附近等候。当采购人通知供应商澄清、更正、报价时，若供应商</w:t>
      </w:r>
      <w:r>
        <w:rPr>
          <w:rFonts w:ascii="仿宋" w:eastAsia="仿宋" w:hAnsi="仿宋" w:cs="仿宋" w:hint="eastAsia"/>
          <w:sz w:val="28"/>
          <w:szCs w:val="28"/>
        </w:rPr>
        <w:t>20</w:t>
      </w:r>
      <w:r>
        <w:rPr>
          <w:rFonts w:ascii="仿宋" w:eastAsia="仿宋" w:hAnsi="仿宋" w:cs="仿宋" w:hint="eastAsia"/>
          <w:sz w:val="28"/>
          <w:szCs w:val="28"/>
        </w:rPr>
        <w:t>分钟内未到达评审现场，视为供应商放弃，采购人对该供应商资料无效化处理。</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hint="eastAsia"/>
          <w:b/>
          <w:bCs/>
          <w:sz w:val="28"/>
          <w:szCs w:val="28"/>
        </w:rPr>
        <w:t>信息发布</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w:t>
      </w:r>
      <w:r>
        <w:rPr>
          <w:rFonts w:ascii="仿宋" w:eastAsia="仿宋" w:hAnsi="仿宋" w:cs="仿宋" w:hint="eastAsia"/>
          <w:sz w:val="28"/>
          <w:szCs w:val="28"/>
        </w:rPr>
        <w:t>在大竹县人民医院官网上以公告形式发布。</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E176AC" w:rsidRDefault="00930F35">
      <w:pPr>
        <w:pStyle w:val="af1"/>
        <w:spacing w:line="360" w:lineRule="auto"/>
        <w:ind w:firstLine="560"/>
        <w:jc w:val="center"/>
        <w:rPr>
          <w:rFonts w:ascii="仿宋" w:eastAsia="仿宋" w:hAnsi="仿宋" w:cs="仿宋"/>
          <w:b/>
          <w:sz w:val="28"/>
          <w:szCs w:val="28"/>
        </w:rPr>
      </w:pPr>
      <w:bookmarkStart w:id="4" w:name="_Toc193105918"/>
      <w:bookmarkStart w:id="5" w:name="_Toc193106064"/>
      <w:bookmarkStart w:id="6" w:name="_Toc350864515"/>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w:t>
      </w:r>
      <w:r>
        <w:rPr>
          <w:rFonts w:ascii="仿宋" w:eastAsia="仿宋" w:hAnsi="仿宋" w:cs="仿宋" w:hint="eastAsia"/>
          <w:b/>
          <w:sz w:val="28"/>
          <w:szCs w:val="28"/>
        </w:rPr>
        <w:t xml:space="preserve">  </w:t>
      </w:r>
      <w:r>
        <w:rPr>
          <w:rFonts w:ascii="仿宋" w:eastAsia="仿宋" w:hAnsi="仿宋" w:cs="仿宋" w:hint="eastAsia"/>
          <w:b/>
          <w:sz w:val="28"/>
          <w:szCs w:val="28"/>
        </w:rPr>
        <w:t>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w:t>
            </w:r>
            <w:r>
              <w:rPr>
                <w:rFonts w:ascii="仿宋" w:eastAsia="仿宋" w:hAnsi="仿宋" w:cs="仿宋" w:hint="eastAsia"/>
                <w:sz w:val="28"/>
                <w:szCs w:val="28"/>
              </w:rPr>
              <w:t xml:space="preserve">          </w:t>
            </w:r>
            <w:r>
              <w:rPr>
                <w:rFonts w:ascii="仿宋" w:eastAsia="仿宋" w:hAnsi="仿宋" w:cs="仿宋" w:hint="eastAsia"/>
                <w:sz w:val="28"/>
                <w:szCs w:val="28"/>
              </w:rPr>
              <w:t>容</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称：大竹县人民医院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人：甘先生</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 xml:space="preserve">08186096143 </w:t>
            </w:r>
            <w:r>
              <w:rPr>
                <w:rFonts w:ascii="仿宋" w:eastAsia="仿宋" w:hAnsi="仿宋" w:cs="仿宋" w:hint="eastAsia"/>
                <w:sz w:val="28"/>
                <w:szCs w:val="28"/>
              </w:rPr>
              <w:t>15883703853</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w:t>
            </w:r>
            <w:r>
              <w:rPr>
                <w:rFonts w:ascii="仿宋" w:eastAsia="仿宋" w:hAnsi="仿宋" w:cs="仿宋" w:hint="eastAsia"/>
                <w:sz w:val="28"/>
                <w:szCs w:val="28"/>
              </w:rPr>
              <w:t>2023-8-29</w:t>
            </w:r>
            <w:r>
              <w:rPr>
                <w:rFonts w:ascii="仿宋" w:eastAsia="仿宋" w:hAnsi="仿宋" w:cs="仿宋" w:hint="eastAsia"/>
                <w:sz w:val="28"/>
                <w:szCs w:val="28"/>
              </w:rPr>
              <w:t>】</w:t>
            </w:r>
          </w:p>
        </w:tc>
      </w:tr>
      <w:tr w:rsidR="00E176AC">
        <w:trPr>
          <w:trHeight w:val="807"/>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大竹县人民医院日化清洁、小百货用品采购项目</w:t>
            </w:r>
          </w:p>
        </w:tc>
      </w:tr>
      <w:tr w:rsidR="00E176AC">
        <w:trPr>
          <w:trHeight w:val="355"/>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本次采购的货物共计</w:t>
            </w:r>
            <w:r>
              <w:rPr>
                <w:rFonts w:ascii="仿宋" w:eastAsia="仿宋" w:hAnsi="仿宋" w:cs="仿宋" w:hint="eastAsia"/>
                <w:sz w:val="28"/>
                <w:szCs w:val="28"/>
              </w:rPr>
              <w:t xml:space="preserve">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w:t>
            </w:r>
            <w:r>
              <w:rPr>
                <w:rFonts w:ascii="仿宋" w:eastAsia="仿宋" w:hAnsi="仿宋" w:cs="仿宋" w:hint="eastAsia"/>
                <w:sz w:val="28"/>
                <w:szCs w:val="28"/>
              </w:rPr>
              <w:t xml:space="preserve"> </w:t>
            </w:r>
            <w:r>
              <w:rPr>
                <w:rFonts w:ascii="仿宋" w:eastAsia="仿宋" w:hAnsi="仿宋" w:cs="仿宋" w:hint="eastAsia"/>
                <w:sz w:val="28"/>
                <w:szCs w:val="28"/>
              </w:rPr>
              <w:t>采购项目内容和要求”</w:t>
            </w:r>
          </w:p>
        </w:tc>
      </w:tr>
      <w:tr w:rsidR="00E176AC">
        <w:trPr>
          <w:trHeight w:val="9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E176AC">
        <w:trPr>
          <w:trHeight w:val="178"/>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E176AC" w:rsidRDefault="00930F35">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Pr>
                <w:rFonts w:ascii="仿宋" w:eastAsia="仿宋" w:hAnsi="仿宋" w:cs="仿宋" w:hint="eastAsia"/>
                <w:color w:val="FF0000"/>
                <w:sz w:val="28"/>
                <w:szCs w:val="28"/>
              </w:rPr>
              <w:t>174218</w:t>
            </w:r>
            <w:r>
              <w:rPr>
                <w:rFonts w:ascii="仿宋" w:eastAsia="仿宋" w:hAnsi="仿宋" w:cs="仿宋" w:hint="eastAsia"/>
                <w:color w:val="FF0000"/>
                <w:sz w:val="28"/>
                <w:szCs w:val="28"/>
              </w:rPr>
              <w:t>元</w:t>
            </w:r>
            <w:r>
              <w:rPr>
                <w:rFonts w:ascii="仿宋" w:eastAsia="仿宋" w:hAnsi="仿宋" w:cs="仿宋" w:hint="eastAsia"/>
                <w:color w:val="FF0000"/>
                <w:sz w:val="28"/>
                <w:szCs w:val="28"/>
              </w:rPr>
              <w:t>（大写：人民币</w:t>
            </w:r>
            <w:r>
              <w:rPr>
                <w:rFonts w:ascii="仿宋" w:eastAsia="仿宋" w:hAnsi="仿宋" w:cs="仿宋" w:hint="eastAsia"/>
                <w:color w:val="FF0000"/>
                <w:sz w:val="28"/>
                <w:szCs w:val="28"/>
              </w:rPr>
              <w:t>壹拾柒万肆仟贰佰壹拾捌元</w:t>
            </w:r>
            <w:r>
              <w:rPr>
                <w:rFonts w:ascii="仿宋" w:eastAsia="仿宋" w:hAnsi="仿宋" w:cs="仿宋" w:hint="eastAsia"/>
                <w:color w:val="FF0000"/>
                <w:sz w:val="28"/>
                <w:szCs w:val="28"/>
              </w:rPr>
              <w:t>整）。超过项目预算为无效报价</w:t>
            </w:r>
          </w:p>
        </w:tc>
      </w:tr>
      <w:tr w:rsidR="00E176AC">
        <w:trPr>
          <w:trHeight w:val="178"/>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E176AC" w:rsidRDefault="00E176AC">
            <w:pPr>
              <w:pStyle w:val="af1"/>
              <w:spacing w:line="360" w:lineRule="auto"/>
              <w:ind w:firstLine="560"/>
              <w:jc w:val="center"/>
              <w:rPr>
                <w:rFonts w:ascii="仿宋" w:eastAsia="仿宋" w:hAnsi="仿宋" w:cs="仿宋"/>
                <w:sz w:val="28"/>
                <w:szCs w:val="28"/>
              </w:rPr>
            </w:pPr>
          </w:p>
        </w:tc>
        <w:tc>
          <w:tcPr>
            <w:tcW w:w="6364" w:type="dxa"/>
            <w:noWrap/>
            <w:vAlign w:val="center"/>
          </w:tcPr>
          <w:p w:rsidR="00E176AC" w:rsidRDefault="00930F35">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w:t>
            </w:r>
            <w:r>
              <w:rPr>
                <w:rFonts w:ascii="仿宋" w:eastAsia="仿宋" w:hAnsi="仿宋" w:cs="仿宋" w:hint="eastAsia"/>
                <w:sz w:val="28"/>
                <w:szCs w:val="28"/>
              </w:rPr>
              <w:t>50%</w:t>
            </w:r>
            <w:r>
              <w:rPr>
                <w:rFonts w:ascii="仿宋" w:eastAsia="仿宋" w:hAnsi="仿宋" w:cs="仿宋" w:hint="eastAsia"/>
                <w:sz w:val="28"/>
                <w:szCs w:val="28"/>
              </w:rPr>
              <w:t>或者低于其他有效供应商报价算术平均价</w:t>
            </w:r>
            <w:r>
              <w:rPr>
                <w:rFonts w:ascii="仿宋" w:eastAsia="仿宋" w:hAnsi="仿宋" w:cs="仿宋" w:hint="eastAsia"/>
                <w:sz w:val="28"/>
                <w:szCs w:val="28"/>
              </w:rPr>
              <w:t>40%</w:t>
            </w:r>
            <w:r>
              <w:rPr>
                <w:rFonts w:ascii="仿宋" w:eastAsia="仿宋" w:hAnsi="仿宋" w:cs="仿宋" w:hint="eastAsia"/>
                <w:sz w:val="28"/>
                <w:szCs w:val="28"/>
              </w:rPr>
              <w:t>，有可能影响产品质量或者不能诚信履约的，采购人应当要求其在合理的时间内提供成本构成书面说明，并提交相关证明材料。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w:t>
            </w:r>
            <w:r>
              <w:rPr>
                <w:rFonts w:ascii="仿宋" w:eastAsia="仿宋" w:hAnsi="仿宋" w:cs="仿宋" w:hint="eastAsia"/>
                <w:sz w:val="28"/>
                <w:szCs w:val="28"/>
              </w:rPr>
              <w:t>或者加盖公章；供应商为其他组织的，由其主要负责人或者代理人签字确认或者加盖公章；供应商为自然人的，由其本人或者代理人签字确认。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E176AC">
        <w:trPr>
          <w:trHeight w:val="178"/>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。如有履约保证金，按成交金额的</w:t>
            </w:r>
            <w:r>
              <w:rPr>
                <w:rFonts w:ascii="仿宋" w:eastAsia="仿宋" w:hAnsi="仿宋" w:cs="仿宋" w:hint="eastAsia"/>
                <w:color w:val="FF0000"/>
                <w:sz w:val="28"/>
                <w:szCs w:val="28"/>
              </w:rPr>
              <w:t>10%</w:t>
            </w:r>
            <w:r>
              <w:rPr>
                <w:rFonts w:ascii="仿宋" w:eastAsia="仿宋" w:hAnsi="仿宋" w:cs="仿宋" w:hint="eastAsia"/>
                <w:color w:val="FF0000"/>
                <w:sz w:val="28"/>
                <w:szCs w:val="28"/>
              </w:rPr>
              <w:t>收取，供应商应在签订采购合同前将履约保证金以转账方式缴纳至采购人对</w:t>
            </w:r>
            <w:r>
              <w:rPr>
                <w:rFonts w:ascii="仿宋" w:eastAsia="仿宋" w:hAnsi="仿宋" w:cs="仿宋" w:hint="eastAsia"/>
                <w:color w:val="FF0000"/>
                <w:sz w:val="28"/>
                <w:szCs w:val="28"/>
              </w:rPr>
              <w:t>公账户，并向采购人出示银行转账回执单。</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。如有履约保证金，供应商按本文件要求履约完毕后，无违约行为，项目验收合格后，采购人在收到供应商函件后，将履约保证金</w:t>
            </w:r>
            <w:r>
              <w:rPr>
                <w:rFonts w:ascii="仿宋" w:eastAsia="仿宋" w:hAnsi="仿宋" w:cs="仿宋" w:hint="eastAsia"/>
                <w:color w:val="FF0000"/>
                <w:sz w:val="28"/>
                <w:szCs w:val="28"/>
              </w:rPr>
              <w:t>60</w:t>
            </w:r>
            <w:r>
              <w:rPr>
                <w:rFonts w:ascii="仿宋" w:eastAsia="仿宋" w:hAnsi="仿宋" w:cs="仿宋" w:hint="eastAsia"/>
                <w:color w:val="FF0000"/>
                <w:sz w:val="28"/>
                <w:szCs w:val="28"/>
              </w:rPr>
              <w:t>日转账无息退还给供应商。</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不接受</w:t>
            </w:r>
            <w:r>
              <w:rPr>
                <w:rFonts w:ascii="仿宋" w:eastAsia="仿宋" w:hAnsi="仿宋" w:cs="仿宋" w:hint="eastAsia"/>
                <w:sz w:val="28"/>
                <w:szCs w:val="28"/>
              </w:rPr>
              <w:t xml:space="preserve">     </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接受，应满足下列要求：</w:t>
            </w:r>
            <w:r>
              <w:rPr>
                <w:rFonts w:ascii="仿宋" w:eastAsia="仿宋" w:hAnsi="仿宋" w:cs="仿宋" w:hint="eastAsia"/>
                <w:sz w:val="28"/>
                <w:szCs w:val="28"/>
              </w:rPr>
              <w:t xml:space="preserve">                   </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w:t>
            </w:r>
            <w:r>
              <w:rPr>
                <w:rFonts w:ascii="仿宋" w:eastAsia="仿宋" w:hAnsi="仿宋" w:cs="仿宋" w:hint="eastAsia"/>
                <w:sz w:val="28"/>
                <w:szCs w:val="28"/>
              </w:rPr>
              <w:t xml:space="preserve">  </w:t>
            </w:r>
            <w:r>
              <w:rPr>
                <w:rFonts w:ascii="仿宋" w:eastAsia="仿宋" w:hAnsi="仿宋" w:cs="仿宋" w:hint="eastAsia"/>
                <w:sz w:val="28"/>
                <w:szCs w:val="28"/>
              </w:rPr>
              <w:t>☑不允许</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如</w:t>
            </w:r>
            <w:r>
              <w:rPr>
                <w:rFonts w:ascii="仿宋" w:eastAsia="仿宋" w:hAnsi="仿宋" w:cs="仿宋" w:hint="eastAsia"/>
                <w:sz w:val="28"/>
                <w:szCs w:val="28"/>
                <w:lang w:val="zh-CN"/>
              </w:rPr>
              <w:t>有，请供应商</w:t>
            </w:r>
            <w:r>
              <w:rPr>
                <w:rFonts w:ascii="仿宋" w:eastAsia="仿宋" w:hAnsi="仿宋" w:cs="仿宋" w:hint="eastAsia"/>
                <w:sz w:val="28"/>
                <w:szCs w:val="28"/>
              </w:rPr>
              <w:t>按本文件要求准备，未提供、延迟提供或提供的不符合本文件要求的样品，采购人对该供应商的资格作无效处理</w:t>
            </w:r>
            <w:r>
              <w:rPr>
                <w:rFonts w:ascii="仿宋" w:eastAsia="仿宋" w:hAnsi="仿宋" w:cs="仿宋" w:hint="eastAsia"/>
                <w:sz w:val="28"/>
                <w:szCs w:val="28"/>
                <w:lang w:val="zh-CN"/>
              </w:rPr>
              <w:t>。</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E176AC">
        <w:trPr>
          <w:trHeight w:val="5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E176AC">
        <w:trPr>
          <w:trHeight w:val="510"/>
          <w:jc w:val="center"/>
        </w:trPr>
        <w:tc>
          <w:tcPr>
            <w:tcW w:w="96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E176AC" w:rsidRDefault="00930F35">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适用范围</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有关定义</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“供应商”系指报名合格，在采购人报名处获取了询价文件拟参加投标和向采购人提供货物及相应服务的供应商。</w:t>
      </w:r>
    </w:p>
    <w:p w:rsidR="00E176AC" w:rsidRDefault="00930F35">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有关要求</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E176AC">
      <w:pPr>
        <w:pStyle w:val="af1"/>
        <w:spacing w:line="360" w:lineRule="auto"/>
        <w:ind w:firstLine="562"/>
        <w:jc w:val="center"/>
        <w:rPr>
          <w:rFonts w:ascii="仿宋" w:eastAsia="仿宋" w:hAnsi="仿宋" w:cs="仿宋"/>
          <w:b/>
          <w:sz w:val="28"/>
          <w:szCs w:val="28"/>
        </w:rPr>
      </w:pPr>
    </w:p>
    <w:p w:rsidR="00E176AC" w:rsidRDefault="00930F35">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第三章</w:t>
      </w:r>
      <w:r>
        <w:rPr>
          <w:rFonts w:ascii="仿宋" w:eastAsia="仿宋" w:hAnsi="仿宋" w:cs="仿宋" w:hint="eastAsia"/>
          <w:b/>
          <w:sz w:val="28"/>
          <w:szCs w:val="28"/>
        </w:rPr>
        <w:t xml:space="preserve"> </w:t>
      </w:r>
      <w:r>
        <w:rPr>
          <w:rFonts w:ascii="仿宋" w:eastAsia="仿宋" w:hAnsi="仿宋" w:cs="仿宋" w:hint="eastAsia"/>
          <w:b/>
          <w:sz w:val="28"/>
          <w:szCs w:val="28"/>
        </w:rPr>
        <w:t>响应文件</w:t>
      </w:r>
    </w:p>
    <w:p w:rsidR="00E176AC" w:rsidRDefault="00E176AC">
      <w:pPr>
        <w:pStyle w:val="af1"/>
        <w:spacing w:line="360" w:lineRule="auto"/>
        <w:ind w:firstLine="560"/>
        <w:jc w:val="center"/>
        <w:rPr>
          <w:rFonts w:ascii="仿宋" w:eastAsia="仿宋" w:hAnsi="仿宋" w:cs="仿宋"/>
          <w:bCs/>
          <w:sz w:val="28"/>
          <w:szCs w:val="28"/>
        </w:rPr>
      </w:pPr>
    </w:p>
    <w:p w:rsidR="00E176AC" w:rsidRDefault="00930F35">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E176AC" w:rsidRDefault="00930F35">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rPr>
        <w:t>、参加询价的供应商应按照询价文件的规定和要求编制响应文件。</w:t>
      </w:r>
      <w:r>
        <w:rPr>
          <w:rFonts w:ascii="仿宋" w:eastAsia="仿宋" w:hAnsi="仿宋" w:cs="仿宋" w:hint="eastAsia"/>
          <w:sz w:val="28"/>
          <w:szCs w:val="28"/>
          <w:lang w:val="zh-CN"/>
        </w:rPr>
        <w:t>供应商编写的响应文件应包括下列部分：</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资格部分</w:t>
      </w:r>
      <w:r>
        <w:rPr>
          <w:rFonts w:ascii="仿宋" w:eastAsia="仿宋" w:hAnsi="仿宋" w:cs="仿宋" w:hint="eastAsia"/>
          <w:sz w:val="28"/>
          <w:szCs w:val="28"/>
          <w:lang w:val="zh-CN"/>
        </w:rPr>
        <w:t>：</w:t>
      </w:r>
      <w:r>
        <w:rPr>
          <w:rFonts w:ascii="仿宋" w:eastAsia="仿宋" w:hAnsi="仿宋" w:cs="仿宋" w:hint="eastAsia"/>
          <w:sz w:val="28"/>
          <w:szCs w:val="28"/>
        </w:rPr>
        <w:t>供应商按照询价文件要求提供的有关资质资格证明文件。</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其他</w:t>
      </w:r>
      <w:r>
        <w:rPr>
          <w:rFonts w:ascii="仿宋" w:eastAsia="仿宋" w:hAnsi="仿宋" w:cs="仿宋" w:hint="eastAsia"/>
          <w:sz w:val="28"/>
          <w:szCs w:val="28"/>
          <w:lang w:val="zh-CN"/>
        </w:rPr>
        <w:t>部分：供应商按照询价文件要求做出的技术、</w:t>
      </w:r>
      <w:r>
        <w:rPr>
          <w:rFonts w:ascii="仿宋" w:eastAsia="仿宋" w:hAnsi="仿宋" w:cs="仿宋" w:hint="eastAsia"/>
          <w:sz w:val="28"/>
          <w:szCs w:val="28"/>
        </w:rPr>
        <w:t>服务、商务要求，</w:t>
      </w:r>
      <w:r>
        <w:rPr>
          <w:rFonts w:ascii="仿宋" w:eastAsia="仿宋" w:hAnsi="仿宋" w:cs="仿宋" w:hint="eastAsia"/>
          <w:sz w:val="28"/>
          <w:szCs w:val="28"/>
          <w:lang w:val="zh-CN"/>
        </w:rPr>
        <w:t>应答、</w:t>
      </w:r>
      <w:r>
        <w:rPr>
          <w:rFonts w:ascii="仿宋" w:eastAsia="仿宋" w:hAnsi="仿宋" w:cs="仿宋" w:hint="eastAsia"/>
          <w:sz w:val="28"/>
          <w:szCs w:val="28"/>
        </w:rPr>
        <w:t>承诺等</w:t>
      </w:r>
      <w:r>
        <w:rPr>
          <w:rFonts w:ascii="仿宋" w:eastAsia="仿宋" w:hAnsi="仿宋" w:cs="仿宋" w:hint="eastAsia"/>
          <w:sz w:val="28"/>
          <w:szCs w:val="28"/>
          <w:lang w:val="zh-CN"/>
        </w:rPr>
        <w:t>。</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lang w:val="zh-CN"/>
        </w:rPr>
        <w:t>2</w:t>
      </w:r>
      <w:r>
        <w:rPr>
          <w:rFonts w:ascii="仿宋" w:eastAsia="仿宋" w:hAnsi="仿宋" w:cs="仿宋" w:hint="eastAsia"/>
          <w:sz w:val="28"/>
          <w:szCs w:val="28"/>
          <w:lang w:val="zh-CN"/>
        </w:rPr>
        <w:t>、</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E176AC" w:rsidRDefault="00930F35">
      <w:pPr>
        <w:spacing w:line="360" w:lineRule="auto"/>
        <w:ind w:firstLine="555"/>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E176AC" w:rsidRDefault="00930F35">
      <w:pPr>
        <w:spacing w:line="360" w:lineRule="auto"/>
        <w:ind w:firstLine="555"/>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、响应文件包括（但不限于）资格性材料部分以下内容：</w:t>
      </w:r>
    </w:p>
    <w:p w:rsidR="00E176AC" w:rsidRDefault="00930F35">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E176AC" w:rsidRDefault="00930F35">
      <w:pPr>
        <w:spacing w:line="360" w:lineRule="auto"/>
        <w:ind w:firstLine="555"/>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、响应文件包括（但不限于）技术、服务性部分以下内容：</w:t>
      </w:r>
    </w:p>
    <w:p w:rsidR="00E176AC" w:rsidRDefault="00930F35">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响应文件相关文</w:t>
      </w:r>
      <w:r>
        <w:rPr>
          <w:rFonts w:ascii="仿宋" w:eastAsia="仿宋" w:hAnsi="仿宋" w:cs="仿宋" w:hint="eastAsia"/>
          <w:sz w:val="28"/>
          <w:szCs w:val="28"/>
          <w:u w:val="single"/>
        </w:rPr>
        <w:t>书格式</w:t>
      </w:r>
      <w:r>
        <w:rPr>
          <w:rFonts w:ascii="仿宋" w:eastAsia="仿宋" w:hAnsi="仿宋" w:cs="仿宋" w:hint="eastAsia"/>
          <w:sz w:val="28"/>
          <w:szCs w:val="28"/>
        </w:rPr>
        <w:t>”的响应文件封面模板和“附件”</w:t>
      </w:r>
      <w:r>
        <w:rPr>
          <w:rFonts w:ascii="仿宋" w:eastAsia="仿宋" w:hAnsi="仿宋" w:cs="仿宋" w:hint="eastAsia"/>
          <w:sz w:val="28"/>
          <w:szCs w:val="28"/>
        </w:rPr>
        <w:t>1-7</w:t>
      </w:r>
      <w:r>
        <w:rPr>
          <w:rFonts w:ascii="仿宋" w:eastAsia="仿宋" w:hAnsi="仿宋" w:cs="仿宋" w:hint="eastAsia"/>
          <w:sz w:val="28"/>
          <w:szCs w:val="28"/>
        </w:rPr>
        <w:t>要求提供的各报价文书，按附件格式响应编制响应文件，并签字加盖供应商公章。</w:t>
      </w:r>
    </w:p>
    <w:p w:rsidR="00E176AC" w:rsidRDefault="00930F35">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、响应文件统一用</w:t>
      </w:r>
      <w:r>
        <w:rPr>
          <w:rFonts w:ascii="仿宋" w:eastAsia="仿宋" w:hAnsi="仿宋" w:cs="仿宋" w:hint="eastAsia"/>
          <w:sz w:val="28"/>
          <w:szCs w:val="28"/>
        </w:rPr>
        <w:t>A4</w:t>
      </w:r>
      <w:r>
        <w:rPr>
          <w:rFonts w:ascii="仿宋" w:eastAsia="仿宋" w:hAnsi="仿宋" w:cs="仿宋" w:hint="eastAsia"/>
          <w:sz w:val="28"/>
          <w:szCs w:val="28"/>
        </w:rPr>
        <w:t>幅面纸。</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、响应文件须密封送达询价地点</w:t>
      </w:r>
      <w:r>
        <w:rPr>
          <w:rFonts w:ascii="仿宋" w:eastAsia="仿宋" w:hAnsi="仿宋" w:cs="仿宋" w:hint="eastAsia"/>
          <w:sz w:val="28"/>
          <w:szCs w:val="28"/>
        </w:rPr>
        <w:t>(</w:t>
      </w:r>
      <w:r>
        <w:rPr>
          <w:rFonts w:ascii="仿宋" w:eastAsia="仿宋" w:hAnsi="仿宋" w:cs="仿宋" w:hint="eastAsia"/>
          <w:sz w:val="28"/>
          <w:szCs w:val="28"/>
        </w:rPr>
        <w:t>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w:t>
      </w:r>
      <w:r>
        <w:rPr>
          <w:rFonts w:ascii="仿宋" w:eastAsia="仿宋" w:hAnsi="仿宋" w:cs="仿宋" w:hint="eastAsia"/>
          <w:sz w:val="28"/>
          <w:szCs w:val="28"/>
        </w:rPr>
        <w:t>,</w:t>
      </w:r>
      <w:r>
        <w:rPr>
          <w:rFonts w:ascii="仿宋" w:eastAsia="仿宋" w:hAnsi="仿宋" w:cs="仿宋" w:hint="eastAsia"/>
          <w:sz w:val="28"/>
          <w:szCs w:val="28"/>
        </w:rPr>
        <w:t>文件袋的封口处应用纸张妥善密封并加盖单位鲜章，避免文件袋封口可在无明显破坏痕迹的情况取出响应文件并恢复原状</w:t>
      </w:r>
      <w:r>
        <w:rPr>
          <w:rFonts w:ascii="仿宋" w:eastAsia="仿宋" w:hAnsi="仿宋" w:cs="仿宋" w:hint="eastAsia"/>
          <w:sz w:val="28"/>
          <w:szCs w:val="28"/>
        </w:rPr>
        <w:t>)</w:t>
      </w:r>
      <w:r>
        <w:rPr>
          <w:rFonts w:ascii="仿宋" w:eastAsia="仿宋" w:hAnsi="仿宋" w:cs="仿宋" w:hint="eastAsia"/>
          <w:sz w:val="28"/>
          <w:szCs w:val="28"/>
        </w:rPr>
        <w:t>，如未按上述要求密封、未盖章、未签字、或未注明相关信息，该供应商将失去参加采购活动的资格，其责任由该供应商自行负责。</w:t>
      </w:r>
    </w:p>
    <w:p w:rsidR="00E176AC" w:rsidRDefault="00930F35">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bCs/>
          <w:sz w:val="28"/>
          <w:szCs w:val="28"/>
          <w:lang w:val="zh-CN"/>
        </w:rPr>
        <w:t>供应商必须在</w:t>
      </w:r>
      <w:r>
        <w:rPr>
          <w:rFonts w:ascii="仿宋" w:eastAsia="仿宋" w:hAnsi="仿宋" w:cs="仿宋" w:hint="eastAsia"/>
          <w:bCs/>
          <w:sz w:val="28"/>
          <w:szCs w:val="28"/>
        </w:rPr>
        <w:t>开标</w:t>
      </w:r>
      <w:r>
        <w:rPr>
          <w:rFonts w:ascii="仿宋" w:eastAsia="仿宋" w:hAnsi="仿宋" w:cs="仿宋" w:hint="eastAsia"/>
          <w:bCs/>
          <w:sz w:val="28"/>
          <w:szCs w:val="28"/>
          <w:lang w:val="zh-CN"/>
        </w:rPr>
        <w:t>截止时间前将</w:t>
      </w:r>
      <w:r>
        <w:rPr>
          <w:rFonts w:ascii="仿宋" w:eastAsia="仿宋" w:hAnsi="仿宋" w:cs="仿宋" w:hint="eastAsia"/>
          <w:bCs/>
          <w:sz w:val="28"/>
          <w:szCs w:val="28"/>
        </w:rPr>
        <w:t>按规定密封的响应文件现场递交至规定的开标地点，</w:t>
      </w:r>
      <w:r>
        <w:rPr>
          <w:rFonts w:ascii="仿宋" w:eastAsia="仿宋" w:hAnsi="仿宋" w:cs="仿宋" w:hint="eastAsia"/>
          <w:bCs/>
          <w:sz w:val="28"/>
          <w:szCs w:val="28"/>
          <w:lang w:val="zh-CN"/>
        </w:rPr>
        <w:t>逾期送达或者未按</w:t>
      </w:r>
      <w:r>
        <w:rPr>
          <w:rFonts w:ascii="仿宋" w:eastAsia="仿宋" w:hAnsi="仿宋" w:cs="仿宋" w:hint="eastAsia"/>
          <w:bCs/>
          <w:sz w:val="28"/>
          <w:szCs w:val="28"/>
          <w:lang w:val="zh-CN"/>
        </w:rPr>
        <w:t>照规定送达，视为</w:t>
      </w:r>
      <w:r>
        <w:rPr>
          <w:rFonts w:ascii="仿宋" w:eastAsia="仿宋" w:hAnsi="仿宋" w:cs="仿宋" w:hint="eastAsia"/>
          <w:bCs/>
          <w:sz w:val="28"/>
          <w:szCs w:val="28"/>
        </w:rPr>
        <w:t>供应商</w:t>
      </w:r>
      <w:r>
        <w:rPr>
          <w:rFonts w:ascii="仿宋" w:eastAsia="仿宋" w:hAnsi="仿宋" w:cs="仿宋" w:hint="eastAsia"/>
          <w:bCs/>
          <w:sz w:val="28"/>
          <w:szCs w:val="28"/>
          <w:lang w:val="zh-CN"/>
        </w:rPr>
        <w:t>放弃。</w:t>
      </w:r>
    </w:p>
    <w:p w:rsidR="00E176AC" w:rsidRDefault="00930F35">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本次</w:t>
      </w:r>
      <w:r>
        <w:rPr>
          <w:rFonts w:ascii="仿宋" w:eastAsia="仿宋" w:hAnsi="仿宋" w:cs="仿宋" w:hint="eastAsia"/>
          <w:bCs/>
          <w:sz w:val="28"/>
          <w:szCs w:val="28"/>
        </w:rPr>
        <w:t>采购</w:t>
      </w:r>
      <w:r>
        <w:rPr>
          <w:rFonts w:ascii="仿宋" w:eastAsia="仿宋" w:hAnsi="仿宋" w:cs="仿宋" w:hint="eastAsia"/>
          <w:bCs/>
          <w:sz w:val="28"/>
          <w:szCs w:val="28"/>
          <w:lang w:val="zh-CN"/>
        </w:rPr>
        <w:t>不接受邮寄的响应文件。</w:t>
      </w:r>
    </w:p>
    <w:p w:rsidR="00E176AC" w:rsidRDefault="00E176AC">
      <w:pPr>
        <w:spacing w:line="360" w:lineRule="auto"/>
        <w:rPr>
          <w:rFonts w:ascii="仿宋" w:eastAsia="仿宋" w:hAnsi="仿宋" w:cs="仿宋"/>
          <w:sz w:val="28"/>
          <w:szCs w:val="28"/>
        </w:rPr>
      </w:pPr>
    </w:p>
    <w:p w:rsidR="00E176AC" w:rsidRDefault="00930F35">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w:t>
      </w:r>
      <w:r>
        <w:rPr>
          <w:rFonts w:ascii="仿宋" w:eastAsia="仿宋" w:hAnsi="仿宋" w:cs="仿宋" w:hint="eastAsia"/>
          <w:sz w:val="28"/>
          <w:szCs w:val="28"/>
        </w:rPr>
        <w:t xml:space="preserve">  </w:t>
      </w:r>
      <w:r>
        <w:rPr>
          <w:rFonts w:ascii="仿宋" w:eastAsia="仿宋" w:hAnsi="仿宋" w:cs="仿宋" w:hint="eastAsia"/>
          <w:sz w:val="28"/>
          <w:szCs w:val="28"/>
        </w:rPr>
        <w:t>询价遴选活动程序和成交标准</w:t>
      </w:r>
    </w:p>
    <w:p w:rsidR="00E176AC" w:rsidRDefault="00930F35">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、供应商报名。</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、开标当日，供应商按时递交响应文件、样品（如有）。</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、开标合格供应商满足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家及以上，采购人对开标合格的供应商的样品（如有）进行实质性审查。</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、样品合格供应商满足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家及以上，采购人对样品合格的供应商的“响应文件”进行资格、技术、服务、商务要求等进行实质性审查，是否满足询价文件规定要求。</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、“响应文件”实质性响应通过的供应商，且合格供应商满足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w:t>
      </w:r>
      <w:r>
        <w:rPr>
          <w:rFonts w:ascii="仿宋" w:eastAsia="仿宋" w:hAnsi="仿宋" w:cs="仿宋" w:hint="eastAsia"/>
          <w:sz w:val="28"/>
          <w:szCs w:val="28"/>
        </w:rPr>
        <w:t>要求合格的供应商进行现场报价，供应商现场填写“报价一览表”。</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、采购人根据符合采购需求、质量和服务相等且报价最低的原则，按照供应商的报价由低到高排序成交候选供应商名单，并由采购人确定顺序第</w:t>
      </w:r>
      <w:r>
        <w:rPr>
          <w:rFonts w:ascii="仿宋" w:eastAsia="仿宋" w:hAnsi="仿宋" w:cs="仿宋" w:hint="eastAsia"/>
          <w:sz w:val="28"/>
          <w:szCs w:val="28"/>
        </w:rPr>
        <w:t>1</w:t>
      </w:r>
      <w:r>
        <w:rPr>
          <w:rFonts w:ascii="仿宋" w:eastAsia="仿宋" w:hAnsi="仿宋" w:cs="仿宋" w:hint="eastAsia"/>
          <w:sz w:val="28"/>
          <w:szCs w:val="28"/>
        </w:rPr>
        <w:t>名的，为成交供应商。</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、供应商报价相同的，以抽签方式确定成交候选供应商顺序。</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w:t>
      </w:r>
      <w:r>
        <w:rPr>
          <w:rFonts w:ascii="仿宋" w:eastAsia="仿宋" w:hAnsi="仿宋" w:cs="仿宋" w:hint="eastAsia"/>
          <w:sz w:val="28"/>
          <w:szCs w:val="28"/>
        </w:rPr>
        <w:t>、评审结果在</w:t>
      </w:r>
      <w:r>
        <w:rPr>
          <w:rFonts w:ascii="仿宋" w:eastAsia="仿宋" w:hAnsi="仿宋" w:cs="仿宋" w:hint="eastAsia"/>
          <w:color w:val="000000"/>
          <w:spacing w:val="-2"/>
          <w:sz w:val="28"/>
          <w:szCs w:val="28"/>
        </w:rPr>
        <w:t>大竹县人民医院</w:t>
      </w:r>
      <w:r>
        <w:rPr>
          <w:rFonts w:ascii="仿宋" w:eastAsia="仿宋" w:hAnsi="仿宋" w:cs="仿宋" w:hint="eastAsia"/>
          <w:color w:val="000000"/>
          <w:spacing w:val="-2"/>
          <w:sz w:val="28"/>
          <w:szCs w:val="28"/>
        </w:rPr>
        <w:t>官网</w:t>
      </w:r>
      <w:r>
        <w:rPr>
          <w:rFonts w:ascii="仿宋" w:eastAsia="仿宋" w:hAnsi="仿宋" w:cs="仿宋" w:hint="eastAsia"/>
          <w:color w:val="000000"/>
          <w:spacing w:val="-2"/>
          <w:sz w:val="28"/>
          <w:szCs w:val="28"/>
        </w:rPr>
        <w:t>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w:t>
      </w:r>
      <w:r>
        <w:rPr>
          <w:rFonts w:ascii="仿宋" w:eastAsia="仿宋" w:hAnsi="仿宋" w:cs="仿宋" w:hint="eastAsia"/>
          <w:sz w:val="28"/>
          <w:szCs w:val="28"/>
        </w:rPr>
        <w:t>于公示之日起</w:t>
      </w:r>
      <w:r>
        <w:rPr>
          <w:rFonts w:ascii="仿宋" w:eastAsia="仿宋" w:hAnsi="仿宋" w:cs="仿宋" w:hint="eastAsia"/>
          <w:sz w:val="28"/>
          <w:szCs w:val="28"/>
        </w:rPr>
        <w:t>7</w:t>
      </w:r>
      <w:r>
        <w:rPr>
          <w:rFonts w:ascii="仿宋" w:eastAsia="仿宋" w:hAnsi="仿宋" w:cs="仿宋" w:hint="eastAsia"/>
          <w:sz w:val="28"/>
          <w:szCs w:val="28"/>
        </w:rPr>
        <w:t>个工作日内</w:t>
      </w:r>
      <w:r>
        <w:rPr>
          <w:rFonts w:ascii="仿宋" w:eastAsia="仿宋" w:hAnsi="仿宋" w:cs="仿宋" w:hint="eastAsia"/>
          <w:sz w:val="28"/>
          <w:szCs w:val="28"/>
        </w:rPr>
        <w:t>提出书面质疑。</w:t>
      </w:r>
    </w:p>
    <w:p w:rsidR="00E176AC" w:rsidRDefault="00930F35">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、成交供应商接到采购人中标通知后，</w:t>
      </w:r>
      <w:r>
        <w:rPr>
          <w:rFonts w:ascii="仿宋" w:eastAsia="仿宋" w:hAnsi="仿宋" w:cs="仿宋" w:hint="eastAsia"/>
          <w:sz w:val="28"/>
          <w:szCs w:val="28"/>
        </w:rPr>
        <w:t>20</w:t>
      </w:r>
      <w:r>
        <w:rPr>
          <w:rFonts w:ascii="仿宋" w:eastAsia="仿宋" w:hAnsi="仿宋" w:cs="仿宋" w:hint="eastAsia"/>
          <w:sz w:val="28"/>
          <w:szCs w:val="28"/>
        </w:rPr>
        <w:t>日内来院签订合同，逾期未到者，按弃权处理。</w:t>
      </w:r>
    </w:p>
    <w:p w:rsidR="00E176AC" w:rsidRDefault="00930F35">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（二）开标细则</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、开标在询价文件规定的时间和地点进行，采购人、供应商须派代表参加并签到以证明其出席。开标由采购人主持、供应商代表参加。</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lang w:val="zh-CN"/>
        </w:rPr>
        <w:t>开标时，</w:t>
      </w:r>
      <w:r>
        <w:rPr>
          <w:rFonts w:ascii="仿宋" w:eastAsia="仿宋" w:hAnsi="仿宋" w:cs="仿宋" w:hint="eastAsia"/>
          <w:bCs/>
          <w:sz w:val="28"/>
          <w:szCs w:val="28"/>
        </w:rPr>
        <w:t>可能</w:t>
      </w:r>
      <w:r>
        <w:rPr>
          <w:rFonts w:ascii="仿宋" w:eastAsia="仿宋" w:hAnsi="仿宋" w:cs="仿宋" w:hint="eastAsia"/>
          <w:bCs/>
          <w:sz w:val="28"/>
          <w:szCs w:val="28"/>
          <w:lang w:val="zh-CN"/>
        </w:rPr>
        <w:t>根据具体情况邀请有关监督管理部门对开标活动进行现场监督。</w:t>
      </w:r>
    </w:p>
    <w:p w:rsidR="00E176AC" w:rsidRDefault="00930F35">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开标会主持人按照询价文件规定的开标时间宣布开标，开标将按以下程序进行：</w:t>
      </w:r>
    </w:p>
    <w:p w:rsidR="00E176AC" w:rsidRDefault="00930F35">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3.1</w:t>
      </w:r>
      <w:r>
        <w:rPr>
          <w:rFonts w:ascii="仿宋" w:eastAsia="仿宋" w:hAnsi="仿宋" w:cs="仿宋" w:hint="eastAsia"/>
          <w:bCs/>
          <w:sz w:val="28"/>
          <w:szCs w:val="28"/>
          <w:lang w:val="zh-CN"/>
        </w:rPr>
        <w:t>宣布开标会开始。主持人当众宣布参加开标会</w:t>
      </w:r>
      <w:r>
        <w:rPr>
          <w:rFonts w:ascii="仿宋" w:eastAsia="仿宋" w:hAnsi="仿宋" w:cs="仿宋" w:hint="eastAsia"/>
          <w:bCs/>
          <w:sz w:val="28"/>
          <w:szCs w:val="28"/>
        </w:rPr>
        <w:t>的工作人员</w:t>
      </w:r>
      <w:r>
        <w:rPr>
          <w:rFonts w:ascii="仿宋" w:eastAsia="仿宋" w:hAnsi="仿宋" w:cs="仿宋" w:hint="eastAsia"/>
          <w:bCs/>
          <w:sz w:val="28"/>
          <w:szCs w:val="28"/>
          <w:lang w:val="zh-CN"/>
        </w:rPr>
        <w:t>、现场监督人员，根据“供应商</w:t>
      </w:r>
      <w:r>
        <w:rPr>
          <w:rFonts w:ascii="仿宋" w:eastAsia="仿宋" w:hAnsi="仿宋" w:cs="仿宋" w:hint="eastAsia"/>
          <w:bCs/>
          <w:sz w:val="28"/>
          <w:szCs w:val="28"/>
        </w:rPr>
        <w:t>报名表</w:t>
      </w:r>
      <w:r>
        <w:rPr>
          <w:rFonts w:ascii="仿宋" w:eastAsia="仿宋" w:hAnsi="仿宋" w:cs="仿宋" w:hint="eastAsia"/>
          <w:bCs/>
          <w:sz w:val="28"/>
          <w:szCs w:val="28"/>
          <w:lang w:val="zh-CN"/>
        </w:rPr>
        <w:t>”和</w:t>
      </w:r>
      <w:r>
        <w:rPr>
          <w:rFonts w:ascii="仿宋" w:eastAsia="仿宋" w:hAnsi="仿宋" w:cs="仿宋" w:hint="eastAsia"/>
          <w:bCs/>
          <w:sz w:val="28"/>
          <w:szCs w:val="28"/>
        </w:rPr>
        <w:t>供应商签到情况，宣读参加</w:t>
      </w:r>
      <w:r>
        <w:rPr>
          <w:rFonts w:ascii="仿宋" w:eastAsia="仿宋" w:hAnsi="仿宋" w:cs="仿宋" w:hint="eastAsia"/>
          <w:bCs/>
          <w:sz w:val="28"/>
          <w:szCs w:val="28"/>
          <w:lang w:val="zh-CN"/>
        </w:rPr>
        <w:t>投标的供应商名单。宣布会场纪律和有关注意事项。</w:t>
      </w:r>
    </w:p>
    <w:p w:rsidR="00E176AC" w:rsidRDefault="00930F35">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3.2</w:t>
      </w:r>
      <w:r>
        <w:rPr>
          <w:rFonts w:ascii="仿宋" w:eastAsia="仿宋" w:hAnsi="仿宋" w:cs="仿宋" w:hint="eastAsia"/>
          <w:bCs/>
          <w:sz w:val="28"/>
          <w:szCs w:val="28"/>
          <w:lang w:val="zh-CN"/>
        </w:rPr>
        <w:t>开标时，由供应商对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情况进行</w:t>
      </w:r>
      <w:r>
        <w:rPr>
          <w:rFonts w:ascii="仿宋" w:eastAsia="仿宋" w:hAnsi="仿宋" w:cs="仿宋" w:hint="eastAsia"/>
          <w:bCs/>
          <w:sz w:val="28"/>
          <w:szCs w:val="28"/>
        </w:rPr>
        <w:t>互相</w:t>
      </w:r>
      <w:r>
        <w:rPr>
          <w:rFonts w:ascii="仿宋" w:eastAsia="仿宋" w:hAnsi="仿宋" w:cs="仿宋" w:hint="eastAsia"/>
          <w:bCs/>
          <w:sz w:val="28"/>
          <w:szCs w:val="28"/>
          <w:lang w:val="zh-CN"/>
        </w:rPr>
        <w:t>检查，经</w:t>
      </w:r>
      <w:r>
        <w:rPr>
          <w:rFonts w:ascii="仿宋" w:eastAsia="仿宋" w:hAnsi="仿宋" w:cs="仿宋" w:hint="eastAsia"/>
          <w:bCs/>
          <w:sz w:val="28"/>
          <w:szCs w:val="28"/>
        </w:rPr>
        <w:t>签字</w:t>
      </w:r>
      <w:r>
        <w:rPr>
          <w:rFonts w:ascii="仿宋" w:eastAsia="仿宋" w:hAnsi="仿宋" w:cs="仿宋" w:hint="eastAsia"/>
          <w:bCs/>
          <w:sz w:val="28"/>
          <w:szCs w:val="28"/>
          <w:lang w:val="zh-CN"/>
        </w:rPr>
        <w:t>确认后当众宣布。</w:t>
      </w:r>
      <w:r>
        <w:rPr>
          <w:rFonts w:ascii="仿宋" w:eastAsia="仿宋" w:hAnsi="仿宋" w:cs="仿宋" w:hint="eastAsia"/>
          <w:bCs/>
          <w:sz w:val="28"/>
          <w:szCs w:val="28"/>
        </w:rPr>
        <w:t>供应商</w:t>
      </w:r>
      <w:r>
        <w:rPr>
          <w:rFonts w:ascii="仿宋" w:eastAsia="仿宋" w:hAnsi="仿宋" w:cs="仿宋" w:hint="eastAsia"/>
          <w:bCs/>
          <w:sz w:val="28"/>
          <w:szCs w:val="28"/>
          <w:lang w:val="zh-CN"/>
        </w:rPr>
        <w:t>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rPr>
        <w:t>人员</w:t>
      </w:r>
      <w:r>
        <w:rPr>
          <w:rFonts w:ascii="仿宋" w:eastAsia="仿宋" w:hAnsi="仿宋" w:cs="仿宋" w:hint="eastAsia"/>
          <w:bCs/>
          <w:sz w:val="28"/>
          <w:szCs w:val="28"/>
          <w:lang w:val="zh-CN"/>
        </w:rPr>
        <w:t>予以认定处理，但不得影响开标工作的正常进行。</w:t>
      </w:r>
    </w:p>
    <w:p w:rsidR="00E176AC" w:rsidRDefault="00930F35">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3.3</w:t>
      </w:r>
      <w:r>
        <w:rPr>
          <w:rFonts w:ascii="仿宋" w:eastAsia="仿宋" w:hAnsi="仿宋" w:cs="仿宋" w:hint="eastAsia"/>
          <w:bCs/>
          <w:sz w:val="28"/>
          <w:szCs w:val="28"/>
        </w:rPr>
        <w:t>供应商对样品（如有）提供情况互相检查，对样品提供</w:t>
      </w:r>
      <w:r>
        <w:rPr>
          <w:rFonts w:ascii="仿宋" w:eastAsia="仿宋" w:hAnsi="仿宋" w:cs="仿宋" w:hint="eastAsia"/>
          <w:bCs/>
          <w:sz w:val="28"/>
          <w:szCs w:val="28"/>
          <w:lang w:val="zh-CN"/>
        </w:rPr>
        <w:t>情况有异议的，可以当场向开标主持人或者现场监督人员反映。</w:t>
      </w:r>
    </w:p>
    <w:p w:rsidR="00E176AC" w:rsidRDefault="00930F35">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主持人宣布参加本次询价的有效供应商名单，工作人员做开标记录</w:t>
      </w:r>
      <w:r>
        <w:rPr>
          <w:rFonts w:ascii="仿宋" w:eastAsia="仿宋" w:hAnsi="仿宋" w:cs="仿宋" w:hint="eastAsia"/>
          <w:sz w:val="28"/>
          <w:szCs w:val="28"/>
        </w:rPr>
        <w:t>。</w:t>
      </w:r>
    </w:p>
    <w:p w:rsidR="00E176AC" w:rsidRDefault="00930F35">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主持人宣布开标会结束后，所有供应商代表应立即退场，在指定的区域等候</w:t>
      </w:r>
      <w:r>
        <w:rPr>
          <w:rFonts w:ascii="仿宋" w:eastAsia="仿宋" w:hAnsi="仿宋" w:cs="仿宋" w:hint="eastAsia"/>
          <w:bCs/>
          <w:spacing w:val="8"/>
          <w:sz w:val="28"/>
          <w:szCs w:val="28"/>
        </w:rPr>
        <w:t>；响应文件、样品交由</w:t>
      </w:r>
      <w:r>
        <w:rPr>
          <w:rFonts w:ascii="仿宋" w:eastAsia="仿宋" w:hAnsi="仿宋" w:cs="仿宋" w:hint="eastAsia"/>
          <w:bCs/>
          <w:sz w:val="28"/>
          <w:szCs w:val="28"/>
          <w:lang w:val="zh-CN"/>
        </w:rPr>
        <w:t>评审委员会</w:t>
      </w:r>
      <w:r>
        <w:rPr>
          <w:rFonts w:ascii="仿宋" w:eastAsia="仿宋" w:hAnsi="仿宋" w:cs="仿宋" w:hint="eastAsia"/>
          <w:bCs/>
          <w:spacing w:val="8"/>
          <w:sz w:val="28"/>
          <w:szCs w:val="28"/>
        </w:rPr>
        <w:t>独立评审，进入评审阶段。</w:t>
      </w:r>
    </w:p>
    <w:p w:rsidR="00E176AC" w:rsidRDefault="00930F35">
      <w:pPr>
        <w:numPr>
          <w:ilvl w:val="0"/>
          <w:numId w:val="4"/>
        </w:num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实物</w:t>
      </w:r>
      <w:r>
        <w:rPr>
          <w:rFonts w:ascii="仿宋" w:eastAsia="仿宋" w:hAnsi="仿宋" w:cs="仿宋" w:hint="eastAsia"/>
          <w:b/>
          <w:sz w:val="28"/>
          <w:szCs w:val="28"/>
        </w:rPr>
        <w:t>样品</w:t>
      </w:r>
      <w:r>
        <w:rPr>
          <w:rFonts w:ascii="仿宋" w:eastAsia="仿宋" w:hAnsi="仿宋" w:cs="仿宋" w:hint="eastAsia"/>
          <w:b/>
          <w:sz w:val="28"/>
          <w:szCs w:val="28"/>
        </w:rPr>
        <w:t>/</w:t>
      </w:r>
      <w:r>
        <w:rPr>
          <w:rFonts w:ascii="仿宋" w:eastAsia="仿宋" w:hAnsi="仿宋" w:cs="仿宋" w:hint="eastAsia"/>
          <w:b/>
          <w:sz w:val="28"/>
          <w:szCs w:val="28"/>
        </w:rPr>
        <w:t>现场演示（如有）</w:t>
      </w:r>
    </w:p>
    <w:p w:rsidR="00E176AC" w:rsidRDefault="00930F35">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w:t>
      </w:r>
      <w:r>
        <w:rPr>
          <w:rFonts w:ascii="仿宋" w:eastAsia="仿宋" w:hAnsi="仿宋" w:cs="仿宋" w:hint="eastAsia"/>
          <w:bCs/>
          <w:sz w:val="28"/>
          <w:szCs w:val="28"/>
        </w:rPr>
        <w:t>/</w:t>
      </w:r>
      <w:r>
        <w:rPr>
          <w:rFonts w:ascii="仿宋" w:eastAsia="仿宋" w:hAnsi="仿宋" w:cs="仿宋" w:hint="eastAsia"/>
          <w:bCs/>
          <w:sz w:val="28"/>
          <w:szCs w:val="28"/>
        </w:rPr>
        <w:t>现场演示的顺序以现场抽签或其他公平的方式确定。</w:t>
      </w:r>
    </w:p>
    <w:p w:rsidR="00E176AC" w:rsidRDefault="00930F35">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评审委员会对开标通过的供应商的实物样品</w:t>
      </w:r>
      <w:r>
        <w:rPr>
          <w:rFonts w:ascii="仿宋" w:eastAsia="仿宋" w:hAnsi="仿宋" w:cs="仿宋" w:hint="eastAsia"/>
          <w:bCs/>
          <w:sz w:val="28"/>
          <w:szCs w:val="28"/>
        </w:rPr>
        <w:t>/</w:t>
      </w:r>
      <w:r>
        <w:rPr>
          <w:rFonts w:ascii="仿宋" w:eastAsia="仿宋" w:hAnsi="仿宋" w:cs="仿宋" w:hint="eastAsia"/>
          <w:bCs/>
          <w:sz w:val="28"/>
          <w:szCs w:val="28"/>
        </w:rPr>
        <w:t>现场演示对照采购要求进行评定。</w:t>
      </w:r>
    </w:p>
    <w:p w:rsidR="00E176AC" w:rsidRDefault="00930F35">
      <w:pPr>
        <w:numPr>
          <w:ilvl w:val="0"/>
          <w:numId w:val="4"/>
        </w:num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响应文件实质性审查</w:t>
      </w:r>
    </w:p>
    <w:p w:rsidR="00E176AC" w:rsidRDefault="00930F35">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保留样品测试合格的供应商响应文件，满足</w:t>
      </w:r>
      <w:r>
        <w:rPr>
          <w:rFonts w:ascii="仿宋" w:eastAsia="仿宋" w:hAnsi="仿宋" w:cs="仿宋" w:hint="eastAsia"/>
          <w:sz w:val="28"/>
          <w:szCs w:val="28"/>
        </w:rPr>
        <w:t>3</w:t>
      </w:r>
      <w:r>
        <w:rPr>
          <w:rFonts w:ascii="仿宋" w:eastAsia="仿宋" w:hAnsi="仿宋" w:cs="仿宋" w:hint="eastAsia"/>
          <w:sz w:val="28"/>
          <w:szCs w:val="28"/>
        </w:rPr>
        <w:t>家及以上合格供应商的情况下，评审人员解封后进行书面审查。</w:t>
      </w:r>
    </w:p>
    <w:p w:rsidR="00E176AC" w:rsidRDefault="00930F35">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E176AC" w:rsidRDefault="00930F35">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、供应商资格审查结束后，评审委员会按照询价文件的规定对供应商的响应文件进行书面审查。供应商响应文件未实质性响应询价文件的，评审委员会应当对其响应文件按无效处理，并告知供应商，说明理由。</w:t>
      </w:r>
    </w:p>
    <w:p w:rsidR="00E176AC" w:rsidRDefault="00930F35">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、评审委员会响应文件审查结束后，</w:t>
      </w:r>
      <w:r>
        <w:rPr>
          <w:rFonts w:ascii="仿宋" w:eastAsia="仿宋" w:hAnsi="仿宋" w:cs="仿宋" w:hint="eastAsia"/>
          <w:sz w:val="28"/>
          <w:szCs w:val="28"/>
        </w:rPr>
        <w:t>“响应文件”实质性响应通</w:t>
      </w:r>
      <w:r>
        <w:rPr>
          <w:rFonts w:ascii="仿宋" w:eastAsia="仿宋" w:hAnsi="仿宋" w:cs="仿宋" w:hint="eastAsia"/>
          <w:sz w:val="28"/>
          <w:szCs w:val="28"/>
        </w:rPr>
        <w:t>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家及以上时，采购人要求合格的供应商进行现场报价，“报价一览表”为响应文件审核合格后，由合格供应商现场提交，否则无效，不得密封至响应文件内。</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、所有实质性响应的供应商按照询价文件的规定一次报出不得更改的价格。供应商的“报价一览表”是供应商响应采购项目要求的全部工作内容的价格体现，包括供应商完成本项目所需的一切费用。</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、供应商现场报价应当在采购人指定的区域在规定的时间内（供应商应当在</w:t>
      </w:r>
      <w:r>
        <w:rPr>
          <w:rFonts w:ascii="仿宋" w:eastAsia="仿宋" w:hAnsi="仿宋" w:cs="仿宋" w:hint="eastAsia"/>
          <w:sz w:val="28"/>
          <w:szCs w:val="28"/>
        </w:rPr>
        <w:t>20</w:t>
      </w:r>
      <w:r>
        <w:rPr>
          <w:rFonts w:ascii="仿宋" w:eastAsia="仿宋" w:hAnsi="仿宋" w:cs="仿宋" w:hint="eastAsia"/>
          <w:sz w:val="28"/>
          <w:szCs w:val="28"/>
        </w:rPr>
        <w:t>分钟内完成报价，否则报价无效化），填写“报价一览表”，填写完毕后递交采购人工作人员，由工作人</w:t>
      </w:r>
      <w:r>
        <w:rPr>
          <w:rFonts w:ascii="仿宋" w:eastAsia="仿宋" w:hAnsi="仿宋" w:cs="仿宋" w:hint="eastAsia"/>
          <w:sz w:val="28"/>
          <w:szCs w:val="28"/>
        </w:rPr>
        <w:t>员收齐后集中交评审委员会，并接受现场监督人员的监督。</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、供应商在报价过程中，不得串通。发现供应商存在串通的，评审委员会应当将其响应文件作无效处理，并在评审报告中注明。</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、低于成本价不正当竞争预防措施（详见“第二章询价须知”低于成本价不正当竞争预防措施）。</w:t>
      </w:r>
    </w:p>
    <w:p w:rsidR="00E176AC" w:rsidRDefault="00930F35">
      <w:pPr>
        <w:spacing w:line="360" w:lineRule="auto"/>
        <w:ind w:firstLineChars="200" w:firstLine="562"/>
        <w:rPr>
          <w:rFonts w:ascii="仿宋" w:eastAsia="仿宋" w:hAnsi="仿宋" w:cs="仿宋"/>
          <w:b/>
          <w:bCs/>
          <w:sz w:val="28"/>
          <w:szCs w:val="28"/>
        </w:rPr>
      </w:pPr>
      <w:bookmarkStart w:id="9" w:name="_Toc350864516"/>
      <w:r>
        <w:rPr>
          <w:rFonts w:ascii="仿宋" w:eastAsia="仿宋" w:hAnsi="仿宋" w:cs="仿宋" w:hint="eastAsia"/>
          <w:b/>
          <w:bCs/>
          <w:sz w:val="28"/>
          <w:szCs w:val="28"/>
        </w:rPr>
        <w:t>（六）确定成交供应商</w:t>
      </w: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E176AC" w:rsidRDefault="00930F35">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、评审委员会从质量和服务均能满足采购文件实质性响应要求的供应商中，按照报价由低到高的顺序提出成交候选人。</w:t>
      </w:r>
    </w:p>
    <w:p w:rsidR="00E176AC" w:rsidRDefault="00930F35">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、成交供应商依照询价文件规定和响应文件承诺与采购人签订采购合同。</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、成交供应商应在成交公告之日起</w:t>
      </w:r>
      <w:r>
        <w:rPr>
          <w:rFonts w:ascii="仿宋" w:eastAsia="仿宋" w:hAnsi="仿宋" w:cs="仿宋" w:hint="eastAsia"/>
          <w:sz w:val="28"/>
          <w:szCs w:val="28"/>
        </w:rPr>
        <w:t>二十</w:t>
      </w:r>
      <w:r>
        <w:rPr>
          <w:rFonts w:ascii="仿宋" w:eastAsia="仿宋" w:hAnsi="仿宋" w:cs="仿宋" w:hint="eastAsia"/>
          <w:sz w:val="28"/>
          <w:szCs w:val="28"/>
        </w:rPr>
        <w:t>日内与采购人签订采购合同。由于成交供应商的原因逾期未与采购人签订采购合同的，将视为放弃成交。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、成交供应商因不可抗力原因不能履行采购合同或放弃成交的，采购人可以与排在成交供应商之后第一位的成交候选人签订采购合同，以此类推。也可以重新开展采购活动。</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、采购人按《采购合同》约定，按相关规定程序向成交供应商付款；成交供应商应向采购人开具正式等额有效发票。</w:t>
      </w:r>
      <w:r>
        <w:rPr>
          <w:rFonts w:ascii="仿宋" w:eastAsia="仿宋" w:hAnsi="仿宋" w:cs="仿宋" w:hint="eastAsia"/>
          <w:sz w:val="28"/>
          <w:szCs w:val="28"/>
        </w:rPr>
        <w:t xml:space="preserve">  </w:t>
      </w:r>
    </w:p>
    <w:p w:rsidR="00E176AC" w:rsidRDefault="00930F35">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E176AC" w:rsidRDefault="00930F35">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lastRenderedPageBreak/>
        <w:t>6</w:t>
      </w:r>
      <w:r>
        <w:rPr>
          <w:rFonts w:ascii="仿宋" w:eastAsia="仿宋" w:hAnsi="仿宋" w:cs="仿宋" w:hint="eastAsia"/>
          <w:sz w:val="28"/>
          <w:szCs w:val="28"/>
        </w:rPr>
        <w:t>、</w:t>
      </w:r>
      <w:r>
        <w:rPr>
          <w:rFonts w:ascii="仿宋" w:eastAsia="仿宋" w:hAnsi="仿宋" w:cs="仿宋" w:hint="eastAsia"/>
          <w:bCs/>
          <w:sz w:val="28"/>
          <w:szCs w:val="28"/>
          <w:lang w:val="zh-CN"/>
        </w:rPr>
        <w:t>成交供应商与采购人签订合同后，合同双方应严格执行合同条款，履行合同规定的义务，保证合同的顺利完成。</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7</w:t>
      </w:r>
      <w:r>
        <w:rPr>
          <w:rFonts w:ascii="仿宋" w:eastAsia="仿宋" w:hAnsi="仿宋" w:cs="仿宋" w:hint="eastAsia"/>
          <w:bCs/>
          <w:sz w:val="28"/>
          <w:szCs w:val="28"/>
        </w:rPr>
        <w:t>、</w:t>
      </w:r>
      <w:r>
        <w:rPr>
          <w:rFonts w:ascii="仿宋" w:eastAsia="仿宋" w:hAnsi="仿宋" w:cs="仿宋" w:hint="eastAsia"/>
          <w:bCs/>
          <w:sz w:val="28"/>
          <w:szCs w:val="28"/>
          <w:lang w:val="zh-CN"/>
        </w:rPr>
        <w:t>在合同</w:t>
      </w:r>
      <w:r>
        <w:rPr>
          <w:rFonts w:ascii="仿宋" w:eastAsia="仿宋" w:hAnsi="仿宋" w:cs="仿宋" w:hint="eastAsia"/>
          <w:bCs/>
          <w:sz w:val="28"/>
          <w:szCs w:val="28"/>
        </w:rPr>
        <w:t>履行</w:t>
      </w:r>
      <w:r>
        <w:rPr>
          <w:rFonts w:ascii="仿宋" w:eastAsia="仿宋" w:hAnsi="仿宋" w:cs="仿宋" w:hint="eastAsia"/>
          <w:bCs/>
          <w:sz w:val="28"/>
          <w:szCs w:val="28"/>
          <w:lang w:val="zh-CN"/>
        </w:rPr>
        <w:t>过程中，如发生合同纠纷，合同双方应按照《中华人民共和国民法典》的有关规定进行处理。</w:t>
      </w:r>
    </w:p>
    <w:p w:rsidR="00E176AC" w:rsidRDefault="00930F35">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E176AC" w:rsidRDefault="00E176AC">
      <w:pPr>
        <w:pStyle w:val="5"/>
      </w:pPr>
    </w:p>
    <w:p w:rsidR="00E176AC" w:rsidRDefault="00930F35">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（一）有以下情形之一的，响应文件不予以受理：</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、未报名。</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、不在开标截止时间前履行签到手续的，迟到的。</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、响应文件、样品不否符合询价文件规定数量、要求的，响应文件、样品未提供或逾期送达的。</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、响应文件的供应商的名称与报名表的供应商名称不一致的。</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、响应文件的采购项目名称、采购编号和询价文</w:t>
      </w:r>
      <w:r>
        <w:rPr>
          <w:rFonts w:ascii="仿宋" w:eastAsia="仿宋" w:hAnsi="仿宋" w:cs="仿宋" w:hint="eastAsia"/>
          <w:sz w:val="28"/>
          <w:szCs w:val="28"/>
        </w:rPr>
        <w:t>件不一致的。</w:t>
      </w:r>
    </w:p>
    <w:p w:rsidR="00E176AC" w:rsidRDefault="00930F35">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、响应文件密封袋未注明相关信息、未密封、未按要求密封、未盖章、未签字的等不符合询价文件规定的。</w:t>
      </w:r>
    </w:p>
    <w:p w:rsidR="00E176AC" w:rsidRDefault="00930F35">
      <w:pPr>
        <w:spacing w:line="360" w:lineRule="auto"/>
        <w:ind w:firstLineChars="200" w:firstLine="560"/>
        <w:rPr>
          <w:rFonts w:ascii="仿宋" w:eastAsia="仿宋" w:hAnsi="仿宋" w:cs="仿宋"/>
          <w:bCs/>
          <w:sz w:val="28"/>
          <w:szCs w:val="28"/>
          <w:lang w:val="zh-CN"/>
        </w:rPr>
      </w:pPr>
      <w:r>
        <w:rPr>
          <w:rFonts w:ascii="仿宋" w:eastAsia="仿宋" w:hAnsi="仿宋" w:cs="仿宋" w:hint="eastAsia"/>
          <w:sz w:val="28"/>
          <w:szCs w:val="28"/>
        </w:rPr>
        <w:t>7</w:t>
      </w:r>
      <w:r>
        <w:rPr>
          <w:rFonts w:ascii="仿宋" w:eastAsia="仿宋" w:hAnsi="仿宋" w:cs="仿宋" w:hint="eastAsia"/>
          <w:sz w:val="28"/>
          <w:szCs w:val="28"/>
        </w:rPr>
        <w:t>、其它违反法律、法规和询价文件的情形。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、参加报名的供应商不足三家的；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、递交响应文件、样品的供应商不足三家的；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、通过样品审查的供应商不足三家的。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、询价结束，供应商响应文件满足询价文件规定的实质性要求的不足三家；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、报价未超过采购预算的供应商不足</w:t>
      </w:r>
      <w:r>
        <w:rPr>
          <w:rFonts w:ascii="仿宋" w:eastAsia="仿宋" w:hAnsi="仿宋" w:cs="仿宋" w:hint="eastAsia"/>
          <w:sz w:val="28"/>
          <w:szCs w:val="28"/>
        </w:rPr>
        <w:t>3</w:t>
      </w:r>
      <w:r>
        <w:rPr>
          <w:rFonts w:ascii="仿宋" w:eastAsia="仿宋" w:hAnsi="仿宋" w:cs="仿宋" w:hint="eastAsia"/>
          <w:sz w:val="28"/>
          <w:szCs w:val="28"/>
        </w:rPr>
        <w:t>家的；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、其他无法继续开展询价或者无法成交的情形。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、供应商不得具有的情形：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）提供虚假材料谋取成交；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）采取不正当手段诋毁、排挤其他供应商；</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）与询价采购单位、其他供应商恶意串通；</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）向询价采购单位成员行贿或者提供其他不正当利益；</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）在询价过程中与采购单位进行协商谈判；</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）成交后无正当理由拒不与采购人签订合同；</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）未按照询价文件确定的事项签订合同；</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）将合同转包或者违规分包；</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）提供假冒伪劣产品；</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）擅自变更、中止或者终止合同；</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）法律法规规定的其他情形</w:t>
      </w:r>
      <w:r>
        <w:rPr>
          <w:rFonts w:ascii="仿宋" w:eastAsia="仿宋" w:hAnsi="仿宋" w:cs="仿宋" w:hint="eastAsia"/>
          <w:sz w:val="28"/>
          <w:szCs w:val="28"/>
        </w:rPr>
        <w:t>。</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）条情形之一的，同时将取消成交资格或者认定成交无效。</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、供应商有下列情形之一的，视为供应商串通询价，其询价无效：</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）不同供应商的响应文件由同一单位或者个人编制；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）不同供应商委托同一单位或者个人办理询价事宜；</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）不同供应商的响应文件载明的项目管理成员或者联系人员为同一人；</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）不同供应商的响应文件异常一致或者文件报价呈规律性差异；</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）不同供应商的响应文件相互混装；</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、供应商存在下列情况之一的，询价无效</w:t>
      </w:r>
      <w:r>
        <w:rPr>
          <w:rFonts w:ascii="仿宋" w:eastAsia="仿宋" w:hAnsi="仿宋" w:cs="仿宋" w:hint="eastAsia"/>
          <w:sz w:val="28"/>
          <w:szCs w:val="28"/>
        </w:rPr>
        <w:t>:</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）响应文件未按询价文件要求签署、盖章的；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）不具备询价文件中规定的要求的；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）报价超过询价文件中规定的预算金额或者最高限价的；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4</w:t>
      </w:r>
      <w:r>
        <w:rPr>
          <w:rFonts w:ascii="仿宋" w:eastAsia="仿宋" w:hAnsi="仿宋" w:cs="仿宋" w:hint="eastAsia"/>
          <w:sz w:val="28"/>
          <w:szCs w:val="28"/>
        </w:rPr>
        <w:t>）响应文件含有采购人不能接受的附加条件的；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）其它损害采购人或遴选活动参与人的情形。</w:t>
      </w:r>
    </w:p>
    <w:p w:rsidR="00E176AC" w:rsidRDefault="00E176AC">
      <w:pPr>
        <w:pStyle w:val="af1"/>
        <w:spacing w:line="360" w:lineRule="auto"/>
        <w:ind w:firstLine="560"/>
        <w:rPr>
          <w:rFonts w:ascii="仿宋" w:eastAsia="仿宋" w:hAnsi="仿宋" w:cs="仿宋"/>
          <w:sz w:val="28"/>
          <w:szCs w:val="28"/>
        </w:rPr>
      </w:pPr>
      <w:bookmarkStart w:id="10" w:name="_Toc193106065"/>
      <w:bookmarkStart w:id="11" w:name="_Toc193105919"/>
      <w:bookmarkStart w:id="12" w:name="_Toc192318708"/>
      <w:bookmarkStart w:id="13" w:name="_Toc350864517"/>
      <w:bookmarkStart w:id="14" w:name="_Toc192318381"/>
      <w:bookmarkStart w:id="15" w:name="_Toc193106176"/>
      <w:bookmarkStart w:id="16" w:name="_Toc192318461"/>
    </w:p>
    <w:bookmarkEnd w:id="10"/>
    <w:bookmarkEnd w:id="11"/>
    <w:bookmarkEnd w:id="12"/>
    <w:bookmarkEnd w:id="13"/>
    <w:bookmarkEnd w:id="14"/>
    <w:bookmarkEnd w:id="15"/>
    <w:bookmarkEnd w:id="16"/>
    <w:p w:rsidR="00E176AC" w:rsidRDefault="00E176AC">
      <w:pPr>
        <w:spacing w:line="360" w:lineRule="auto"/>
        <w:rPr>
          <w:rFonts w:ascii="仿宋" w:eastAsia="仿宋" w:hAnsi="仿宋" w:cs="仿宋"/>
          <w:b/>
          <w:sz w:val="28"/>
          <w:szCs w:val="28"/>
        </w:rPr>
      </w:pPr>
    </w:p>
    <w:p w:rsidR="00E176AC" w:rsidRDefault="00930F35">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p>
    <w:p w:rsidR="00E176AC" w:rsidRDefault="00930F35">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的条件：</w:t>
      </w:r>
    </w:p>
    <w:p w:rsidR="00E176AC" w:rsidRDefault="00930F35">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w:t>
      </w:r>
      <w:r>
        <w:rPr>
          <w:rFonts w:ascii="仿宋" w:eastAsia="仿宋" w:hAnsi="仿宋" w:cs="仿宋" w:hint="eastAsia"/>
          <w:sz w:val="28"/>
          <w:szCs w:val="28"/>
        </w:rPr>
        <w:t>、具有独立承担民事责任的能力；</w:t>
      </w:r>
      <w:bookmarkEnd w:id="18"/>
    </w:p>
    <w:p w:rsidR="00E176AC" w:rsidRDefault="00930F35">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t>2</w:t>
      </w:r>
      <w:r>
        <w:rPr>
          <w:rFonts w:ascii="仿宋" w:eastAsia="仿宋" w:hAnsi="仿宋" w:cs="仿宋" w:hint="eastAsia"/>
          <w:sz w:val="28"/>
          <w:szCs w:val="28"/>
        </w:rPr>
        <w:t>、具有良好的商业信誉和健全的财务</w:t>
      </w:r>
      <w:r w:rsidR="00E176AC">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E176AC">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E176AC">
        <w:rPr>
          <w:rFonts w:ascii="仿宋" w:eastAsia="仿宋" w:hAnsi="仿宋" w:cs="仿宋" w:hint="eastAsia"/>
          <w:sz w:val="28"/>
          <w:szCs w:val="28"/>
        </w:rPr>
        <w:fldChar w:fldCharType="end"/>
      </w:r>
      <w:r>
        <w:rPr>
          <w:rFonts w:ascii="仿宋" w:eastAsia="仿宋" w:hAnsi="仿宋" w:cs="仿宋" w:hint="eastAsia"/>
          <w:sz w:val="28"/>
          <w:szCs w:val="28"/>
        </w:rPr>
        <w:t>；</w:t>
      </w:r>
    </w:p>
    <w:p w:rsidR="00E176AC" w:rsidRDefault="00930F35">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w:t>
      </w:r>
      <w:r>
        <w:rPr>
          <w:rFonts w:ascii="仿宋" w:eastAsia="仿宋" w:hAnsi="仿宋" w:cs="仿宋" w:hint="eastAsia"/>
          <w:sz w:val="28"/>
          <w:szCs w:val="28"/>
        </w:rPr>
        <w:t>、具有履行合同所必需的设备和专业技术能力；</w:t>
      </w:r>
      <w:bookmarkEnd w:id="20"/>
    </w:p>
    <w:p w:rsidR="00E176AC" w:rsidRDefault="00930F35">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w:t>
      </w:r>
      <w:r>
        <w:rPr>
          <w:rFonts w:ascii="仿宋" w:eastAsia="仿宋" w:hAnsi="仿宋" w:cs="仿宋" w:hint="eastAsia"/>
          <w:sz w:val="28"/>
          <w:szCs w:val="28"/>
        </w:rPr>
        <w:t>、有依法缴纳税收和社会保障资金的良好记录；</w:t>
      </w:r>
      <w:bookmarkEnd w:id="21"/>
    </w:p>
    <w:p w:rsidR="00E176AC" w:rsidRDefault="00930F35">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w:t>
      </w:r>
      <w:r>
        <w:rPr>
          <w:rFonts w:ascii="仿宋" w:eastAsia="仿宋" w:hAnsi="仿宋" w:cs="仿宋" w:hint="eastAsia"/>
          <w:sz w:val="28"/>
          <w:szCs w:val="28"/>
        </w:rPr>
        <w:t>、参加采购活动前三年内，在经营活动中没有重大违法记录；</w:t>
      </w:r>
      <w:bookmarkEnd w:id="22"/>
    </w:p>
    <w:p w:rsidR="00E176AC" w:rsidRDefault="00930F35">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w:t>
      </w:r>
      <w:r>
        <w:rPr>
          <w:rFonts w:ascii="仿宋" w:eastAsia="仿宋" w:hAnsi="仿宋" w:cs="仿宋" w:hint="eastAsia"/>
          <w:sz w:val="28"/>
          <w:szCs w:val="28"/>
        </w:rPr>
        <w:t>、法律、行政法规规定的其他条件；</w:t>
      </w:r>
      <w:bookmarkEnd w:id="23"/>
    </w:p>
    <w:p w:rsidR="00E176AC" w:rsidRDefault="00930F35">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w:t>
      </w:r>
      <w:r>
        <w:rPr>
          <w:rFonts w:ascii="仿宋" w:eastAsia="仿宋" w:hAnsi="仿宋" w:cs="仿宋" w:hint="eastAsia"/>
          <w:sz w:val="28"/>
          <w:szCs w:val="28"/>
        </w:rPr>
        <w:t>、本项目不接受联合体投标。</w:t>
      </w:r>
      <w:bookmarkEnd w:id="24"/>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Chars="0" w:firstLine="0"/>
        <w:rPr>
          <w:rFonts w:ascii="仿宋" w:eastAsia="仿宋" w:hAnsi="仿宋" w:cs="仿宋"/>
          <w:b/>
          <w:sz w:val="28"/>
          <w:szCs w:val="28"/>
        </w:rPr>
      </w:pPr>
    </w:p>
    <w:p w:rsidR="00E176AC" w:rsidRDefault="00930F35">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bookmarkEnd w:id="17"/>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、供应商提供本询价文件要求的报价函、承诺函原件等；</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、供应商有效的加载统一社会信用代码的营业执照副本复印件（非企业法人提供符合询价文件要求的合法证件</w:t>
      </w:r>
      <w:r>
        <w:rPr>
          <w:rFonts w:ascii="仿宋" w:eastAsia="仿宋" w:hAnsi="仿宋" w:cs="仿宋" w:hint="eastAsia"/>
          <w:sz w:val="28"/>
          <w:szCs w:val="28"/>
        </w:rPr>
        <w:t>)</w:t>
      </w:r>
      <w:r>
        <w:rPr>
          <w:rFonts w:ascii="仿宋" w:eastAsia="仿宋" w:hAnsi="仿宋" w:cs="仿宋" w:hint="eastAsia"/>
          <w:sz w:val="28"/>
          <w:szCs w:val="28"/>
        </w:rPr>
        <w:t>；</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、如询价代表不是单位法人代表（负责人）</w:t>
      </w:r>
      <w:r>
        <w:rPr>
          <w:rFonts w:ascii="仿宋" w:eastAsia="仿宋" w:hAnsi="仿宋" w:cs="仿宋" w:hint="eastAsia"/>
          <w:sz w:val="28"/>
          <w:szCs w:val="28"/>
        </w:rPr>
        <w:t>,</w:t>
      </w:r>
      <w:r>
        <w:rPr>
          <w:rFonts w:ascii="仿宋" w:eastAsia="仿宋" w:hAnsi="仿宋" w:cs="仿宋" w:hint="eastAsia"/>
          <w:sz w:val="28"/>
          <w:szCs w:val="28"/>
        </w:rPr>
        <w:t>须附有“法定代表人（负责人）授权书”原件；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、法定代表人身份证复印件；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、询价代表本人身份证复印件（如询价代表不是单位法人代表）；</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提供最近一年的经审计的完整的财务状况报告复印件（四表一注：资产负债表、现金流量表、利润表、所有者权益变动表、财务报表附注）</w:t>
      </w:r>
      <w:r>
        <w:rPr>
          <w:rFonts w:ascii="仿宋" w:eastAsia="仿宋" w:hAnsi="仿宋" w:cs="仿宋" w:hint="eastAsia"/>
          <w:sz w:val="28"/>
          <w:szCs w:val="28"/>
        </w:rPr>
        <w:t>；</w:t>
      </w:r>
      <w:r>
        <w:rPr>
          <w:rFonts w:ascii="仿宋" w:eastAsia="仿宋" w:hAnsi="仿宋" w:cs="仿宋" w:hint="eastAsia"/>
          <w:sz w:val="28"/>
          <w:szCs w:val="28"/>
        </w:rPr>
        <w:t>或承诺函；或健全的财务</w:t>
      </w:r>
      <w:hyperlink r:id="rId8" w:tgtFrame="_blank" w:history="1">
        <w:r>
          <w:rPr>
            <w:rFonts w:ascii="仿宋" w:eastAsia="仿宋" w:hAnsi="仿宋" w:cs="仿宋" w:hint="eastAsia"/>
            <w:sz w:val="28"/>
            <w:szCs w:val="28"/>
          </w:rPr>
          <w:t>会计制度</w:t>
        </w:r>
      </w:hyperlink>
      <w:r>
        <w:rPr>
          <w:rFonts w:ascii="仿宋" w:eastAsia="仿宋" w:hAnsi="仿宋" w:cs="仿宋" w:hint="eastAsia"/>
          <w:sz w:val="28"/>
          <w:szCs w:val="28"/>
        </w:rPr>
        <w:t>；</w:t>
      </w:r>
      <w:r>
        <w:rPr>
          <w:rFonts w:ascii="仿宋" w:eastAsia="仿宋" w:hAnsi="仿宋" w:cs="仿宋" w:hint="eastAsia"/>
          <w:sz w:val="28"/>
          <w:szCs w:val="28"/>
        </w:rPr>
        <w:t>或部分其他组织和自然人可以提供银行</w:t>
      </w:r>
      <w:r>
        <w:rPr>
          <w:rFonts w:ascii="仿宋" w:eastAsia="仿宋" w:hAnsi="仿宋" w:cs="仿宋" w:hint="eastAsia"/>
          <w:sz w:val="28"/>
          <w:szCs w:val="28"/>
        </w:rPr>
        <w:t>出具的资信证明。</w:t>
      </w:r>
      <w:bookmarkStart w:id="25" w:name="_Toc350864519"/>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、本项目特殊要求须提供的资料。</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以上提供的所有证件必须是有效证件，均需加盖供应商鲜章；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复印件必须完整、清晰、真实、有效，同时加盖供应商鲜章；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以上资料是资格审查时需要提供的资料，如提供不全或不实或不清晰，将自行承担询价无效的风险。造成失去遴选资格等问题，供应商前期所发生的任何费用均自行承担，与采购人无关。</w:t>
      </w:r>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560"/>
        <w:rPr>
          <w:rFonts w:ascii="仿宋" w:eastAsia="仿宋" w:hAnsi="仿宋" w:cs="仿宋"/>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E176AC">
      <w:pPr>
        <w:pStyle w:val="af1"/>
        <w:spacing w:line="360" w:lineRule="auto"/>
        <w:ind w:firstLineChars="0" w:firstLine="0"/>
        <w:jc w:val="center"/>
        <w:rPr>
          <w:rFonts w:ascii="仿宋" w:eastAsia="仿宋" w:hAnsi="仿宋" w:cs="仿宋"/>
          <w:b/>
          <w:sz w:val="28"/>
          <w:szCs w:val="28"/>
        </w:rPr>
      </w:pPr>
    </w:p>
    <w:p w:rsidR="00E176AC" w:rsidRDefault="00930F35">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bookmarkEnd w:id="25"/>
    </w:p>
    <w:p w:rsidR="00E176AC" w:rsidRDefault="00930F35">
      <w:pPr>
        <w:pStyle w:val="12"/>
        <w:spacing w:line="360" w:lineRule="auto"/>
        <w:ind w:leftChars="266" w:left="559"/>
        <w:jc w:val="center"/>
        <w:rPr>
          <w:rFonts w:ascii="宋体" w:eastAsia="方正公文小标宋" w:hAnsi="宋体" w:cs="宋体"/>
          <w:sz w:val="28"/>
          <w:szCs w:val="28"/>
        </w:rPr>
      </w:pPr>
      <w:r>
        <w:rPr>
          <w:rFonts w:ascii="方正公文小标宋" w:eastAsia="方正公文小标宋" w:hAnsi="方正公文小标宋" w:cs="方正公文小标宋" w:hint="eastAsia"/>
          <w:sz w:val="28"/>
          <w:szCs w:val="28"/>
        </w:rPr>
        <w:t>大竹县人民医院日化清洁、小百货用品采购项目</w:t>
      </w:r>
    </w:p>
    <w:p w:rsidR="00E176AC" w:rsidRDefault="00930F35">
      <w:pPr>
        <w:pStyle w:val="a0"/>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一、项目概况</w:t>
      </w:r>
    </w:p>
    <w:p w:rsidR="00E176AC" w:rsidRDefault="00930F35">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本项目采购人大竹县人民医院是集医疗、教学、科研、预防保健为一体的国家三级甲等综合医院。全院现有需配送货物的区域工作业务用房建筑面积</w:t>
      </w:r>
      <w:r>
        <w:rPr>
          <w:rFonts w:ascii="仿宋" w:eastAsia="仿宋" w:hAnsi="仿宋" w:cs="仿宋" w:hint="eastAsia"/>
          <w:sz w:val="28"/>
          <w:szCs w:val="28"/>
        </w:rPr>
        <w:t>82313.13</w:t>
      </w:r>
      <w:r>
        <w:rPr>
          <w:rFonts w:ascii="仿宋" w:eastAsia="仿宋" w:hAnsi="仿宋" w:cs="仿宋" w:hint="eastAsia"/>
          <w:sz w:val="28"/>
          <w:szCs w:val="28"/>
        </w:rPr>
        <w:t>平方米，共计</w:t>
      </w:r>
      <w:r>
        <w:rPr>
          <w:rFonts w:ascii="仿宋" w:eastAsia="仿宋" w:hAnsi="仿宋" w:cs="仿宋" w:hint="eastAsia"/>
          <w:sz w:val="28"/>
          <w:szCs w:val="28"/>
        </w:rPr>
        <w:t>63</w:t>
      </w:r>
      <w:r>
        <w:rPr>
          <w:rFonts w:ascii="仿宋" w:eastAsia="仿宋" w:hAnsi="仿宋" w:cs="仿宋" w:hint="eastAsia"/>
          <w:sz w:val="28"/>
          <w:szCs w:val="28"/>
        </w:rPr>
        <w:t>个科室。</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本项目履约期内采购人均不会一次性大批量购买</w:t>
      </w:r>
      <w:r>
        <w:rPr>
          <w:rFonts w:ascii="仿宋" w:eastAsia="仿宋" w:hAnsi="仿宋" w:cs="仿宋" w:hint="eastAsia"/>
          <w:sz w:val="28"/>
          <w:szCs w:val="28"/>
        </w:rPr>
        <w:t>货物</w:t>
      </w:r>
      <w:r>
        <w:rPr>
          <w:rFonts w:ascii="仿宋" w:eastAsia="仿宋" w:hAnsi="仿宋" w:cs="仿宋" w:hint="eastAsia"/>
          <w:sz w:val="28"/>
          <w:szCs w:val="28"/>
        </w:rPr>
        <w:t>，本项目是院内日常办公需求产生的每月零星</w:t>
      </w:r>
      <w:r>
        <w:rPr>
          <w:rFonts w:ascii="仿宋" w:eastAsia="仿宋" w:hAnsi="仿宋" w:cs="仿宋" w:hint="eastAsia"/>
          <w:sz w:val="28"/>
          <w:szCs w:val="28"/>
        </w:rPr>
        <w:t>货物</w:t>
      </w:r>
      <w:r>
        <w:rPr>
          <w:rFonts w:ascii="仿宋" w:eastAsia="仿宋" w:hAnsi="仿宋" w:cs="仿宋" w:hint="eastAsia"/>
          <w:sz w:val="28"/>
          <w:szCs w:val="28"/>
        </w:rPr>
        <w:t>购置。</w:t>
      </w:r>
      <w:r>
        <w:rPr>
          <w:rFonts w:ascii="仿宋" w:eastAsia="仿宋" w:hAnsi="仿宋" w:cs="仿宋" w:hint="eastAsia"/>
          <w:sz w:val="28"/>
          <w:szCs w:val="28"/>
        </w:rPr>
        <w:t>供应商自行考虑批发与零售价格的区别。</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供应商承担货物搬运上楼费用，供应商服务区域涉及总务库房（</w:t>
      </w:r>
      <w:r>
        <w:rPr>
          <w:rFonts w:ascii="仿宋" w:eastAsia="仿宋" w:hAnsi="仿宋" w:cs="仿宋" w:hint="eastAsia"/>
          <w:sz w:val="28"/>
          <w:szCs w:val="28"/>
        </w:rPr>
        <w:t>3</w:t>
      </w:r>
      <w:r>
        <w:rPr>
          <w:rFonts w:ascii="仿宋" w:eastAsia="仿宋" w:hAnsi="仿宋" w:cs="仿宋" w:hint="eastAsia"/>
          <w:sz w:val="28"/>
          <w:szCs w:val="28"/>
        </w:rPr>
        <w:t>楼、步梯）、门诊大楼（</w:t>
      </w:r>
      <w:r>
        <w:rPr>
          <w:rFonts w:ascii="仿宋" w:eastAsia="仿宋" w:hAnsi="仿宋" w:cs="仿宋" w:hint="eastAsia"/>
          <w:sz w:val="28"/>
          <w:szCs w:val="28"/>
        </w:rPr>
        <w:t>10</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部电梯）、内科大楼（</w:t>
      </w:r>
      <w:r>
        <w:rPr>
          <w:rFonts w:ascii="仿宋" w:eastAsia="仿宋" w:hAnsi="仿宋" w:cs="仿宋" w:hint="eastAsia"/>
          <w:sz w:val="28"/>
          <w:szCs w:val="28"/>
        </w:rPr>
        <w:t>14</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部电梯搬货）、外科大</w:t>
      </w:r>
      <w:r>
        <w:rPr>
          <w:rFonts w:ascii="仿宋" w:eastAsia="仿宋" w:hAnsi="仿宋" w:cs="仿宋" w:hint="eastAsia"/>
          <w:sz w:val="28"/>
          <w:szCs w:val="28"/>
        </w:rPr>
        <w:t>楼（</w:t>
      </w:r>
      <w:r>
        <w:rPr>
          <w:rFonts w:ascii="仿宋" w:eastAsia="仿宋" w:hAnsi="仿宋" w:cs="仿宋" w:hint="eastAsia"/>
          <w:sz w:val="28"/>
          <w:szCs w:val="28"/>
        </w:rPr>
        <w:t>19</w:t>
      </w:r>
      <w:r>
        <w:rPr>
          <w:rFonts w:ascii="仿宋" w:eastAsia="仿宋" w:hAnsi="仿宋" w:cs="仿宋" w:hint="eastAsia"/>
          <w:sz w:val="28"/>
          <w:szCs w:val="28"/>
        </w:rPr>
        <w:t>层、可用</w:t>
      </w:r>
      <w:r>
        <w:rPr>
          <w:rFonts w:ascii="仿宋" w:eastAsia="仿宋" w:hAnsi="仿宋" w:cs="仿宋" w:hint="eastAsia"/>
          <w:sz w:val="28"/>
          <w:szCs w:val="28"/>
        </w:rPr>
        <w:t>1</w:t>
      </w:r>
      <w:r>
        <w:rPr>
          <w:rFonts w:ascii="仿宋" w:eastAsia="仿宋" w:hAnsi="仿宋" w:cs="仿宋" w:hint="eastAsia"/>
          <w:sz w:val="28"/>
          <w:szCs w:val="28"/>
        </w:rPr>
        <w:t>部电梯搬货）、感染科楼、发热门诊等。</w:t>
      </w:r>
    </w:p>
    <w:p w:rsidR="00E176AC" w:rsidRDefault="00930F35">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w:t>
      </w:r>
      <w:r>
        <w:rPr>
          <w:rFonts w:ascii="仿宋" w:eastAsia="仿宋" w:hAnsi="仿宋" w:cs="仿宋" w:hint="eastAsia"/>
          <w:sz w:val="28"/>
          <w:szCs w:val="28"/>
        </w:rPr>
        <w:t>在合同履约期内</w:t>
      </w:r>
      <w:r>
        <w:rPr>
          <w:rFonts w:ascii="仿宋" w:eastAsia="仿宋" w:hAnsi="仿宋" w:cs="仿宋" w:hint="eastAsia"/>
          <w:sz w:val="28"/>
          <w:szCs w:val="28"/>
        </w:rPr>
        <w:t>按本询价文件要求送货上楼到采购人院内指定地点，或在规定的时间内向采购人提供本询价文件要求的各项服务。</w:t>
      </w:r>
    </w:p>
    <w:p w:rsidR="00E176AC" w:rsidRDefault="00930F35">
      <w:pPr>
        <w:pStyle w:val="12"/>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、项目预算</w:t>
      </w:r>
      <w:r>
        <w:rPr>
          <w:rFonts w:ascii="仿宋" w:eastAsia="仿宋" w:hAnsi="仿宋" w:cs="仿宋" w:hint="eastAsia"/>
          <w:b/>
          <w:bCs/>
          <w:sz w:val="28"/>
          <w:szCs w:val="28"/>
        </w:rPr>
        <w:t>（</w:t>
      </w:r>
      <w:r>
        <w:rPr>
          <w:rFonts w:ascii="仿宋" w:eastAsia="仿宋" w:hAnsi="仿宋" w:cs="仿宋" w:hint="eastAsia"/>
          <w:b/>
          <w:bCs/>
          <w:sz w:val="28"/>
          <w:szCs w:val="28"/>
        </w:rPr>
        <w:t>技术要求</w:t>
      </w:r>
      <w:r>
        <w:rPr>
          <w:rFonts w:ascii="仿宋" w:eastAsia="仿宋" w:hAnsi="仿宋" w:cs="仿宋" w:hint="eastAsia"/>
          <w:b/>
          <w:bCs/>
          <w:sz w:val="28"/>
          <w:szCs w:val="28"/>
        </w:rPr>
        <w:t>）</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、本项目采购总预算为：</w:t>
      </w:r>
      <w:r>
        <w:rPr>
          <w:rFonts w:ascii="仿宋" w:eastAsia="仿宋" w:hAnsi="仿宋" w:cs="仿宋" w:hint="eastAsia"/>
          <w:sz w:val="28"/>
          <w:szCs w:val="28"/>
        </w:rPr>
        <w:t>174218</w:t>
      </w:r>
      <w:r>
        <w:rPr>
          <w:rFonts w:ascii="仿宋" w:eastAsia="仿宋" w:hAnsi="仿宋" w:cs="仿宋" w:hint="eastAsia"/>
          <w:sz w:val="28"/>
          <w:szCs w:val="28"/>
        </w:rPr>
        <w:t>元</w:t>
      </w:r>
      <w:r>
        <w:rPr>
          <w:rFonts w:ascii="仿宋" w:eastAsia="仿宋" w:hAnsi="仿宋" w:cs="仿宋" w:hint="eastAsia"/>
          <w:sz w:val="28"/>
          <w:szCs w:val="28"/>
        </w:rPr>
        <w:t>（大写：人民币</w:t>
      </w:r>
      <w:r>
        <w:rPr>
          <w:rFonts w:ascii="仿宋" w:eastAsia="仿宋" w:hAnsi="仿宋" w:cs="仿宋" w:hint="eastAsia"/>
          <w:sz w:val="28"/>
          <w:szCs w:val="28"/>
        </w:rPr>
        <w:t>壹拾柒万肆仟贰佰壹拾捌元</w:t>
      </w:r>
      <w:r>
        <w:rPr>
          <w:rFonts w:ascii="仿宋" w:eastAsia="仿宋" w:hAnsi="仿宋" w:cs="仿宋" w:hint="eastAsia"/>
          <w:sz w:val="28"/>
          <w:szCs w:val="28"/>
        </w:rPr>
        <w:t>整）</w:t>
      </w:r>
      <w:r>
        <w:rPr>
          <w:rFonts w:ascii="仿宋" w:eastAsia="仿宋" w:hAnsi="仿宋" w:cs="仿宋" w:hint="eastAsia"/>
          <w:sz w:val="28"/>
          <w:szCs w:val="28"/>
        </w:rPr>
        <w:t>。</w:t>
      </w:r>
    </w:p>
    <w:p w:rsidR="00E176AC" w:rsidRDefault="00930F35">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三、采购标的（技术要求）</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要求供应商</w:t>
      </w:r>
      <w:r>
        <w:rPr>
          <w:rFonts w:ascii="仿宋" w:eastAsia="仿宋" w:hAnsi="仿宋" w:cs="仿宋" w:hint="eastAsia"/>
          <w:sz w:val="28"/>
          <w:szCs w:val="28"/>
        </w:rPr>
        <w:t>在合同履约期内</w:t>
      </w:r>
      <w:r>
        <w:rPr>
          <w:rFonts w:ascii="仿宋" w:eastAsia="仿宋" w:hAnsi="仿宋" w:cs="仿宋" w:hint="eastAsia"/>
          <w:sz w:val="28"/>
          <w:szCs w:val="28"/>
        </w:rPr>
        <w:t>按本询价文件要求</w:t>
      </w:r>
      <w:r>
        <w:rPr>
          <w:rFonts w:ascii="仿宋" w:eastAsia="仿宋" w:hAnsi="仿宋" w:cs="仿宋" w:hint="eastAsia"/>
          <w:sz w:val="28"/>
          <w:szCs w:val="28"/>
        </w:rPr>
        <w:t>提供货物及组装、按采购人需求尺寸进行货物裁剪、安装、配送</w:t>
      </w:r>
      <w:r>
        <w:rPr>
          <w:rFonts w:ascii="仿宋" w:eastAsia="仿宋" w:hAnsi="仿宋" w:cs="仿宋" w:hint="eastAsia"/>
          <w:sz w:val="28"/>
          <w:szCs w:val="28"/>
        </w:rPr>
        <w:t>到采购人院内指定地点，</w:t>
      </w:r>
      <w:r>
        <w:rPr>
          <w:rFonts w:ascii="仿宋" w:eastAsia="仿宋" w:hAnsi="仿宋" w:cs="仿宋" w:hint="eastAsia"/>
          <w:sz w:val="28"/>
          <w:szCs w:val="28"/>
        </w:rPr>
        <w:t>同时根据采购人需要提供</w:t>
      </w:r>
      <w:r>
        <w:rPr>
          <w:rFonts w:ascii="仿宋" w:eastAsia="仿宋" w:hAnsi="仿宋" w:cs="仿宋" w:hint="eastAsia"/>
          <w:sz w:val="28"/>
          <w:szCs w:val="28"/>
        </w:rPr>
        <w:t>货物相应配套</w:t>
      </w:r>
      <w:r>
        <w:rPr>
          <w:rFonts w:ascii="仿宋" w:eastAsia="仿宋" w:hAnsi="仿宋" w:cs="仿宋" w:hint="eastAsia"/>
          <w:sz w:val="28"/>
          <w:szCs w:val="28"/>
        </w:rPr>
        <w:t>服务</w:t>
      </w:r>
      <w:r>
        <w:rPr>
          <w:rFonts w:ascii="仿宋" w:eastAsia="仿宋" w:hAnsi="仿宋" w:cs="仿宋" w:hint="eastAsia"/>
          <w:sz w:val="28"/>
          <w:szCs w:val="28"/>
        </w:rPr>
        <w:t>，</w:t>
      </w:r>
      <w:r>
        <w:rPr>
          <w:rFonts w:ascii="仿宋" w:eastAsia="仿宋" w:hAnsi="仿宋" w:cs="仿宋" w:hint="eastAsia"/>
          <w:sz w:val="28"/>
          <w:szCs w:val="28"/>
        </w:rPr>
        <w:t>对破损的货物包退换，不再额外收取费用。</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u w:val="single"/>
        </w:rPr>
        <w:t>特别提示：对于供应商在实际供货中弄虚作假，以低价成交，在实际供货中减少供货数量和质量（低于询价文件要求、供货不足数等行为），采购人自备计量器具，并具有长期合作的第三方检测机构，一经核实供应商的弄虚作假行为，采购人将直接从供应商应付货款中扣除合同总价</w:t>
      </w:r>
      <w:r>
        <w:rPr>
          <w:rFonts w:ascii="仿宋" w:eastAsia="仿宋" w:hAnsi="仿宋" w:cs="仿宋" w:hint="eastAsia"/>
          <w:sz w:val="28"/>
          <w:szCs w:val="28"/>
          <w:u w:val="single"/>
        </w:rPr>
        <w:t>20%</w:t>
      </w:r>
      <w:r>
        <w:rPr>
          <w:rFonts w:ascii="仿宋" w:eastAsia="仿宋" w:hAnsi="仿宋" w:cs="仿宋" w:hint="eastAsia"/>
          <w:sz w:val="28"/>
          <w:szCs w:val="28"/>
          <w:u w:val="single"/>
        </w:rPr>
        <w:t>的违约金，并添加至诚信黑名单内</w:t>
      </w:r>
      <w:r>
        <w:rPr>
          <w:rFonts w:ascii="仿宋" w:eastAsia="仿宋" w:hAnsi="仿宋" w:cs="仿宋" w:hint="eastAsia"/>
          <w:sz w:val="28"/>
          <w:szCs w:val="28"/>
        </w:rPr>
        <w:t>。</w:t>
      </w:r>
    </w:p>
    <w:tbl>
      <w:tblPr>
        <w:tblW w:w="9759" w:type="dxa"/>
        <w:jc w:val="center"/>
        <w:tblLayout w:type="fixed"/>
        <w:tblLook w:val="04A0"/>
      </w:tblPr>
      <w:tblGrid>
        <w:gridCol w:w="793"/>
        <w:gridCol w:w="1288"/>
        <w:gridCol w:w="5761"/>
        <w:gridCol w:w="848"/>
        <w:gridCol w:w="1069"/>
      </w:tblGrid>
      <w:tr w:rsidR="00E176AC">
        <w:trPr>
          <w:trHeight w:val="176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lastRenderedPageBreak/>
              <w:t>序号</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品名</w:t>
            </w:r>
          </w:p>
        </w:tc>
        <w:tc>
          <w:tcPr>
            <w:tcW w:w="5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6AC" w:rsidRDefault="00930F3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主要技术要求</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6AC" w:rsidRDefault="00930F3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计价</w:t>
            </w:r>
            <w:r>
              <w:rPr>
                <w:rFonts w:ascii="黑体" w:eastAsia="黑体" w:hAnsi="宋体" w:cs="黑体" w:hint="eastAsia"/>
                <w:color w:val="000000"/>
                <w:kern w:val="0"/>
                <w:sz w:val="28"/>
                <w:szCs w:val="28"/>
                <w:lang/>
              </w:rPr>
              <w:br/>
            </w:r>
            <w:r>
              <w:rPr>
                <w:rFonts w:ascii="黑体" w:eastAsia="黑体" w:hAnsi="宋体" w:cs="黑体" w:hint="eastAsia"/>
                <w:color w:val="000000"/>
                <w:kern w:val="0"/>
                <w:sz w:val="28"/>
                <w:szCs w:val="28"/>
                <w:lang/>
              </w:rPr>
              <w:t>单位</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6AC" w:rsidRDefault="00930F35">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单价最高限价（元）</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洁厕王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Q31/0115000120C023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圆柱瓶身，旋转瓶盖。</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无磷，清香型，用于厕所、陶瓷等除垢。</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洁厕剂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威猛先生等知名品牌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Q/DYYDRH.01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规格：约</w:t>
            </w:r>
            <w:r>
              <w:rPr>
                <w:rFonts w:ascii="仿宋" w:eastAsia="仿宋" w:hAnsi="仿宋" w:cs="仿宋" w:hint="eastAsia"/>
                <w:color w:val="000000"/>
                <w:kern w:val="0"/>
                <w:sz w:val="28"/>
                <w:szCs w:val="28"/>
                <w:lang/>
              </w:rPr>
              <w:t>500ml/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圆柱瓶身，旋转瓶盖。</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无磷，清香型，用于厕所、陶瓷等除垢，不呛鼻。</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洗洁精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立白、雕牌、超能等知名品牌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GB/T9985</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规格：约</w:t>
            </w:r>
            <w:r>
              <w:rPr>
                <w:rFonts w:ascii="仿宋" w:eastAsia="仿宋" w:hAnsi="仿宋" w:cs="仿宋" w:hint="eastAsia"/>
                <w:color w:val="000000"/>
                <w:kern w:val="0"/>
                <w:sz w:val="28"/>
                <w:szCs w:val="28"/>
                <w:lang/>
              </w:rPr>
              <w:t>1.5L/</w:t>
            </w:r>
            <w:r>
              <w:rPr>
                <w:rFonts w:ascii="仿宋" w:eastAsia="仿宋" w:hAnsi="仿宋" w:cs="仿宋" w:hint="eastAsia"/>
                <w:color w:val="000000"/>
                <w:kern w:val="0"/>
                <w:sz w:val="28"/>
                <w:szCs w:val="28"/>
                <w:lang/>
              </w:rPr>
              <w:t>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按压式，食品用洗洁精，不伤手，无残留，用于去除油渍，清洗瓜果蔬菜。</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活性剂、无磷配方。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大桶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洗洁精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GB/T9985</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规格：约</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千克</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食品用洗洁精，不伤手，无残留，用于去除油渍，清洗瓜果蔬菜。</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活性剂、无磷配方。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皂粉</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超能、汰渍、碧浪等知名品牌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QB/T2387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规格：约</w:t>
            </w:r>
            <w:r>
              <w:rPr>
                <w:rFonts w:ascii="仿宋" w:eastAsia="仿宋" w:hAnsi="仿宋" w:cs="仿宋" w:hint="eastAsia"/>
                <w:color w:val="000000"/>
                <w:kern w:val="0"/>
                <w:sz w:val="28"/>
                <w:szCs w:val="28"/>
                <w:lang/>
              </w:rPr>
              <w:t>1.3</w:t>
            </w:r>
            <w:r>
              <w:rPr>
                <w:rFonts w:ascii="仿宋" w:eastAsia="仿宋" w:hAnsi="仿宋" w:cs="仿宋" w:hint="eastAsia"/>
                <w:color w:val="000000"/>
                <w:kern w:val="0"/>
                <w:sz w:val="28"/>
                <w:szCs w:val="28"/>
                <w:lang/>
              </w:rPr>
              <w:t>千克</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生物酶、水软化、抗污垢再沉积剂</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袋</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蚊香液</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套装</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彩虹、超威、雷达等知名品牌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GB4706.1-GB4706.81-GB/T18418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个加热器、</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瓶蚊香液</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加热器</w:t>
            </w:r>
            <w:r>
              <w:rPr>
                <w:rFonts w:ascii="仿宋" w:eastAsia="仿宋" w:hAnsi="仿宋" w:cs="仿宋" w:hint="eastAsia"/>
                <w:color w:val="000000"/>
                <w:kern w:val="0"/>
                <w:sz w:val="28"/>
                <w:szCs w:val="28"/>
                <w:lang/>
              </w:rPr>
              <w:t>5W</w:t>
            </w:r>
            <w:r>
              <w:rPr>
                <w:rFonts w:ascii="仿宋" w:eastAsia="仿宋" w:hAnsi="仿宋" w:cs="仿宋" w:hint="eastAsia"/>
                <w:color w:val="000000"/>
                <w:kern w:val="0"/>
                <w:sz w:val="28"/>
                <w:szCs w:val="28"/>
                <w:lang/>
              </w:rPr>
              <w:t>低功率，</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瓶蚊香液可使用</w:t>
            </w:r>
            <w:r>
              <w:rPr>
                <w:rFonts w:ascii="仿宋" w:eastAsia="仿宋" w:hAnsi="仿宋" w:cs="仿宋" w:hint="eastAsia"/>
                <w:color w:val="000000"/>
                <w:kern w:val="0"/>
                <w:sz w:val="28"/>
                <w:szCs w:val="28"/>
                <w:lang/>
              </w:rPr>
              <w:t>126</w:t>
            </w:r>
            <w:r>
              <w:rPr>
                <w:rFonts w:ascii="仿宋" w:eastAsia="仿宋" w:hAnsi="仿宋" w:cs="仿宋" w:hint="eastAsia"/>
                <w:color w:val="000000"/>
                <w:kern w:val="0"/>
                <w:sz w:val="28"/>
                <w:szCs w:val="28"/>
                <w:lang/>
              </w:rPr>
              <w:t>夜晚。氯氟醚菊酯</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蚊香液</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彩虹、超威、雷达等知名品牌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Q/1325YQBZ013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t>*34ml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氯氟醚菊酯</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蚊香</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彩虹、超威、榄菊等知名品牌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T 18416-2017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单盘，无烟，净含量</w:t>
            </w:r>
            <w:r>
              <w:rPr>
                <w:rFonts w:ascii="仿宋" w:eastAsia="仿宋" w:hAnsi="仿宋" w:cs="仿宋" w:hint="eastAsia"/>
                <w:color w:val="000000"/>
                <w:kern w:val="0"/>
                <w:sz w:val="28"/>
                <w:szCs w:val="28"/>
                <w:lang/>
              </w:rPr>
              <w:t>620</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内有</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支架，氯氟醚菊酯</w:t>
            </w:r>
            <w:r>
              <w:rPr>
                <w:rFonts w:ascii="仿宋" w:eastAsia="仿宋" w:hAnsi="仿宋" w:cs="仿宋" w:hint="eastAsia"/>
                <w:color w:val="000000"/>
                <w:kern w:val="0"/>
                <w:sz w:val="28"/>
                <w:szCs w:val="28"/>
                <w:lang/>
              </w:rPr>
              <w:t>0.08%</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盒</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蚊香盘</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用于放置蚊香，圆形金属盘，能牢固控制蚊香，直径约</w:t>
            </w:r>
            <w:r>
              <w:rPr>
                <w:rFonts w:ascii="仿宋" w:eastAsia="仿宋" w:hAnsi="仿宋" w:cs="仿宋" w:hint="eastAsia"/>
                <w:color w:val="000000"/>
                <w:kern w:val="0"/>
                <w:sz w:val="28"/>
                <w:szCs w:val="28"/>
                <w:lang/>
              </w:rPr>
              <w:t>15</w:t>
            </w:r>
            <w:r>
              <w:rPr>
                <w:rFonts w:ascii="仿宋" w:eastAsia="仿宋" w:hAnsi="仿宋" w:cs="仿宋" w:hint="eastAsia"/>
                <w:color w:val="000000"/>
                <w:kern w:val="0"/>
                <w:sz w:val="28"/>
                <w:szCs w:val="28"/>
                <w:lang/>
              </w:rPr>
              <w:t>厘米。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0.8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檀香</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古城牌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QB/T1692.4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48</w:t>
            </w:r>
            <w:r>
              <w:rPr>
                <w:rFonts w:ascii="仿宋" w:eastAsia="仿宋" w:hAnsi="仿宋" w:cs="仿宋" w:hint="eastAsia"/>
                <w:color w:val="000000"/>
                <w:kern w:val="0"/>
                <w:sz w:val="28"/>
                <w:szCs w:val="28"/>
                <w:lang/>
              </w:rPr>
              <w:t>盘、纸盒装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植物粘粉，香料、厕所除臭增香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盒</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花露水</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六神花露水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QB/T1858.1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180ml/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按压式喷雾，驱蚊止痒去痱，含冰片，驱蚊酯</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14</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杀虫剂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提供超威、彩虹、雷达等知名品牌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Q_20196676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600ml/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按压式喷雾，有效灭杀蚊蝇、蟑螂、跳蚤、臭虫、蚂蚁等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氯氰菊酯、右旋胺菊酯等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空气清新剂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QB2548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480ml/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按压式喷雾，无毒易挥发，清香型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杀蟑饵剂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提供彩虹、超威、榄菊等知名品牌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Q/62170825</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盒，每个诱饵有圆形塑料外壳，防止小孩误食，诱饵盒蟑螂可进入，连环杀蟑。</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氟虫腈</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盒</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草酸清洁剂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Q/510603YDRH023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千克</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高浓度无机酸，用于清洁瓷砖、铁锈、顽固污渍、塑料桶装。</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厕所卫生球</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Q/XQT05-2017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粒</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条</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小便池除臭、清香型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樟脑丸</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 xml:space="preserve">GB T 4895-2007 </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规格：净含量</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对二氯苯含量大于等于</w:t>
            </w:r>
            <w:r>
              <w:rPr>
                <w:rFonts w:ascii="仿宋" w:eastAsia="仿宋" w:hAnsi="仿宋" w:cs="仿宋" w:hint="eastAsia"/>
                <w:color w:val="000000"/>
                <w:kern w:val="0"/>
                <w:sz w:val="28"/>
                <w:szCs w:val="28"/>
                <w:lang/>
              </w:rPr>
              <w:t>98%</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牙膏</w:t>
            </w:r>
            <w:r>
              <w:rPr>
                <w:rFonts w:ascii="仿宋" w:eastAsia="仿宋" w:hAnsi="仿宋" w:cs="仿宋" w:hint="eastAsia"/>
                <w:color w:val="000000"/>
                <w:kern w:val="0"/>
                <w:sz w:val="28"/>
                <w:szCs w:val="28"/>
                <w:lang/>
              </w:rPr>
              <w:t>1</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提供高露洁、冷酸灵、黑人、中华等知名品牌。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GB/T8372</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约</w:t>
            </w:r>
            <w:r>
              <w:rPr>
                <w:rFonts w:ascii="仿宋" w:eastAsia="仿宋" w:hAnsi="仿宋" w:cs="仿宋" w:hint="eastAsia"/>
                <w:color w:val="000000"/>
                <w:kern w:val="0"/>
                <w:sz w:val="28"/>
                <w:szCs w:val="28"/>
                <w:lang/>
              </w:rPr>
              <w:t>180ml</w:t>
            </w:r>
            <w:r>
              <w:rPr>
                <w:rFonts w:ascii="仿宋" w:eastAsia="仿宋" w:hAnsi="仿宋" w:cs="仿宋" w:hint="eastAsia"/>
                <w:color w:val="000000"/>
                <w:kern w:val="0"/>
                <w:sz w:val="28"/>
                <w:szCs w:val="28"/>
                <w:lang/>
              </w:rPr>
              <w:t>至</w:t>
            </w:r>
            <w:r>
              <w:rPr>
                <w:rFonts w:ascii="仿宋" w:eastAsia="仿宋" w:hAnsi="仿宋" w:cs="仿宋" w:hint="eastAsia"/>
                <w:color w:val="000000"/>
                <w:kern w:val="0"/>
                <w:sz w:val="28"/>
                <w:szCs w:val="28"/>
                <w:lang/>
              </w:rPr>
              <w:t>200ml</w:t>
            </w:r>
            <w:r>
              <w:rPr>
                <w:rFonts w:ascii="仿宋" w:eastAsia="仿宋" w:hAnsi="仿宋" w:cs="仿宋" w:hint="eastAsia"/>
                <w:color w:val="000000"/>
                <w:kern w:val="0"/>
                <w:sz w:val="28"/>
                <w:szCs w:val="28"/>
                <w:lang/>
              </w:rPr>
              <w:t>，含氟化钠，薄荷香型。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支</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牙膏</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提供高露洁、冷酸灵、黑人、中华等知名品牌。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GB/T8372</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约</w:t>
            </w:r>
            <w:r>
              <w:rPr>
                <w:rFonts w:ascii="仿宋" w:eastAsia="仿宋" w:hAnsi="仿宋" w:cs="仿宋" w:hint="eastAsia"/>
                <w:color w:val="000000"/>
                <w:kern w:val="0"/>
                <w:sz w:val="28"/>
                <w:szCs w:val="28"/>
                <w:lang/>
              </w:rPr>
              <w:t>50ml</w:t>
            </w:r>
            <w:r>
              <w:rPr>
                <w:rFonts w:ascii="仿宋" w:eastAsia="仿宋" w:hAnsi="仿宋" w:cs="仿宋" w:hint="eastAsia"/>
                <w:color w:val="000000"/>
                <w:kern w:val="0"/>
                <w:sz w:val="28"/>
                <w:szCs w:val="28"/>
                <w:lang/>
              </w:rPr>
              <w:t>，含氟化钠，薄荷香型。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支</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牙刷</w:t>
            </w:r>
            <w:r>
              <w:rPr>
                <w:rFonts w:ascii="仿宋" w:eastAsia="仿宋" w:hAnsi="仿宋" w:cs="仿宋" w:hint="eastAsia"/>
                <w:color w:val="000000"/>
                <w:kern w:val="0"/>
                <w:sz w:val="28"/>
                <w:szCs w:val="28"/>
                <w:lang/>
              </w:rPr>
              <w:t>1</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用于消毒供应室清洗器械，不能掉毛</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GB30003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单支牙刷独立包装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牙刷长度约</w:t>
            </w:r>
            <w:r>
              <w:rPr>
                <w:rFonts w:ascii="仿宋" w:eastAsia="仿宋" w:hAnsi="仿宋" w:cs="仿宋" w:hint="eastAsia"/>
                <w:color w:val="000000"/>
                <w:kern w:val="0"/>
                <w:sz w:val="28"/>
                <w:szCs w:val="28"/>
                <w:lang/>
              </w:rPr>
              <w:t>19</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硬毛、防滑手柄</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PP+TPR</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支</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牙刷</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GB30003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单支牙刷独立包装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牙刷长度约</w:t>
            </w:r>
            <w:r>
              <w:rPr>
                <w:rFonts w:ascii="仿宋" w:eastAsia="仿宋" w:hAnsi="仿宋" w:cs="仿宋" w:hint="eastAsia"/>
                <w:color w:val="000000"/>
                <w:kern w:val="0"/>
                <w:sz w:val="28"/>
                <w:szCs w:val="28"/>
                <w:lang/>
              </w:rPr>
              <w:t>19</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小头，高密度软毛、舒适橡胶防滑手柄</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PP+TPR</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支</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牙杯</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440ml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带握把，光滑耐摔，颜色可选。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梳子</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规格：长</w:t>
            </w:r>
            <w:r>
              <w:rPr>
                <w:rFonts w:ascii="仿宋" w:eastAsia="仿宋" w:hAnsi="仿宋" w:cs="仿宋" w:hint="eastAsia"/>
                <w:color w:val="000000"/>
                <w:kern w:val="0"/>
                <w:sz w:val="28"/>
                <w:szCs w:val="28"/>
                <w:lang/>
              </w:rPr>
              <w:t>22</w:t>
            </w:r>
            <w:r>
              <w:rPr>
                <w:rFonts w:ascii="仿宋" w:eastAsia="仿宋" w:hAnsi="仿宋" w:cs="仿宋" w:hint="eastAsia"/>
                <w:color w:val="000000"/>
                <w:kern w:val="0"/>
                <w:sz w:val="28"/>
                <w:szCs w:val="28"/>
                <w:lang/>
              </w:rPr>
              <w:t>厘米，握把</w:t>
            </w:r>
            <w:r>
              <w:rPr>
                <w:rFonts w:ascii="仿宋" w:eastAsia="仿宋" w:hAnsi="仿宋" w:cs="仿宋" w:hint="eastAsia"/>
                <w:color w:val="000000"/>
                <w:kern w:val="0"/>
                <w:sz w:val="28"/>
                <w:szCs w:val="28"/>
                <w:lang/>
              </w:rPr>
              <w:t>11</w:t>
            </w:r>
            <w:r>
              <w:rPr>
                <w:rFonts w:ascii="仿宋" w:eastAsia="仿宋" w:hAnsi="仿宋" w:cs="仿宋" w:hint="eastAsia"/>
                <w:color w:val="000000"/>
                <w:kern w:val="0"/>
                <w:sz w:val="28"/>
                <w:szCs w:val="28"/>
                <w:lang/>
              </w:rPr>
              <w:t>厘米，宽齿，舒适握把符合人体工学设计，经久耐用。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洗发水</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海飞丝、清扬、飘柔等知名品牌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GB/T29679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400ml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塑料瓶、开盖挤压式、清香型、去屑</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25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小瓶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洗发水</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海飞丝、清扬、飘柔等知名品牌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GB/T29679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200ml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塑料瓶、开盖挤压式、清香型、去屑</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沐浴露</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舒肤佳、力士、六神等知名品牌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QB/T1994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升</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塑料瓶、按压式、清香型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小瓶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沐浴露</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舒肤佳、力士、六神等知名品牌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QB/T1994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塑料瓶、开盖挤压式、清香型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婴儿润肤油</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用于新生儿室，提供强生牌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 29990</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旋盖式，保护皮肤天然脂质，滋润保湿</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主要成分：高纯度天然矿物油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香皂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舒肤佳、力士、强生等知名品牌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Q/GZBJ8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108</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块</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清香型、洗手用、甘油、泡沫丰富、去污渍、脂肪酸钠、抑菌</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战斗肥皂</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洗衣皂、</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雕牌、战斗、汰渍等知名品牌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gb198773</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116</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块</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脂肪酸钠、去污渍</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香皂盒</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Q_HCH 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10*13cm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塑料带盖、不易老化、光滑不刮手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洗手液</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提供蓝月亮、舒肤佳、威露士等知名品牌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Q/LYLZG21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500ml/</w:t>
            </w:r>
            <w:r>
              <w:rPr>
                <w:rFonts w:ascii="仿宋" w:eastAsia="仿宋" w:hAnsi="仿宋" w:cs="仿宋" w:hint="eastAsia"/>
                <w:color w:val="000000"/>
                <w:kern w:val="0"/>
                <w:sz w:val="28"/>
                <w:szCs w:val="28"/>
                <w:lang/>
              </w:rPr>
              <w:t>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按压式泵头，温和配方，不刺激双手，抑菌洗手液，含水杨酸。</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扫把</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全长</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厘米，塑料扫把头，宽度</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厘米，硬毛不掉毛，浓密刷毛，实木扫把杆，光滑不扎手，带挂钩。</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34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扫把</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全长</w:t>
            </w:r>
            <w:r>
              <w:rPr>
                <w:rStyle w:val="font61"/>
                <w:rFonts w:hint="default"/>
                <w:lang/>
              </w:rPr>
              <w:t>115</w:t>
            </w:r>
            <w:r>
              <w:rPr>
                <w:rStyle w:val="font61"/>
                <w:rFonts w:hint="default"/>
                <w:lang/>
              </w:rPr>
              <w:t>厘米，塑料扫把头，宽度</w:t>
            </w:r>
            <w:r>
              <w:rPr>
                <w:rStyle w:val="font61"/>
                <w:rFonts w:hint="default"/>
                <w:lang/>
              </w:rPr>
              <w:t>35</w:t>
            </w:r>
            <w:r>
              <w:rPr>
                <w:rStyle w:val="font61"/>
                <w:rFonts w:hint="default"/>
                <w:lang/>
              </w:rPr>
              <w:t>厘米，软毛不掉毛，浓密刷毛，不锈钢把杆，塑胶握把不滑脱。</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簸箕</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25*25*70cm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材质镀锌铁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三角形框架，结构稳定，包边工艺，防止划伤，平整贴合地面，塑胶握把，结实耐用。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拖把</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140</w:t>
            </w:r>
            <w:r>
              <w:rPr>
                <w:rFonts w:ascii="仿宋" w:eastAsia="仿宋" w:hAnsi="仿宋" w:cs="仿宋" w:hint="eastAsia"/>
                <w:color w:val="000000"/>
                <w:kern w:val="0"/>
                <w:sz w:val="28"/>
                <w:szCs w:val="28"/>
                <w:lang/>
              </w:rPr>
              <w:t>厘米，拖把头直径</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竹木杆，带挂钩，纯棉棉线，棉线浓密，不脱落，吸水能力好，不伤地板，结实耐用。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平板排拖</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厘米，拖把头宽度</w:t>
            </w:r>
            <w:r>
              <w:rPr>
                <w:rFonts w:ascii="仿宋" w:eastAsia="仿宋" w:hAnsi="仿宋" w:cs="仿宋" w:hint="eastAsia"/>
                <w:color w:val="000000"/>
                <w:kern w:val="0"/>
                <w:sz w:val="28"/>
                <w:szCs w:val="28"/>
                <w:lang/>
              </w:rPr>
              <w:t>60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22</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平板排拖</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厘米，拖把头宽度</w:t>
            </w:r>
            <w:r>
              <w:rPr>
                <w:rFonts w:ascii="仿宋" w:eastAsia="仿宋" w:hAnsi="仿宋" w:cs="仿宋" w:hint="eastAsia"/>
                <w:color w:val="000000"/>
                <w:kern w:val="0"/>
                <w:sz w:val="28"/>
                <w:szCs w:val="28"/>
                <w:lang/>
              </w:rPr>
              <w:t>90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32</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平板排拖</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厘米，拖把头宽度</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42</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胶棉拖把</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厘米，拖把头宽度</w:t>
            </w:r>
            <w:r>
              <w:rPr>
                <w:rFonts w:ascii="仿宋" w:eastAsia="仿宋" w:hAnsi="仿宋" w:cs="仿宋" w:hint="eastAsia"/>
                <w:color w:val="000000"/>
                <w:kern w:val="0"/>
                <w:sz w:val="28"/>
                <w:szCs w:val="28"/>
                <w:lang/>
              </w:rPr>
              <w:t>38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不锈钢金属杆结实耐用不变形，可伸缩，带挂钩，圆柱形海绵头，吸附能力强，强效挤水拉手，免手洗，可更换胶棉，自由角度旋转，品质用料，结实耐用。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刮水地拖</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厘米，把头宽度</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不锈钢金属杆结实耐用不变形，带挂钩，柔韧橡胶条，强效刮水，不伤地板，品质用料，结实耐用。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42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刮水地拖</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厘米，把头宽度</w:t>
            </w:r>
            <w:r>
              <w:rPr>
                <w:rFonts w:ascii="仿宋" w:eastAsia="仿宋" w:hAnsi="仿宋" w:cs="仿宋" w:hint="eastAsia"/>
                <w:color w:val="000000"/>
                <w:kern w:val="0"/>
                <w:sz w:val="28"/>
                <w:szCs w:val="28"/>
                <w:lang/>
              </w:rPr>
              <w:t>60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不锈钢金属杆结实耐用不变形，带挂钩，柔韧橡胶条，强效刮水，不伤地板，品质用料，结实耐用。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窗刮</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规格：全长</w:t>
            </w:r>
            <w:r>
              <w:rPr>
                <w:rStyle w:val="font61"/>
                <w:rFonts w:hint="default"/>
                <w:lang/>
              </w:rPr>
              <w:t>150</w:t>
            </w:r>
            <w:r>
              <w:rPr>
                <w:rStyle w:val="font61"/>
                <w:rFonts w:hint="default"/>
                <w:lang/>
              </w:rPr>
              <w:t>厘米，把头宽度</w:t>
            </w:r>
            <w:r>
              <w:rPr>
                <w:rStyle w:val="font61"/>
                <w:rFonts w:hint="default"/>
                <w:lang/>
              </w:rPr>
              <w:t>30</w:t>
            </w:r>
            <w:r>
              <w:rPr>
                <w:rStyle w:val="font61"/>
                <w:rFonts w:hint="default"/>
                <w:lang/>
              </w:rPr>
              <w:t>厘米。</w:t>
            </w:r>
            <w:r>
              <w:rPr>
                <w:rStyle w:val="font61"/>
                <w:rFonts w:hint="default"/>
                <w:lang/>
              </w:rPr>
              <w:br/>
            </w:r>
            <w:r>
              <w:rPr>
                <w:rStyle w:val="font61"/>
                <w:rFonts w:hint="default"/>
                <w:lang/>
              </w:rPr>
              <w:t>不锈钢金属杆结实耐用不变形，可伸缩，带挂钩，柔软硅胶条把头和纤维布把头可更换，紧密贴合，不伤玻璃，品质用料，结实耐用。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窗刮</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规格：全长</w:t>
            </w:r>
            <w:r>
              <w:rPr>
                <w:rStyle w:val="font61"/>
                <w:rFonts w:hint="default"/>
                <w:lang/>
              </w:rPr>
              <w:t>240</w:t>
            </w:r>
            <w:r>
              <w:rPr>
                <w:rStyle w:val="font61"/>
                <w:rFonts w:hint="default"/>
                <w:lang/>
              </w:rPr>
              <w:t>厘米，把头宽度</w:t>
            </w:r>
            <w:r>
              <w:rPr>
                <w:rStyle w:val="font61"/>
                <w:rFonts w:hint="default"/>
                <w:lang/>
              </w:rPr>
              <w:t>38</w:t>
            </w:r>
            <w:r>
              <w:rPr>
                <w:rStyle w:val="font61"/>
                <w:rFonts w:hint="default"/>
                <w:lang/>
              </w:rPr>
              <w:t>厘米。</w:t>
            </w:r>
            <w:r>
              <w:rPr>
                <w:rStyle w:val="font61"/>
                <w:rFonts w:hint="default"/>
                <w:lang/>
              </w:rPr>
              <w:br/>
            </w:r>
            <w:r>
              <w:rPr>
                <w:rStyle w:val="font61"/>
                <w:rFonts w:hint="default"/>
                <w:lang/>
              </w:rPr>
              <w:t>不锈钢金属杆结实耐用不变形，可伸缩，带挂钩，柔软硅胶条把头和纤维布把头可更换，紧密贴合，不伤玻璃，品质用料，结实耐用。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磁吸擦窗器</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12</w:t>
            </w:r>
            <w:r>
              <w:rPr>
                <w:rFonts w:ascii="仿宋" w:eastAsia="仿宋" w:hAnsi="仿宋" w:cs="仿宋" w:hint="eastAsia"/>
                <w:color w:val="000000"/>
                <w:kern w:val="0"/>
                <w:sz w:val="28"/>
                <w:szCs w:val="28"/>
                <w:lang/>
              </w:rPr>
              <w:t>厘米乘以</w:t>
            </w:r>
            <w:r>
              <w:rPr>
                <w:rFonts w:ascii="仿宋" w:eastAsia="仿宋" w:hAnsi="仿宋" w:cs="仿宋" w:hint="eastAsia"/>
                <w:color w:val="000000"/>
                <w:kern w:val="0"/>
                <w:sz w:val="28"/>
                <w:szCs w:val="28"/>
                <w:lang/>
              </w:rPr>
              <w:t>11</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强磁不掉，安全防夹手隔板，带连接线，前侧胶条，后侧清洁布，胶条和清洁布可替换，结实耐用。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地刷</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厘米，把头宽度</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不锈钢金属杆结实耐用不变形，带挂钩，硬毛刷不掉毛，优质耐磨塑料丝，去污能力强，品质用料，结实耐用。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刷子</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规格：把头宽度</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厘米，手持式，握手符合人体工学设计，一体塑料，带挂钩，硬毛刷不掉毛，优质耐磨塑料丝，去污能力强，品质用料，结实耐用。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厕刷</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56</w:t>
            </w:r>
            <w:r>
              <w:rPr>
                <w:rFonts w:ascii="仿宋" w:eastAsia="仿宋" w:hAnsi="仿宋" w:cs="仿宋" w:hint="eastAsia"/>
                <w:color w:val="000000"/>
                <w:kern w:val="0"/>
                <w:sz w:val="28"/>
                <w:szCs w:val="28"/>
                <w:lang/>
              </w:rPr>
              <w:t>厘米，长条圆弧把头宽度</w:t>
            </w:r>
            <w:r>
              <w:rPr>
                <w:rFonts w:ascii="仿宋" w:eastAsia="仿宋" w:hAnsi="仿宋" w:cs="仿宋" w:hint="eastAsia"/>
                <w:color w:val="000000"/>
                <w:kern w:val="0"/>
                <w:sz w:val="28"/>
                <w:szCs w:val="28"/>
                <w:lang/>
              </w:rPr>
              <w:t>5.5</w:t>
            </w:r>
            <w:r>
              <w:rPr>
                <w:rFonts w:ascii="仿宋" w:eastAsia="仿宋" w:hAnsi="仿宋" w:cs="仿宋" w:hint="eastAsia"/>
                <w:color w:val="000000"/>
                <w:kern w:val="0"/>
                <w:sz w:val="28"/>
                <w:szCs w:val="28"/>
                <w:lang/>
              </w:rPr>
              <w:t>厘米，长度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厘米，金属把杆，塑胶握手符合人体工学设计，带挂钩，硬毛刷不掉毛，优质耐磨塑料丝，去污能力强，品质用料，结实耐用。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49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厕刷带底座</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56</w:t>
            </w:r>
            <w:r>
              <w:rPr>
                <w:rFonts w:ascii="仿宋" w:eastAsia="仿宋" w:hAnsi="仿宋" w:cs="仿宋" w:hint="eastAsia"/>
                <w:color w:val="000000"/>
                <w:kern w:val="0"/>
                <w:sz w:val="28"/>
                <w:szCs w:val="28"/>
                <w:lang/>
              </w:rPr>
              <w:t>厘米，圆球形刷头直径</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厘米，金属把杆，塑胶握手符合人体工学设计，带挂钩，硬毛刷不掉毛，优质耐磨塑料丝，去污能力强，品质用料，结实耐用。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50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钢丝刷</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22</w:t>
            </w:r>
            <w:r>
              <w:rPr>
                <w:rFonts w:ascii="仿宋" w:eastAsia="仿宋" w:hAnsi="仿宋" w:cs="仿宋" w:hint="eastAsia"/>
                <w:color w:val="000000"/>
                <w:kern w:val="0"/>
                <w:sz w:val="28"/>
                <w:szCs w:val="28"/>
                <w:lang/>
              </w:rPr>
              <w:t>厘米，宽度</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厘米，钢丝</w:t>
            </w:r>
            <w:r>
              <w:rPr>
                <w:rFonts w:ascii="仿宋" w:eastAsia="仿宋" w:hAnsi="仿宋" w:cs="仿宋" w:hint="eastAsia"/>
                <w:color w:val="000000"/>
                <w:kern w:val="0"/>
                <w:sz w:val="28"/>
                <w:szCs w:val="28"/>
                <w:lang/>
              </w:rPr>
              <w:t>0.3</w:t>
            </w:r>
            <w:r>
              <w:rPr>
                <w:rFonts w:ascii="仿宋" w:eastAsia="仿宋" w:hAnsi="仿宋" w:cs="仿宋" w:hint="eastAsia"/>
                <w:color w:val="000000"/>
                <w:kern w:val="0"/>
                <w:sz w:val="28"/>
                <w:szCs w:val="28"/>
                <w:lang/>
              </w:rPr>
              <w:t>直径，长度</w:t>
            </w:r>
            <w:r>
              <w:rPr>
                <w:rFonts w:ascii="仿宋" w:eastAsia="仿宋" w:hAnsi="仿宋" w:cs="仿宋" w:hint="eastAsia"/>
                <w:color w:val="000000"/>
                <w:kern w:val="0"/>
                <w:sz w:val="28"/>
                <w:szCs w:val="28"/>
                <w:lang/>
              </w:rPr>
              <w:t>1.7</w:t>
            </w:r>
            <w:r>
              <w:rPr>
                <w:rFonts w:ascii="仿宋" w:eastAsia="仿宋" w:hAnsi="仿宋" w:cs="仿宋" w:hint="eastAsia"/>
                <w:color w:val="000000"/>
                <w:kern w:val="0"/>
                <w:sz w:val="28"/>
                <w:szCs w:val="28"/>
                <w:lang/>
              </w:rPr>
              <w:t>厘米，材质木头</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钢丝，钢丝刷毛密度高，掉毛少，人体工学手柄设计，抓握方便。</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清洁巾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34*76cm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保洁专用清洁巾，吸水吸尘，耐磨耐用，细密厚实，不易掉毛，锁边设计，不跑线抽丝，超细纤维绒布。多色可选。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清洁巾</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30*30cm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保洁专用清洁巾，吸水吸尘，耐磨耐用，细密厚实，不易掉毛，锁边设计，不跑线抽丝，超细纤维绒布。多色可选。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钢丝球</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材质：高弹不锈钢</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不掉渣，不生锈，单线螺旋工艺，强韧不松散。</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0.8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钢丝球</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9</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材质：高弹不锈钢</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不掉渣，不生锈，单线螺旋工艺，强韧不松散。</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洗碗巾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材质：纤维素纤维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片</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清洁去污。</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百洁布</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材质：海绵</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百洁布</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规格：三层复合结构，百洁布加海绵加百洁布。</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百洁布</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材质：金刚砂、涤纶、聚氨酯</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10.5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*3.3</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双面结构设计，上层尼龙金刚砂去污，下层海绵清洁。</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58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铲刀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铲刀清洁刀。</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规格：总长</w:t>
            </w:r>
            <w:r>
              <w:rPr>
                <w:rFonts w:ascii="仿宋" w:eastAsia="仿宋" w:hAnsi="仿宋" w:cs="仿宋" w:hint="eastAsia"/>
                <w:color w:val="000000"/>
                <w:kern w:val="0"/>
                <w:sz w:val="28"/>
                <w:szCs w:val="28"/>
                <w:lang/>
              </w:rPr>
              <w:t>36</w:t>
            </w:r>
            <w:r>
              <w:rPr>
                <w:rFonts w:ascii="仿宋" w:eastAsia="仿宋" w:hAnsi="仿宋" w:cs="仿宋" w:hint="eastAsia"/>
                <w:color w:val="000000"/>
                <w:kern w:val="0"/>
                <w:sz w:val="28"/>
                <w:szCs w:val="28"/>
                <w:lang/>
              </w:rPr>
              <w:t>厘米，刃口宽度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厘米，不锈钢杆，塑胶握把防滑。不锈钢刀片锋利耐用，可替换刀片。</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59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喷壶</w:t>
            </w:r>
            <w:r>
              <w:rPr>
                <w:rFonts w:ascii="仿宋" w:eastAsia="仿宋" w:hAnsi="仿宋" w:cs="仿宋" w:hint="eastAsia"/>
                <w:color w:val="000000"/>
                <w:kern w:val="0"/>
                <w:sz w:val="28"/>
                <w:szCs w:val="28"/>
                <w:lang/>
              </w:rPr>
              <w:t>1</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气压式喷壶，金属拉杆，全铜喷嘴，加长金属壶嘴，防爆防漏壶体，雾化水柱多段可调，优质</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材料，抗老化，防变形。</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喷壶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500ml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防爆防漏壶体，雾化水柱多段可调，优质</w:t>
            </w:r>
            <w:r>
              <w:rPr>
                <w:rFonts w:ascii="仿宋" w:eastAsia="仿宋" w:hAnsi="仿宋" w:cs="仿宋" w:hint="eastAsia"/>
                <w:color w:val="000000"/>
                <w:kern w:val="0"/>
                <w:sz w:val="28"/>
                <w:szCs w:val="28"/>
                <w:lang/>
              </w:rPr>
              <w:t>PET</w:t>
            </w:r>
            <w:r>
              <w:rPr>
                <w:rFonts w:ascii="仿宋" w:eastAsia="仿宋" w:hAnsi="仿宋" w:cs="仿宋" w:hint="eastAsia"/>
                <w:color w:val="000000"/>
                <w:kern w:val="0"/>
                <w:sz w:val="28"/>
                <w:szCs w:val="28"/>
                <w:lang/>
              </w:rPr>
              <w:t>材料，抗老化，防变形</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耐磨壶头，透明壶身，带刻度。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喷壶</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200ml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防爆防漏壶体，雾化水柱多段可调，优质</w:t>
            </w:r>
            <w:r>
              <w:rPr>
                <w:rFonts w:ascii="仿宋" w:eastAsia="仿宋" w:hAnsi="仿宋" w:cs="仿宋" w:hint="eastAsia"/>
                <w:color w:val="000000"/>
                <w:kern w:val="0"/>
                <w:sz w:val="28"/>
                <w:szCs w:val="28"/>
                <w:lang/>
              </w:rPr>
              <w:t>PET</w:t>
            </w:r>
            <w:r>
              <w:rPr>
                <w:rFonts w:ascii="仿宋" w:eastAsia="仿宋" w:hAnsi="仿宋" w:cs="仿宋" w:hint="eastAsia"/>
                <w:color w:val="000000"/>
                <w:kern w:val="0"/>
                <w:sz w:val="28"/>
                <w:szCs w:val="28"/>
                <w:lang/>
              </w:rPr>
              <w:t>材料，抗老化，防变形</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耐磨壶头，透明壶身，带刻度。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线子手套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材质：棉线加针织，加刷胶手套口</w:t>
            </w:r>
            <w:r>
              <w:rPr>
                <w:rStyle w:val="font61"/>
                <w:rFonts w:hint="default"/>
                <w:lang/>
              </w:rPr>
              <w:br/>
            </w:r>
            <w:r>
              <w:rPr>
                <w:rStyle w:val="font61"/>
                <w:rFonts w:hint="default"/>
                <w:lang/>
              </w:rPr>
              <w:t>规格：</w:t>
            </w:r>
            <w:r>
              <w:rPr>
                <w:rStyle w:val="font61"/>
                <w:rFonts w:hint="default"/>
                <w:lang/>
              </w:rPr>
              <w:t>S-L</w:t>
            </w:r>
            <w:r>
              <w:rPr>
                <w:rStyle w:val="font61"/>
                <w:rFonts w:hint="default"/>
                <w:lang/>
              </w:rPr>
              <w:t>码，</w:t>
            </w:r>
            <w:r>
              <w:rPr>
                <w:rStyle w:val="font61"/>
                <w:rFonts w:hint="default"/>
                <w:lang/>
              </w:rPr>
              <w:t>10</w:t>
            </w:r>
            <w:r>
              <w:rPr>
                <w:rStyle w:val="font61"/>
                <w:rFonts w:hint="default"/>
                <w:lang/>
              </w:rPr>
              <w:t>双</w:t>
            </w:r>
            <w:r>
              <w:rPr>
                <w:rStyle w:val="font61"/>
                <w:rFonts w:hint="default"/>
                <w:lang/>
              </w:rPr>
              <w:t>/</w:t>
            </w:r>
            <w:r>
              <w:rPr>
                <w:rStyle w:val="font61"/>
                <w:rFonts w:hint="default"/>
                <w:lang/>
              </w:rPr>
              <w:t>包</w:t>
            </w:r>
            <w:r>
              <w:rPr>
                <w:rStyle w:val="font61"/>
                <w:rFonts w:hint="default"/>
                <w:lang/>
              </w:rPr>
              <w:br/>
            </w:r>
            <w:r>
              <w:rPr>
                <w:rStyle w:val="font61"/>
                <w:rFonts w:hint="default"/>
                <w:lang/>
              </w:rPr>
              <w:t>舒适面料，不刺激皮肤，耐磨不滑线，经久耐用。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帆布手套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材质：</w:t>
            </w:r>
            <w:r>
              <w:rPr>
                <w:rStyle w:val="font61"/>
                <w:rFonts w:hint="default"/>
                <w:lang/>
              </w:rPr>
              <w:t>24</w:t>
            </w:r>
            <w:r>
              <w:rPr>
                <w:rStyle w:val="font61"/>
                <w:rFonts w:hint="default"/>
                <w:lang/>
              </w:rPr>
              <w:t>线帆布加密针织</w:t>
            </w:r>
            <w:r>
              <w:rPr>
                <w:rStyle w:val="font61"/>
                <w:rFonts w:hint="default"/>
                <w:lang/>
              </w:rPr>
              <w:br/>
            </w:r>
            <w:r>
              <w:rPr>
                <w:rStyle w:val="font61"/>
                <w:rFonts w:hint="default"/>
                <w:lang/>
              </w:rPr>
              <w:t>规格：</w:t>
            </w:r>
            <w:r>
              <w:rPr>
                <w:rStyle w:val="font61"/>
                <w:rFonts w:hint="default"/>
                <w:lang/>
              </w:rPr>
              <w:t>S-L</w:t>
            </w:r>
            <w:r>
              <w:rPr>
                <w:rStyle w:val="font61"/>
                <w:rFonts w:hint="default"/>
                <w:lang/>
              </w:rPr>
              <w:t>码，</w:t>
            </w:r>
            <w:r>
              <w:rPr>
                <w:rStyle w:val="font61"/>
                <w:rFonts w:hint="default"/>
                <w:lang/>
              </w:rPr>
              <w:t>10</w:t>
            </w:r>
            <w:r>
              <w:rPr>
                <w:rStyle w:val="font61"/>
                <w:rFonts w:hint="default"/>
                <w:lang/>
              </w:rPr>
              <w:t>双</w:t>
            </w:r>
            <w:r>
              <w:rPr>
                <w:rStyle w:val="font61"/>
                <w:rFonts w:hint="default"/>
                <w:lang/>
              </w:rPr>
              <w:t>/</w:t>
            </w:r>
            <w:r>
              <w:rPr>
                <w:rStyle w:val="font61"/>
                <w:rFonts w:hint="default"/>
                <w:lang/>
              </w:rPr>
              <w:t>包</w:t>
            </w:r>
            <w:r>
              <w:rPr>
                <w:rStyle w:val="font61"/>
                <w:rFonts w:hint="default"/>
                <w:lang/>
              </w:rPr>
              <w:br/>
            </w:r>
            <w:r>
              <w:rPr>
                <w:rStyle w:val="font61"/>
                <w:rFonts w:hint="default"/>
                <w:lang/>
              </w:rPr>
              <w:t>舒适内衬，不刺激皮肤，耐磨隔热，经久耐用。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刷胶手套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材质：棉线加全手掌、全手指刷胶，套口刷胶</w:t>
            </w:r>
            <w:r>
              <w:rPr>
                <w:rStyle w:val="font61"/>
                <w:rFonts w:hint="default"/>
                <w:lang/>
              </w:rPr>
              <w:br/>
            </w:r>
            <w:r>
              <w:rPr>
                <w:rStyle w:val="font61"/>
                <w:rFonts w:hint="default"/>
                <w:lang/>
              </w:rPr>
              <w:t>规格：</w:t>
            </w:r>
            <w:r>
              <w:rPr>
                <w:rStyle w:val="font61"/>
                <w:rFonts w:hint="default"/>
                <w:lang/>
              </w:rPr>
              <w:t>S-L</w:t>
            </w:r>
            <w:r>
              <w:rPr>
                <w:rStyle w:val="font61"/>
                <w:rFonts w:hint="default"/>
                <w:lang/>
              </w:rPr>
              <w:t>码，</w:t>
            </w:r>
            <w:r>
              <w:rPr>
                <w:rStyle w:val="font61"/>
                <w:rFonts w:hint="default"/>
                <w:lang/>
              </w:rPr>
              <w:t>10</w:t>
            </w:r>
            <w:r>
              <w:rPr>
                <w:rStyle w:val="font61"/>
                <w:rFonts w:hint="default"/>
                <w:lang/>
              </w:rPr>
              <w:t>双</w:t>
            </w:r>
            <w:r>
              <w:rPr>
                <w:rStyle w:val="font61"/>
                <w:rFonts w:hint="default"/>
                <w:lang/>
              </w:rPr>
              <w:t>/</w:t>
            </w:r>
            <w:r>
              <w:rPr>
                <w:rStyle w:val="font61"/>
                <w:rFonts w:hint="default"/>
                <w:lang/>
              </w:rPr>
              <w:t>包</w:t>
            </w:r>
            <w:r>
              <w:rPr>
                <w:rStyle w:val="font61"/>
                <w:rFonts w:hint="default"/>
                <w:lang/>
              </w:rPr>
              <w:br/>
            </w:r>
            <w:r>
              <w:rPr>
                <w:rStyle w:val="font61"/>
                <w:rFonts w:hint="default"/>
                <w:lang/>
              </w:rPr>
              <w:t>丁腈涂层，舒适面料，不刺激皮肤，刷胶均匀不脱落，耐磨隔热不滑线，经久耐用。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橡胶手套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标准：</w:t>
            </w:r>
            <w:r>
              <w:rPr>
                <w:rStyle w:val="font61"/>
                <w:rFonts w:hint="default"/>
                <w:lang/>
              </w:rPr>
              <w:t>HG/T 2584</w:t>
            </w:r>
            <w:r>
              <w:rPr>
                <w:rStyle w:val="font61"/>
                <w:rFonts w:hint="default"/>
                <w:lang/>
              </w:rPr>
              <w:br/>
            </w:r>
            <w:r>
              <w:rPr>
                <w:rStyle w:val="font61"/>
                <w:rFonts w:hint="default"/>
                <w:lang/>
              </w:rPr>
              <w:t>材质：天然乳胶</w:t>
            </w:r>
            <w:r>
              <w:rPr>
                <w:rStyle w:val="font61"/>
                <w:rFonts w:hint="default"/>
                <w:lang/>
              </w:rPr>
              <w:br/>
            </w:r>
            <w:r>
              <w:rPr>
                <w:rStyle w:val="font61"/>
                <w:rFonts w:hint="default"/>
                <w:lang/>
              </w:rPr>
              <w:t>规格：</w:t>
            </w:r>
            <w:r>
              <w:rPr>
                <w:rStyle w:val="font61"/>
                <w:rFonts w:hint="default"/>
                <w:lang/>
              </w:rPr>
              <w:t>S-L</w:t>
            </w:r>
            <w:r>
              <w:rPr>
                <w:rStyle w:val="font61"/>
                <w:rFonts w:hint="default"/>
                <w:lang/>
              </w:rPr>
              <w:t>码，单支</w:t>
            </w:r>
            <w:r>
              <w:rPr>
                <w:rStyle w:val="font61"/>
                <w:rFonts w:hint="default"/>
                <w:lang/>
              </w:rPr>
              <w:t>100</w:t>
            </w:r>
            <w:r>
              <w:rPr>
                <w:rStyle w:val="font61"/>
                <w:rFonts w:hint="default"/>
                <w:lang/>
              </w:rPr>
              <w:t>克加厚，</w:t>
            </w:r>
            <w:r>
              <w:rPr>
                <w:rStyle w:val="font61"/>
                <w:rFonts w:hint="default"/>
                <w:lang/>
              </w:rPr>
              <w:t>10</w:t>
            </w:r>
            <w:r>
              <w:rPr>
                <w:rStyle w:val="font61"/>
                <w:rFonts w:hint="default"/>
                <w:lang/>
              </w:rPr>
              <w:t>双</w:t>
            </w:r>
            <w:r>
              <w:rPr>
                <w:rStyle w:val="font61"/>
                <w:rFonts w:hint="default"/>
                <w:lang/>
              </w:rPr>
              <w:t>/</w:t>
            </w:r>
            <w:r>
              <w:rPr>
                <w:rStyle w:val="font61"/>
                <w:rFonts w:hint="default"/>
                <w:lang/>
              </w:rPr>
              <w:t>包</w:t>
            </w:r>
            <w:r>
              <w:rPr>
                <w:rStyle w:val="font61"/>
                <w:rFonts w:hint="default"/>
                <w:lang/>
              </w:rPr>
              <w:br/>
            </w:r>
            <w:r>
              <w:rPr>
                <w:rStyle w:val="font61"/>
                <w:rFonts w:hint="default"/>
                <w:lang/>
              </w:rPr>
              <w:t>牛津乳胶一体成型，防水防刺，不刺激皮肤，耐磨防滑，袖口卷边设计，经久耐用。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50</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材质：</w:t>
            </w:r>
            <w:r>
              <w:rPr>
                <w:rStyle w:val="font61"/>
                <w:rFonts w:hint="default"/>
                <w:lang/>
              </w:rPr>
              <w:t>pvc</w:t>
            </w:r>
            <w:r>
              <w:rPr>
                <w:rStyle w:val="font61"/>
                <w:rFonts w:hint="default"/>
                <w:lang/>
              </w:rPr>
              <w:br/>
            </w:r>
            <w:r>
              <w:rPr>
                <w:rStyle w:val="font61"/>
                <w:rFonts w:hint="default"/>
                <w:lang/>
              </w:rPr>
              <w:t>规格：</w:t>
            </w:r>
            <w:r>
              <w:rPr>
                <w:rStyle w:val="font61"/>
                <w:rFonts w:hint="default"/>
                <w:lang/>
              </w:rPr>
              <w:t>S-L</w:t>
            </w:r>
            <w:r>
              <w:rPr>
                <w:rStyle w:val="font61"/>
                <w:rFonts w:hint="default"/>
                <w:lang/>
              </w:rPr>
              <w:t>码，</w:t>
            </w:r>
            <w:r>
              <w:rPr>
                <w:rStyle w:val="font61"/>
                <w:rFonts w:hint="default"/>
                <w:lang/>
              </w:rPr>
              <w:t>100</w:t>
            </w:r>
            <w:r>
              <w:rPr>
                <w:rStyle w:val="font61"/>
                <w:rFonts w:hint="default"/>
                <w:lang/>
              </w:rPr>
              <w:t>只</w:t>
            </w:r>
            <w:r>
              <w:rPr>
                <w:rStyle w:val="font61"/>
                <w:rFonts w:hint="default"/>
                <w:lang/>
              </w:rPr>
              <w:t>/</w:t>
            </w:r>
            <w:r>
              <w:rPr>
                <w:rStyle w:val="font61"/>
                <w:rFonts w:hint="default"/>
                <w:lang/>
              </w:rPr>
              <w:t>盒</w:t>
            </w:r>
            <w:r>
              <w:rPr>
                <w:rStyle w:val="font61"/>
                <w:rFonts w:hint="default"/>
                <w:lang/>
              </w:rPr>
              <w:br/>
            </w:r>
            <w:r>
              <w:rPr>
                <w:rStyle w:val="font61"/>
                <w:rFonts w:hint="default"/>
                <w:lang/>
              </w:rPr>
              <w:t>一体成型，防水防油，不刺激皮肤。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盒</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67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丁腈手套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标准：</w:t>
            </w:r>
            <w:r>
              <w:rPr>
                <w:rStyle w:val="font61"/>
                <w:rFonts w:hint="default"/>
                <w:lang/>
              </w:rPr>
              <w:t>HG/T2888</w:t>
            </w:r>
            <w:r>
              <w:rPr>
                <w:rStyle w:val="font61"/>
                <w:rFonts w:hint="default"/>
                <w:lang/>
              </w:rPr>
              <w:br/>
            </w:r>
            <w:r>
              <w:rPr>
                <w:rStyle w:val="font61"/>
                <w:rFonts w:hint="default"/>
                <w:lang/>
              </w:rPr>
              <w:t>材质：丁腈</w:t>
            </w:r>
            <w:r>
              <w:rPr>
                <w:rStyle w:val="font61"/>
                <w:rFonts w:hint="default"/>
                <w:lang/>
              </w:rPr>
              <w:br/>
            </w:r>
            <w:r>
              <w:rPr>
                <w:rStyle w:val="font61"/>
                <w:rFonts w:hint="default"/>
                <w:lang/>
              </w:rPr>
              <w:t>规格：</w:t>
            </w:r>
            <w:r>
              <w:rPr>
                <w:rStyle w:val="font61"/>
                <w:rFonts w:hint="default"/>
                <w:lang/>
              </w:rPr>
              <w:t>S-L</w:t>
            </w:r>
            <w:r>
              <w:rPr>
                <w:rStyle w:val="font61"/>
                <w:rFonts w:hint="default"/>
                <w:lang/>
              </w:rPr>
              <w:t>码，</w:t>
            </w:r>
            <w:r>
              <w:rPr>
                <w:rStyle w:val="font61"/>
                <w:rFonts w:hint="default"/>
                <w:lang/>
              </w:rPr>
              <w:t>50</w:t>
            </w:r>
            <w:r>
              <w:rPr>
                <w:rStyle w:val="font61"/>
                <w:rFonts w:hint="default"/>
                <w:lang/>
              </w:rPr>
              <w:t>只</w:t>
            </w:r>
            <w:r>
              <w:rPr>
                <w:rStyle w:val="font61"/>
                <w:rFonts w:hint="default"/>
                <w:lang/>
              </w:rPr>
              <w:t>/</w:t>
            </w:r>
            <w:r>
              <w:rPr>
                <w:rStyle w:val="font61"/>
                <w:rFonts w:hint="default"/>
                <w:lang/>
              </w:rPr>
              <w:t>盒</w:t>
            </w:r>
            <w:r>
              <w:rPr>
                <w:rStyle w:val="font61"/>
                <w:rFonts w:hint="default"/>
                <w:lang/>
              </w:rPr>
              <w:br/>
            </w:r>
            <w:r>
              <w:rPr>
                <w:rStyle w:val="font61"/>
                <w:rFonts w:hint="default"/>
                <w:lang/>
              </w:rPr>
              <w:t>一体成型，指尖防滑处理，防水防油，不刺激皮肤，耐腐蚀，密合不泄露，优良拉伸性。</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盒</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棉布袖套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材质：棉加帆布</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S</w:t>
            </w:r>
            <w:r>
              <w:rPr>
                <w:rFonts w:ascii="仿宋" w:eastAsia="仿宋" w:hAnsi="仿宋" w:cs="仿宋" w:hint="eastAsia"/>
                <w:color w:val="000000"/>
                <w:kern w:val="0"/>
                <w:sz w:val="28"/>
                <w:szCs w:val="28"/>
                <w:lang/>
              </w:rPr>
              <w:t>至</w:t>
            </w:r>
            <w:r>
              <w:rPr>
                <w:rFonts w:ascii="仿宋" w:eastAsia="仿宋" w:hAnsi="仿宋" w:cs="仿宋" w:hint="eastAsia"/>
                <w:color w:val="000000"/>
                <w:kern w:val="0"/>
                <w:sz w:val="28"/>
                <w:szCs w:val="28"/>
                <w:lang/>
              </w:rPr>
              <w:t>L</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亲肤舒适，耐磨耐脏，松紧袖口不磨手，经久耐用。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69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防水袖套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复合材料</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S</w:t>
            </w:r>
            <w:r>
              <w:rPr>
                <w:rFonts w:ascii="仿宋" w:eastAsia="仿宋" w:hAnsi="仿宋" w:cs="仿宋" w:hint="eastAsia"/>
                <w:color w:val="000000"/>
                <w:kern w:val="0"/>
                <w:sz w:val="28"/>
                <w:szCs w:val="28"/>
                <w:lang/>
              </w:rPr>
              <w:t>至</w:t>
            </w:r>
            <w:r>
              <w:rPr>
                <w:rFonts w:ascii="仿宋" w:eastAsia="仿宋" w:hAnsi="仿宋" w:cs="仿宋" w:hint="eastAsia"/>
                <w:color w:val="000000"/>
                <w:kern w:val="0"/>
                <w:sz w:val="28"/>
                <w:szCs w:val="28"/>
                <w:lang/>
              </w:rPr>
              <w:t>L</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防水防油，松紧袖口不磨手，抗老化，经久耐用。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防水围裙</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复合材料</w:t>
            </w:r>
            <w:r>
              <w:rPr>
                <w:rFonts w:ascii="仿宋" w:eastAsia="仿宋" w:hAnsi="仿宋" w:cs="仿宋" w:hint="eastAsia"/>
                <w:color w:val="000000"/>
                <w:kern w:val="0"/>
                <w:sz w:val="28"/>
                <w:szCs w:val="28"/>
                <w:lang/>
              </w:rPr>
              <w:t xml:space="preserve"> 35</w:t>
            </w:r>
            <w:r>
              <w:rPr>
                <w:rFonts w:ascii="仿宋" w:eastAsia="仿宋" w:hAnsi="仿宋" w:cs="仿宋" w:hint="eastAsia"/>
                <w:color w:val="000000"/>
                <w:kern w:val="0"/>
                <w:sz w:val="28"/>
                <w:szCs w:val="28"/>
                <w:lang/>
              </w:rPr>
              <w:t>丝</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110*80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舒适热合宽带，不勒脖子，防水防油，抗老化，经久耐用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11</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防水围裙</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复合材料</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丝</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120*90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舒适热合宽带，不勒脖子，防水防油，抗老化，经久耐用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橡胶围裙</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材质：工业帆布加橡胶</w:t>
            </w:r>
            <w:r>
              <w:rPr>
                <w:rFonts w:ascii="仿宋" w:eastAsia="仿宋" w:hAnsi="仿宋" w:cs="仿宋" w:hint="eastAsia"/>
                <w:color w:val="000000"/>
                <w:kern w:val="0"/>
                <w:sz w:val="28"/>
                <w:szCs w:val="28"/>
                <w:lang/>
              </w:rPr>
              <w:t xml:space="preserve"> 100</w:t>
            </w:r>
            <w:r>
              <w:rPr>
                <w:rFonts w:ascii="仿宋" w:eastAsia="仿宋" w:hAnsi="仿宋" w:cs="仿宋" w:hint="eastAsia"/>
                <w:color w:val="000000"/>
                <w:kern w:val="0"/>
                <w:sz w:val="28"/>
                <w:szCs w:val="28"/>
                <w:lang/>
              </w:rPr>
              <w:t>丝</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115*95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舒适热合宽带，不勒脖子，防水防油，抗老化，经久耐用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收缩雨伞</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提供品牌：天堂</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规格：伞面直径</w:t>
            </w:r>
            <w:r>
              <w:rPr>
                <w:rFonts w:ascii="仿宋" w:eastAsia="仿宋" w:hAnsi="仿宋" w:cs="仿宋" w:hint="eastAsia"/>
                <w:color w:val="000000"/>
                <w:kern w:val="0"/>
                <w:sz w:val="28"/>
                <w:szCs w:val="28"/>
                <w:lang/>
              </w:rPr>
              <w:t>105</w:t>
            </w:r>
            <w:r>
              <w:rPr>
                <w:rFonts w:ascii="仿宋" w:eastAsia="仿宋" w:hAnsi="仿宋" w:cs="仿宋" w:hint="eastAsia"/>
                <w:color w:val="000000"/>
                <w:kern w:val="0"/>
                <w:sz w:val="28"/>
                <w:szCs w:val="28"/>
                <w:lang/>
              </w:rPr>
              <w:t>厘米，全钢</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骨，坚韧耐久、不生锈，</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锦纶伞布，折叠收缩伞。舒适握把，颜色多色可选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雨伞</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提供品牌：天堂</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规格：伞面直径</w:t>
            </w:r>
            <w:r>
              <w:rPr>
                <w:rFonts w:ascii="仿宋" w:eastAsia="仿宋" w:hAnsi="仿宋" w:cs="仿宋" w:hint="eastAsia"/>
                <w:color w:val="000000"/>
                <w:kern w:val="0"/>
                <w:sz w:val="28"/>
                <w:szCs w:val="28"/>
                <w:lang/>
              </w:rPr>
              <w:t>120</w:t>
            </w:r>
            <w:r>
              <w:rPr>
                <w:rFonts w:ascii="仿宋" w:eastAsia="仿宋" w:hAnsi="仿宋" w:cs="仿宋" w:hint="eastAsia"/>
                <w:color w:val="000000"/>
                <w:kern w:val="0"/>
                <w:sz w:val="28"/>
                <w:szCs w:val="28"/>
                <w:lang/>
              </w:rPr>
              <w:t>厘米，全钢</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骨，坚韧耐久、不生锈，</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锦纶伞布，长柄，实木弯头握把，颜色黑色。</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75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太阳伞</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提供品牌：天堂</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规格：伞面直径</w:t>
            </w:r>
            <w:r>
              <w:rPr>
                <w:rFonts w:ascii="仿宋" w:eastAsia="仿宋" w:hAnsi="仿宋" w:cs="仿宋" w:hint="eastAsia"/>
                <w:color w:val="000000"/>
                <w:kern w:val="0"/>
                <w:sz w:val="28"/>
                <w:szCs w:val="28"/>
                <w:lang/>
              </w:rPr>
              <w:t>95</w:t>
            </w:r>
            <w:r>
              <w:rPr>
                <w:rFonts w:ascii="仿宋" w:eastAsia="仿宋" w:hAnsi="仿宋" w:cs="仿宋" w:hint="eastAsia"/>
                <w:color w:val="000000"/>
                <w:kern w:val="0"/>
                <w:sz w:val="28"/>
                <w:szCs w:val="28"/>
                <w:lang/>
              </w:rPr>
              <w:t>厘米，全钢</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骨，坚韧耐久、不生锈，</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锦纶伞布，隔紫外线涂层，不易老化脱落，折叠收缩伞。舒适握把，颜色多色。</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一次性</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雨衣</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规格：长度</w:t>
            </w:r>
            <w:r>
              <w:rPr>
                <w:rFonts w:ascii="仿宋" w:eastAsia="仿宋" w:hAnsi="仿宋" w:cs="仿宋" w:hint="eastAsia"/>
                <w:color w:val="000000"/>
                <w:kern w:val="0"/>
                <w:sz w:val="28"/>
                <w:szCs w:val="28"/>
                <w:lang/>
              </w:rPr>
              <w:t>140</w:t>
            </w:r>
            <w:r>
              <w:rPr>
                <w:rFonts w:ascii="仿宋" w:eastAsia="仿宋" w:hAnsi="仿宋" w:cs="仿宋" w:hint="eastAsia"/>
                <w:color w:val="000000"/>
                <w:kern w:val="0"/>
                <w:sz w:val="28"/>
                <w:szCs w:val="28"/>
                <w:lang/>
              </w:rPr>
              <w:t>厘米，加厚</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丝，套头有帽绳。强韧不易破，防水防尘无异味。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一次性</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靴套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规格：</w:t>
            </w:r>
            <w:r>
              <w:rPr>
                <w:rStyle w:val="font61"/>
                <w:rFonts w:hint="default"/>
                <w:lang/>
              </w:rPr>
              <w:t>35</w:t>
            </w:r>
            <w:r>
              <w:rPr>
                <w:rStyle w:val="font61"/>
                <w:rFonts w:hint="default"/>
                <w:lang/>
              </w:rPr>
              <w:t>厘米</w:t>
            </w:r>
            <w:r>
              <w:rPr>
                <w:rStyle w:val="font61"/>
                <w:rFonts w:hint="default"/>
                <w:lang/>
              </w:rPr>
              <w:t>*45</w:t>
            </w:r>
            <w:r>
              <w:rPr>
                <w:rStyle w:val="font61"/>
                <w:rFonts w:hint="default"/>
                <w:lang/>
              </w:rPr>
              <w:t>厘米</w:t>
            </w:r>
            <w:r>
              <w:rPr>
                <w:rStyle w:val="font61"/>
                <w:rFonts w:hint="default"/>
                <w:lang/>
              </w:rPr>
              <w:t xml:space="preserve"> 50</w:t>
            </w:r>
            <w:r>
              <w:rPr>
                <w:rStyle w:val="font61"/>
                <w:rFonts w:hint="default"/>
                <w:lang/>
              </w:rPr>
              <w:t>只</w:t>
            </w:r>
            <w:r>
              <w:rPr>
                <w:rStyle w:val="font61"/>
                <w:rFonts w:hint="default"/>
                <w:lang/>
              </w:rPr>
              <w:t>/</w:t>
            </w:r>
            <w:r>
              <w:rPr>
                <w:rStyle w:val="font61"/>
                <w:rFonts w:hint="default"/>
                <w:lang/>
              </w:rPr>
              <w:t>包</w:t>
            </w:r>
            <w:r>
              <w:rPr>
                <w:rStyle w:val="font61"/>
                <w:rFonts w:hint="default"/>
                <w:lang/>
              </w:rPr>
              <w:br/>
            </w:r>
            <w:r>
              <w:rPr>
                <w:rStyle w:val="font61"/>
                <w:rFonts w:hint="default"/>
                <w:lang/>
              </w:rPr>
              <w:t>材质：全新</w:t>
            </w:r>
            <w:r>
              <w:rPr>
                <w:rStyle w:val="font61"/>
                <w:rFonts w:hint="default"/>
                <w:lang/>
              </w:rPr>
              <w:t>PE</w:t>
            </w:r>
            <w:r>
              <w:rPr>
                <w:rStyle w:val="font61"/>
                <w:rFonts w:hint="default"/>
                <w:lang/>
              </w:rPr>
              <w:t>料</w:t>
            </w:r>
            <w:r>
              <w:rPr>
                <w:rStyle w:val="font61"/>
                <w:rFonts w:hint="default"/>
                <w:lang/>
              </w:rPr>
              <w:br/>
            </w:r>
            <w:r>
              <w:rPr>
                <w:rStyle w:val="font61"/>
                <w:rFonts w:hint="default"/>
                <w:lang/>
              </w:rPr>
              <w:t>加厚强韧不易破，防水防尘无异味，弹性束口，脚口两边加强设计。</w:t>
            </w:r>
            <w:r>
              <w:rPr>
                <w:rStyle w:val="font61"/>
                <w:rFonts w:hint="default"/>
                <w:lang/>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雨衣</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160-180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材质：牛津布</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风衣长款，带帽檐，纽扣式，牛津防水涂层面料，前后反光条，经久耐用。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件</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79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雨鞋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塑胶加牛筋底</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短款，防水，防刺，防滑耐磨，耐折有韧性，经久耐用，不勒脚，鞋口包边处理，不开裂。</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筒靴</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塑胶加牛筋底</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高筒，筒高</w:t>
            </w:r>
            <w:r>
              <w:rPr>
                <w:rFonts w:ascii="仿宋" w:eastAsia="仿宋" w:hAnsi="仿宋" w:cs="仿宋" w:hint="eastAsia"/>
                <w:color w:val="000000"/>
                <w:kern w:val="0"/>
                <w:sz w:val="28"/>
                <w:szCs w:val="28"/>
                <w:lang/>
              </w:rPr>
              <w:t>37</w:t>
            </w:r>
            <w:r>
              <w:rPr>
                <w:rFonts w:ascii="仿宋" w:eastAsia="仿宋" w:hAnsi="仿宋" w:cs="仿宋" w:hint="eastAsia"/>
                <w:color w:val="000000"/>
                <w:kern w:val="0"/>
                <w:sz w:val="28"/>
                <w:szCs w:val="28"/>
                <w:lang/>
              </w:rPr>
              <w:t>厘米，防水，防刺，防滑耐磨，耐折有韧性，经久耐用，不勒脚，鞋口包边处理，不开裂。</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凉拖</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防滑耐磨，轻便透气，耐折有韧性，经久耐用，不勒脚。</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凉拖</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EVA</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防滑耐磨，软弹一体，一体成型，轻便透气，耐折有韧性，回弹性好。</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棉拖</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材质：防水布、长毛绒、</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防滑耐磨，软弹一体，耐折有韧性，回弹性好，加厚保暖。多色可选。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84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棉拖</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材质：防水布、长毛绒、</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全包围，防滑耐磨，软弹一体，耐折有韧性，回弹性好，加厚保暖。多色可选。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手术鞋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36-44</w:t>
            </w:r>
            <w:r>
              <w:rPr>
                <w:rFonts w:ascii="仿宋" w:eastAsia="仿宋" w:hAnsi="仿宋" w:cs="仿宋" w:hint="eastAsia"/>
                <w:color w:val="000000"/>
                <w:kern w:val="0"/>
                <w:sz w:val="28"/>
                <w:szCs w:val="28"/>
                <w:lang/>
              </w:rPr>
              <w:t>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EVA</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防针刺，全覆盖脚背，侧边透气孔，防滑耐磨，软弹一体，一体成型，轻便透气，耐折有韧性，回弹性好，有鞋带。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白方巾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标准：</w:t>
            </w:r>
            <w:r>
              <w:rPr>
                <w:rFonts w:ascii="仿宋" w:eastAsia="仿宋" w:hAnsi="仿宋" w:cs="仿宋" w:hint="eastAsia"/>
                <w:color w:val="000000"/>
                <w:kern w:val="0"/>
                <w:sz w:val="28"/>
                <w:szCs w:val="28"/>
                <w:lang/>
              </w:rPr>
              <w:t>GB/T 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用途：新生儿洗浴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材质：竹纤维，柔软亲肤，不掉毛，不起球，不变形，不含荧光剂，</w:t>
            </w:r>
            <w:r>
              <w:rPr>
                <w:rFonts w:ascii="仿宋" w:eastAsia="仿宋" w:hAnsi="仿宋" w:cs="仿宋" w:hint="eastAsia"/>
                <w:color w:val="000000"/>
                <w:kern w:val="0"/>
                <w:sz w:val="28"/>
                <w:szCs w:val="28"/>
                <w:lang/>
              </w:rPr>
              <w:t>A</w:t>
            </w:r>
            <w:r>
              <w:rPr>
                <w:rFonts w:ascii="仿宋" w:eastAsia="仿宋" w:hAnsi="仿宋" w:cs="仿宋" w:hint="eastAsia"/>
                <w:color w:val="000000"/>
                <w:kern w:val="0"/>
                <w:sz w:val="28"/>
                <w:szCs w:val="28"/>
                <w:lang/>
              </w:rPr>
              <w:t>类直接接触婴儿用品。</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毛巾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标准：</w:t>
            </w:r>
            <w:r>
              <w:rPr>
                <w:rFonts w:ascii="仿宋" w:eastAsia="仿宋" w:hAnsi="仿宋" w:cs="仿宋" w:hint="eastAsia"/>
                <w:color w:val="000000"/>
                <w:kern w:val="0"/>
                <w:sz w:val="28"/>
                <w:szCs w:val="28"/>
                <w:lang/>
              </w:rPr>
              <w:t>GB/T22864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提供金号、洁丽雅等知名品牌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35*70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一等品，纯棉，新疆长绒棉，</w:t>
            </w:r>
            <w:r>
              <w:rPr>
                <w:rFonts w:ascii="仿宋" w:eastAsia="仿宋" w:hAnsi="仿宋" w:cs="仿宋" w:hint="eastAsia"/>
                <w:color w:val="000000"/>
                <w:kern w:val="0"/>
                <w:sz w:val="28"/>
                <w:szCs w:val="28"/>
                <w:lang/>
              </w:rPr>
              <w:t>90</w:t>
            </w:r>
            <w:r>
              <w:rPr>
                <w:rFonts w:ascii="仿宋" w:eastAsia="仿宋" w:hAnsi="仿宋" w:cs="仿宋" w:hint="eastAsia"/>
                <w:color w:val="000000"/>
                <w:kern w:val="0"/>
                <w:sz w:val="28"/>
                <w:szCs w:val="28"/>
                <w:lang/>
              </w:rPr>
              <w:t>克，吸水性好，不起球，不变形，不滑丝，经久耐用，多种颜色花色可选。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浴巾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标准：</w:t>
            </w:r>
            <w:r>
              <w:rPr>
                <w:rFonts w:ascii="仿宋" w:eastAsia="仿宋" w:hAnsi="仿宋" w:cs="仿宋" w:hint="eastAsia"/>
                <w:color w:val="000000"/>
                <w:kern w:val="0"/>
                <w:sz w:val="28"/>
                <w:szCs w:val="28"/>
                <w:lang/>
              </w:rPr>
              <w:t>GB/T22864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提供金号、洁丽雅等知名品牌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170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*90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纯棉，不起球，不变形，不滑丝，单条克重约</w:t>
            </w:r>
            <w:r>
              <w:rPr>
                <w:rFonts w:ascii="仿宋" w:eastAsia="仿宋" w:hAnsi="仿宋" w:cs="仿宋" w:hint="eastAsia"/>
                <w:color w:val="000000"/>
                <w:kern w:val="0"/>
                <w:sz w:val="28"/>
                <w:szCs w:val="28"/>
                <w:lang/>
              </w:rPr>
              <w:t>400</w:t>
            </w:r>
            <w:r>
              <w:rPr>
                <w:rFonts w:ascii="仿宋" w:eastAsia="仿宋" w:hAnsi="仿宋" w:cs="仿宋" w:hint="eastAsia"/>
                <w:color w:val="000000"/>
                <w:kern w:val="0"/>
                <w:sz w:val="28"/>
                <w:szCs w:val="28"/>
                <w:lang/>
              </w:rPr>
              <w:t>克，直接接触皮肤、面料柔软蓬松、吸水性强，</w:t>
            </w:r>
            <w:r>
              <w:rPr>
                <w:rFonts w:ascii="仿宋" w:eastAsia="仿宋" w:hAnsi="仿宋" w:cs="仿宋" w:hint="eastAsia"/>
                <w:color w:val="000000"/>
                <w:kern w:val="0"/>
                <w:sz w:val="28"/>
                <w:szCs w:val="28"/>
                <w:lang/>
              </w:rPr>
              <w:t>A</w:t>
            </w:r>
            <w:r>
              <w:rPr>
                <w:rFonts w:ascii="仿宋" w:eastAsia="仿宋" w:hAnsi="仿宋" w:cs="仿宋" w:hint="eastAsia"/>
                <w:color w:val="000000"/>
                <w:kern w:val="0"/>
                <w:sz w:val="28"/>
                <w:szCs w:val="28"/>
                <w:lang/>
              </w:rPr>
              <w:t>类纺织品，四周锁边，多色可选。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89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浴巾</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标准：</w:t>
            </w:r>
            <w:r>
              <w:rPr>
                <w:rFonts w:ascii="仿宋" w:eastAsia="仿宋" w:hAnsi="仿宋" w:cs="仿宋" w:hint="eastAsia"/>
                <w:color w:val="000000"/>
                <w:kern w:val="0"/>
                <w:sz w:val="28"/>
                <w:szCs w:val="28"/>
                <w:lang/>
              </w:rPr>
              <w:t>GB/T22864</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提供金号、洁丽雅等知名品牌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*65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纯棉，不起球，不变形，不滑丝，直接接触皮肤、面料柔软蓬松、吸水性强，</w:t>
            </w:r>
            <w:r>
              <w:rPr>
                <w:rFonts w:ascii="仿宋" w:eastAsia="仿宋" w:hAnsi="仿宋" w:cs="仿宋" w:hint="eastAsia"/>
                <w:color w:val="000000"/>
                <w:kern w:val="0"/>
                <w:sz w:val="28"/>
                <w:szCs w:val="28"/>
                <w:lang/>
              </w:rPr>
              <w:t>A</w:t>
            </w:r>
            <w:r>
              <w:rPr>
                <w:rFonts w:ascii="仿宋" w:eastAsia="仿宋" w:hAnsi="仿宋" w:cs="仿宋" w:hint="eastAsia"/>
                <w:color w:val="000000"/>
                <w:kern w:val="0"/>
                <w:sz w:val="28"/>
                <w:szCs w:val="28"/>
                <w:lang/>
              </w:rPr>
              <w:t>类纺织品，可直接接触婴儿皮肤，四周锁边，多色多种图案可选。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32</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90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三件套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用途：值班室</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纯棉精仿，不起球，舒适肤感，颜色花色可选。</w:t>
            </w:r>
            <w:r>
              <w:rPr>
                <w:rFonts w:ascii="仿宋" w:eastAsia="仿宋" w:hAnsi="仿宋" w:cs="仿宋" w:hint="eastAsia"/>
                <w:color w:val="000000"/>
                <w:kern w:val="0"/>
                <w:sz w:val="28"/>
                <w:szCs w:val="28"/>
                <w:lang/>
              </w:rPr>
              <w:br/>
              <w:t>1.2</w:t>
            </w:r>
            <w:r>
              <w:rPr>
                <w:rFonts w:ascii="仿宋" w:eastAsia="仿宋" w:hAnsi="仿宋" w:cs="仿宋" w:hint="eastAsia"/>
                <w:color w:val="000000"/>
                <w:kern w:val="0"/>
                <w:sz w:val="28"/>
                <w:szCs w:val="28"/>
                <w:lang/>
              </w:rPr>
              <w:t>米床三件套</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床单</w:t>
            </w:r>
            <w:r>
              <w:rPr>
                <w:rFonts w:ascii="仿宋" w:eastAsia="仿宋" w:hAnsi="仿宋" w:cs="仿宋" w:hint="eastAsia"/>
                <w:color w:val="000000"/>
                <w:kern w:val="0"/>
                <w:sz w:val="28"/>
                <w:szCs w:val="28"/>
                <w:lang/>
              </w:rPr>
              <w:t>160*230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被套</w:t>
            </w:r>
            <w:r>
              <w:rPr>
                <w:rFonts w:ascii="仿宋" w:eastAsia="仿宋" w:hAnsi="仿宋" w:cs="仿宋" w:hint="eastAsia"/>
                <w:color w:val="000000"/>
                <w:kern w:val="0"/>
                <w:sz w:val="28"/>
                <w:szCs w:val="28"/>
                <w:lang/>
              </w:rPr>
              <w:t>150*200</w:t>
            </w:r>
            <w:r>
              <w:rPr>
                <w:rFonts w:ascii="仿宋" w:eastAsia="仿宋" w:hAnsi="仿宋" w:cs="仿宋" w:hint="eastAsia"/>
                <w:color w:val="000000"/>
                <w:kern w:val="0"/>
                <w:sz w:val="28"/>
                <w:szCs w:val="28"/>
                <w:lang/>
              </w:rPr>
              <w:t>厘米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160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三件套</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用途：值班室</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纯棉精仿，不起球，舒适肤感，颜色花色可选。</w:t>
            </w:r>
            <w:r>
              <w:rPr>
                <w:rFonts w:ascii="仿宋" w:eastAsia="仿宋" w:hAnsi="仿宋" w:cs="仿宋" w:hint="eastAsia"/>
                <w:color w:val="000000"/>
                <w:kern w:val="0"/>
                <w:sz w:val="28"/>
                <w:szCs w:val="28"/>
                <w:lang/>
              </w:rPr>
              <w:br/>
              <w:t>1.5</w:t>
            </w:r>
            <w:r>
              <w:rPr>
                <w:rFonts w:ascii="仿宋" w:eastAsia="仿宋" w:hAnsi="仿宋" w:cs="仿宋" w:hint="eastAsia"/>
                <w:color w:val="000000"/>
                <w:kern w:val="0"/>
                <w:sz w:val="28"/>
                <w:szCs w:val="28"/>
                <w:lang/>
              </w:rPr>
              <w:t>米床三件套</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床单</w:t>
            </w:r>
            <w:r>
              <w:rPr>
                <w:rFonts w:ascii="仿宋" w:eastAsia="仿宋" w:hAnsi="仿宋" w:cs="仿宋" w:hint="eastAsia"/>
                <w:color w:val="000000"/>
                <w:kern w:val="0"/>
                <w:sz w:val="28"/>
                <w:szCs w:val="28"/>
                <w:lang/>
              </w:rPr>
              <w:t>245*250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被套</w:t>
            </w:r>
            <w:r>
              <w:rPr>
                <w:rFonts w:ascii="仿宋" w:eastAsia="仿宋" w:hAnsi="仿宋" w:cs="仿宋" w:hint="eastAsia"/>
                <w:color w:val="000000"/>
                <w:kern w:val="0"/>
                <w:sz w:val="28"/>
                <w:szCs w:val="28"/>
                <w:lang/>
              </w:rPr>
              <w:t>200*230</w:t>
            </w:r>
            <w:r>
              <w:rPr>
                <w:rFonts w:ascii="仿宋" w:eastAsia="仿宋" w:hAnsi="仿宋" w:cs="仿宋" w:hint="eastAsia"/>
                <w:color w:val="000000"/>
                <w:kern w:val="0"/>
                <w:sz w:val="28"/>
                <w:szCs w:val="28"/>
                <w:lang/>
              </w:rPr>
              <w:t>厘米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套</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220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凉席</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;90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*195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材质：碳化竹丝席面，冰丝席面双面两用，凉席缝纫严密，四周刺绣宽包边设计，带收纳袋，经久耐用。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凉席</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;120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*195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材质：碳化竹丝席面，冰丝席面双面两用，凉席缝纫严密，四周刺绣宽包边设计，带收纳袋，经久耐用。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凉席</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材质：碳化竹丝席面，冰丝席面双面两用，凉席缝纫严密，四周刺绣宽包边设计，带收纳袋，经久耐用。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85</w:t>
            </w:r>
          </w:p>
        </w:tc>
      </w:tr>
      <w:tr w:rsidR="00E176AC">
        <w:trPr>
          <w:trHeight w:val="348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室外垃圾桶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规格：</w:t>
            </w:r>
            <w:r>
              <w:rPr>
                <w:rStyle w:val="font61"/>
                <w:rFonts w:hint="default"/>
                <w:lang/>
              </w:rPr>
              <w:t>127</w:t>
            </w:r>
            <w:r>
              <w:rPr>
                <w:rStyle w:val="font61"/>
                <w:rFonts w:hint="default"/>
                <w:lang/>
              </w:rPr>
              <w:t>厘米</w:t>
            </w:r>
            <w:r>
              <w:rPr>
                <w:rStyle w:val="font61"/>
                <w:rFonts w:hint="default"/>
                <w:lang/>
              </w:rPr>
              <w:t>*36</w:t>
            </w:r>
            <w:r>
              <w:rPr>
                <w:rStyle w:val="font61"/>
                <w:rFonts w:hint="default"/>
                <w:lang/>
              </w:rPr>
              <w:t>厘米宽</w:t>
            </w:r>
            <w:r>
              <w:rPr>
                <w:rStyle w:val="font61"/>
                <w:rFonts w:hint="default"/>
                <w:lang/>
              </w:rPr>
              <w:t>*90</w:t>
            </w:r>
            <w:r>
              <w:rPr>
                <w:rStyle w:val="font61"/>
                <w:rFonts w:hint="default"/>
                <w:lang/>
              </w:rPr>
              <w:t>厘米高。四分类室外垃圾桶。</w:t>
            </w:r>
            <w:r>
              <w:rPr>
                <w:rStyle w:val="font61"/>
                <w:rFonts w:hint="default"/>
                <w:lang/>
              </w:rPr>
              <w:br/>
            </w:r>
            <w:r>
              <w:rPr>
                <w:rStyle w:val="font61"/>
                <w:rFonts w:hint="default"/>
                <w:lang/>
              </w:rPr>
              <w:t>带遮雨板，带烟灰缸，通体不锈钢哑光，不生锈，硬度高，不变形。内胆镀锌金属带提手。结实耐用。</w:t>
            </w:r>
            <w:r>
              <w:rPr>
                <w:rStyle w:val="font61"/>
                <w:rFonts w:hint="default"/>
                <w:lang/>
              </w:rPr>
              <w:br/>
            </w:r>
            <w:r>
              <w:rPr>
                <w:rStyle w:val="font61"/>
                <w:rFonts w:hint="default"/>
                <w:lang/>
              </w:rPr>
              <w:t>外翻式，不用钥匙，便于清洁作业，可拿取烟灰缸带链条便于清理，不易丢失。边角倒圆包边，不划手。四分格，印有彩色图案，包含可回收物、有害垃圾、厨余垃圾、其他垃圾。图案清晰不褪色，可定制图案文字。</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500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圆柱形</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垃圾桶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规格：高度</w:t>
            </w:r>
            <w:r>
              <w:rPr>
                <w:rStyle w:val="font61"/>
                <w:rFonts w:hint="default"/>
                <w:lang/>
              </w:rPr>
              <w:t>62</w:t>
            </w:r>
            <w:r>
              <w:rPr>
                <w:rStyle w:val="font61"/>
                <w:rFonts w:hint="default"/>
                <w:lang/>
              </w:rPr>
              <w:t>厘米，直径</w:t>
            </w:r>
            <w:r>
              <w:rPr>
                <w:rStyle w:val="font61"/>
                <w:rFonts w:hint="default"/>
                <w:lang/>
              </w:rPr>
              <w:t>30</w:t>
            </w:r>
            <w:r>
              <w:rPr>
                <w:rStyle w:val="font61"/>
                <w:rFonts w:hint="default"/>
                <w:lang/>
              </w:rPr>
              <w:t>厘米</w:t>
            </w:r>
            <w:r>
              <w:rPr>
                <w:rStyle w:val="font61"/>
                <w:rFonts w:hint="default"/>
                <w:lang/>
              </w:rPr>
              <w:br/>
            </w:r>
            <w:r>
              <w:rPr>
                <w:rStyle w:val="font61"/>
                <w:rFonts w:hint="default"/>
                <w:lang/>
              </w:rPr>
              <w:t>直投式，带烟灰缸替换口，通体哑光不锈钢，不生锈，强度高，不变形，内胆不锈钢带提手，底部带橡胶静音防滑，筒体可印字。</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97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脚踏垃圾桶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直径</w:t>
            </w:r>
            <w:r>
              <w:rPr>
                <w:rFonts w:ascii="仿宋" w:eastAsia="仿宋" w:hAnsi="仿宋" w:cs="仿宋" w:hint="eastAsia"/>
                <w:color w:val="000000"/>
                <w:kern w:val="0"/>
                <w:sz w:val="28"/>
                <w:szCs w:val="28"/>
                <w:lang/>
              </w:rPr>
              <w:t>*28cm</w:t>
            </w:r>
            <w:r>
              <w:rPr>
                <w:rFonts w:ascii="仿宋" w:eastAsia="仿宋" w:hAnsi="仿宋" w:cs="仿宋" w:hint="eastAsia"/>
                <w:color w:val="000000"/>
                <w:kern w:val="0"/>
                <w:sz w:val="28"/>
                <w:szCs w:val="28"/>
                <w:lang/>
              </w:rPr>
              <w:t>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圆柱形，全密封，防水防异味，带盖，脚踏开合，加厚</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材质加防锈金属连接杆，不易老化变脆，结实耐用，双筒设计，内筒带提手，颜色可选。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脚踏垃圾桶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直径</w:t>
            </w:r>
            <w:r>
              <w:rPr>
                <w:rFonts w:ascii="仿宋" w:eastAsia="仿宋" w:hAnsi="仿宋" w:cs="仿宋" w:hint="eastAsia"/>
                <w:color w:val="000000"/>
                <w:kern w:val="0"/>
                <w:sz w:val="28"/>
                <w:szCs w:val="28"/>
                <w:lang/>
              </w:rPr>
              <w:t>*33cm</w:t>
            </w:r>
            <w:r>
              <w:rPr>
                <w:rFonts w:ascii="仿宋" w:eastAsia="仿宋" w:hAnsi="仿宋" w:cs="仿宋" w:hint="eastAsia"/>
                <w:color w:val="000000"/>
                <w:kern w:val="0"/>
                <w:sz w:val="28"/>
                <w:szCs w:val="28"/>
                <w:lang/>
              </w:rPr>
              <w:t>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圆柱形，全密封，防水防异味，带盖，脚踏开合，加厚</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材质加防锈金属连接杆，不易老化变脆，结实耐用，双筒设计，内筒带提手，颜色可选。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36</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99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垃圾桶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26</w:t>
            </w:r>
            <w:r>
              <w:rPr>
                <w:rFonts w:ascii="仿宋" w:eastAsia="仿宋" w:hAnsi="仿宋" w:cs="仿宋" w:hint="eastAsia"/>
                <w:color w:val="000000"/>
                <w:kern w:val="0"/>
                <w:sz w:val="28"/>
                <w:szCs w:val="28"/>
                <w:lang/>
              </w:rPr>
              <w:t>厘米，高度</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圆柱形敞口塑料网格垃圾桶，不易老化变脆，结实耐用。材质</w:t>
            </w:r>
            <w:r>
              <w:rPr>
                <w:rFonts w:ascii="仿宋" w:eastAsia="仿宋" w:hAnsi="仿宋" w:cs="仿宋" w:hint="eastAsia"/>
                <w:color w:val="000000"/>
                <w:kern w:val="0"/>
                <w:sz w:val="28"/>
                <w:szCs w:val="28"/>
                <w:lang/>
              </w:rPr>
              <w:t>PP</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炒锅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不粘锅</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提供苏泊尔、九阳、爱仕达、炊大皇等知名品牌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GB4806.1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锅直径</w:t>
            </w:r>
            <w:r>
              <w:rPr>
                <w:rFonts w:ascii="仿宋" w:eastAsia="仿宋" w:hAnsi="仿宋" w:cs="仿宋" w:hint="eastAsia"/>
                <w:color w:val="000000"/>
                <w:kern w:val="0"/>
                <w:sz w:val="28"/>
                <w:szCs w:val="28"/>
                <w:lang/>
              </w:rPr>
              <w:t>34</w:t>
            </w:r>
            <w:r>
              <w:rPr>
                <w:rFonts w:ascii="仿宋" w:eastAsia="仿宋" w:hAnsi="仿宋" w:cs="仿宋" w:hint="eastAsia"/>
                <w:color w:val="000000"/>
                <w:kern w:val="0"/>
                <w:sz w:val="28"/>
                <w:szCs w:val="28"/>
                <w:lang/>
              </w:rPr>
              <w:t>厘米，不粘锅类，平底炒锅，铝及铝合金锅体厚度不低于</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毫米。人体工学防滑手柄，带防爆可视锅盖，不锈钢包边。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蒸锅</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提供苏泊尔、九阳、爱仕达、小熊等知名品牌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规格：圆柱体，直径</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304</w:t>
            </w:r>
            <w:r>
              <w:rPr>
                <w:rFonts w:ascii="仿宋" w:eastAsia="仿宋" w:hAnsi="仿宋" w:cs="仿宋" w:hint="eastAsia"/>
                <w:color w:val="000000"/>
                <w:kern w:val="0"/>
                <w:sz w:val="28"/>
                <w:szCs w:val="28"/>
                <w:lang/>
              </w:rPr>
              <w:t>食品级不锈钢，两侧防烫防滑提手，锅体厚度不低于</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毫米，带防爆可视锅盖，不锈钢包边。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蒸锅</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提供苏泊尔、九阳、爱仕达、小熊等知名品牌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规格：圆柱体，直径</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304</w:t>
            </w:r>
            <w:r>
              <w:rPr>
                <w:rFonts w:ascii="仿宋" w:eastAsia="仿宋" w:hAnsi="仿宋" w:cs="仿宋" w:hint="eastAsia"/>
                <w:color w:val="000000"/>
                <w:kern w:val="0"/>
                <w:sz w:val="28"/>
                <w:szCs w:val="28"/>
                <w:lang/>
              </w:rPr>
              <w:t>食品级不锈钢，两侧防烫防滑提手，锅体厚度不低于</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毫米，带防爆可视锅盖，不锈钢包边。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电烧水杯</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提供美的、苏泊尔、九阳等知名品牌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1.5L</w:t>
            </w:r>
            <w:r>
              <w:rPr>
                <w:rFonts w:ascii="仿宋" w:eastAsia="仿宋" w:hAnsi="仿宋" w:cs="仿宋" w:hint="eastAsia"/>
                <w:color w:val="000000"/>
                <w:kern w:val="0"/>
                <w:sz w:val="28"/>
                <w:szCs w:val="28"/>
                <w:lang/>
              </w:rPr>
              <w:br/>
              <w:t>304</w:t>
            </w:r>
            <w:r>
              <w:rPr>
                <w:rFonts w:ascii="仿宋" w:eastAsia="仿宋" w:hAnsi="仿宋" w:cs="仿宋" w:hint="eastAsia"/>
                <w:color w:val="000000"/>
                <w:kern w:val="0"/>
                <w:sz w:val="28"/>
                <w:szCs w:val="28"/>
                <w:lang/>
              </w:rPr>
              <w:t>食品级不锈钢一体内胆，白色</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外壳双层中空防烫，功率</w:t>
            </w:r>
            <w:r>
              <w:rPr>
                <w:rFonts w:ascii="仿宋" w:eastAsia="仿宋" w:hAnsi="仿宋" w:cs="仿宋" w:hint="eastAsia"/>
                <w:color w:val="000000"/>
                <w:kern w:val="0"/>
                <w:sz w:val="28"/>
                <w:szCs w:val="28"/>
                <w:lang/>
              </w:rPr>
              <w:t>1500W</w:t>
            </w:r>
            <w:r>
              <w:rPr>
                <w:rFonts w:ascii="仿宋" w:eastAsia="仿宋" w:hAnsi="仿宋" w:cs="仿宋" w:hint="eastAsia"/>
                <w:color w:val="000000"/>
                <w:kern w:val="0"/>
                <w:sz w:val="28"/>
                <w:szCs w:val="28"/>
                <w:lang/>
              </w:rPr>
              <w:t>，大角度开盖，高温熔断保护，防干烧保护，水沸断电保护。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75</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104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电烧水壶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提供美的、苏泊尔、九阳等知名品牌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304</w:t>
            </w:r>
            <w:r>
              <w:rPr>
                <w:rFonts w:ascii="仿宋" w:eastAsia="仿宋" w:hAnsi="仿宋" w:cs="仿宋" w:hint="eastAsia"/>
                <w:color w:val="000000"/>
                <w:kern w:val="0"/>
                <w:sz w:val="28"/>
                <w:szCs w:val="28"/>
                <w:lang/>
              </w:rPr>
              <w:t>食品级不锈钢一体，不锈钢滤网，人体工学橡胶防烫提手，鹅颈壶嘴，</w:t>
            </w:r>
            <w:r>
              <w:rPr>
                <w:rFonts w:ascii="仿宋" w:eastAsia="仿宋" w:hAnsi="仿宋" w:cs="仿宋" w:hint="eastAsia"/>
                <w:color w:val="000000"/>
                <w:kern w:val="0"/>
                <w:sz w:val="28"/>
                <w:szCs w:val="28"/>
                <w:lang/>
              </w:rPr>
              <w:t>1800W</w:t>
            </w:r>
            <w:r>
              <w:rPr>
                <w:rFonts w:ascii="仿宋" w:eastAsia="仿宋" w:hAnsi="仿宋" w:cs="仿宋" w:hint="eastAsia"/>
                <w:color w:val="000000"/>
                <w:kern w:val="0"/>
                <w:sz w:val="28"/>
                <w:szCs w:val="28"/>
                <w:lang/>
              </w:rPr>
              <w:t>功率，安全防干烧，优质温控器。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储水壶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2L</w:t>
            </w:r>
            <w:r>
              <w:rPr>
                <w:rFonts w:ascii="仿宋" w:eastAsia="仿宋" w:hAnsi="仿宋" w:cs="仿宋" w:hint="eastAsia"/>
                <w:color w:val="000000"/>
                <w:kern w:val="0"/>
                <w:sz w:val="28"/>
                <w:szCs w:val="28"/>
                <w:lang/>
              </w:rPr>
              <w:br/>
              <w:t>304</w:t>
            </w:r>
            <w:r>
              <w:rPr>
                <w:rFonts w:ascii="仿宋" w:eastAsia="仿宋" w:hAnsi="仿宋" w:cs="仿宋" w:hint="eastAsia"/>
                <w:color w:val="000000"/>
                <w:kern w:val="0"/>
                <w:sz w:val="28"/>
                <w:szCs w:val="28"/>
                <w:lang/>
              </w:rPr>
              <w:t>食品级不锈钢，哑光，鹅颈壶嘴，加水方便，壁厚</w:t>
            </w:r>
            <w:r>
              <w:rPr>
                <w:rFonts w:ascii="仿宋" w:eastAsia="仿宋" w:hAnsi="仿宋" w:cs="仿宋" w:hint="eastAsia"/>
                <w:color w:val="000000"/>
                <w:kern w:val="0"/>
                <w:sz w:val="28"/>
                <w:szCs w:val="28"/>
                <w:lang/>
              </w:rPr>
              <w:t>0.8mm</w:t>
            </w:r>
            <w:r>
              <w:rPr>
                <w:rFonts w:ascii="仿宋" w:eastAsia="仿宋" w:hAnsi="仿宋" w:cs="仿宋" w:hint="eastAsia"/>
                <w:color w:val="000000"/>
                <w:kern w:val="0"/>
                <w:sz w:val="28"/>
                <w:szCs w:val="28"/>
                <w:lang/>
              </w:rPr>
              <w:t>，用于会议接待。冷热两用。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不锈钢暖水瓶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不锈钢外壳，不锈钢壶盖，软胶暖瓶塞，加厚玻璃内胆，</w:t>
            </w:r>
            <w:r>
              <w:rPr>
                <w:rFonts w:ascii="仿宋" w:eastAsia="仿宋" w:hAnsi="仿宋" w:cs="仿宋" w:hint="eastAsia"/>
                <w:color w:val="000000"/>
                <w:kern w:val="0"/>
                <w:sz w:val="28"/>
                <w:szCs w:val="28"/>
                <w:lang/>
              </w:rPr>
              <w:t>85</w:t>
            </w:r>
            <w:r>
              <w:rPr>
                <w:rFonts w:ascii="仿宋" w:eastAsia="仿宋" w:hAnsi="仿宋" w:cs="仿宋" w:hint="eastAsia"/>
                <w:color w:val="000000"/>
                <w:kern w:val="0"/>
                <w:sz w:val="28"/>
                <w:szCs w:val="28"/>
                <w:lang/>
              </w:rPr>
              <w:t>度水</w:t>
            </w:r>
            <w:r>
              <w:rPr>
                <w:rFonts w:ascii="仿宋" w:eastAsia="仿宋" w:hAnsi="仿宋" w:cs="仿宋" w:hint="eastAsia"/>
                <w:color w:val="000000"/>
                <w:kern w:val="0"/>
                <w:sz w:val="28"/>
                <w:szCs w:val="28"/>
                <w:lang/>
              </w:rPr>
              <w:t>24</w:t>
            </w:r>
            <w:r>
              <w:rPr>
                <w:rFonts w:ascii="仿宋" w:eastAsia="仿宋" w:hAnsi="仿宋" w:cs="仿宋" w:hint="eastAsia"/>
                <w:color w:val="000000"/>
                <w:kern w:val="0"/>
                <w:sz w:val="28"/>
                <w:szCs w:val="28"/>
                <w:lang/>
              </w:rPr>
              <w:t>小时保温，双提手，</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、不锈钢提手。</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、橡胶隔热提手，提手连接处牢固，避免断开破损。</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不锈钢保温桶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36L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不锈钢外壳，可手提桶盖，食品级硅胶密封圈，光亮内胆，锁温牢固锁扣，结实双侧提手，可挂式桶盖，不锈钢水龙头，</w:t>
            </w:r>
            <w:r>
              <w:rPr>
                <w:rFonts w:ascii="仿宋" w:eastAsia="仿宋" w:hAnsi="仿宋" w:cs="仿宋" w:hint="eastAsia"/>
                <w:color w:val="000000"/>
                <w:kern w:val="0"/>
                <w:sz w:val="28"/>
                <w:szCs w:val="28"/>
                <w:lang/>
              </w:rPr>
              <w:t>85</w:t>
            </w:r>
            <w:r>
              <w:rPr>
                <w:rFonts w:ascii="仿宋" w:eastAsia="仿宋" w:hAnsi="仿宋" w:cs="仿宋" w:hint="eastAsia"/>
                <w:color w:val="000000"/>
                <w:kern w:val="0"/>
                <w:sz w:val="28"/>
                <w:szCs w:val="28"/>
                <w:lang/>
              </w:rPr>
              <w:t>度水</w:t>
            </w:r>
            <w:r>
              <w:rPr>
                <w:rFonts w:ascii="仿宋" w:eastAsia="仿宋" w:hAnsi="仿宋" w:cs="仿宋" w:hint="eastAsia"/>
                <w:color w:val="000000"/>
                <w:kern w:val="0"/>
                <w:sz w:val="28"/>
                <w:szCs w:val="28"/>
                <w:lang/>
              </w:rPr>
              <w:t>24</w:t>
            </w:r>
            <w:r>
              <w:rPr>
                <w:rFonts w:ascii="仿宋" w:eastAsia="仿宋" w:hAnsi="仿宋" w:cs="仿宋" w:hint="eastAsia"/>
                <w:color w:val="000000"/>
                <w:kern w:val="0"/>
                <w:sz w:val="28"/>
                <w:szCs w:val="28"/>
                <w:lang/>
              </w:rPr>
              <w:t>小时保温，全</w:t>
            </w:r>
            <w:r>
              <w:rPr>
                <w:rFonts w:ascii="仿宋" w:eastAsia="仿宋" w:hAnsi="仿宋" w:cs="仿宋" w:hint="eastAsia"/>
                <w:color w:val="000000"/>
                <w:kern w:val="0"/>
                <w:sz w:val="28"/>
                <w:szCs w:val="28"/>
                <w:lang/>
              </w:rPr>
              <w:t>PU</w:t>
            </w:r>
            <w:r>
              <w:rPr>
                <w:rFonts w:ascii="仿宋" w:eastAsia="仿宋" w:hAnsi="仿宋" w:cs="仿宋" w:hint="eastAsia"/>
                <w:color w:val="000000"/>
                <w:kern w:val="0"/>
                <w:sz w:val="28"/>
                <w:szCs w:val="28"/>
                <w:lang/>
              </w:rPr>
              <w:t>发泡隔热层，冷暖两用。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110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保温桶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46L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不锈钢外壳，可手提桶盖，食品级硅胶密封圈，光亮内胆，锁温牢固锁扣，结实双侧提手，可挂式桶盖，不锈钢水龙头，</w:t>
            </w:r>
            <w:r>
              <w:rPr>
                <w:rFonts w:ascii="仿宋" w:eastAsia="仿宋" w:hAnsi="仿宋" w:cs="仿宋" w:hint="eastAsia"/>
                <w:color w:val="000000"/>
                <w:kern w:val="0"/>
                <w:sz w:val="28"/>
                <w:szCs w:val="28"/>
                <w:lang/>
              </w:rPr>
              <w:t>85</w:t>
            </w:r>
            <w:r>
              <w:rPr>
                <w:rFonts w:ascii="仿宋" w:eastAsia="仿宋" w:hAnsi="仿宋" w:cs="仿宋" w:hint="eastAsia"/>
                <w:color w:val="000000"/>
                <w:kern w:val="0"/>
                <w:sz w:val="28"/>
                <w:szCs w:val="28"/>
                <w:lang/>
              </w:rPr>
              <w:t>度水</w:t>
            </w:r>
            <w:r>
              <w:rPr>
                <w:rFonts w:ascii="仿宋" w:eastAsia="仿宋" w:hAnsi="仿宋" w:cs="仿宋" w:hint="eastAsia"/>
                <w:color w:val="000000"/>
                <w:kern w:val="0"/>
                <w:sz w:val="28"/>
                <w:szCs w:val="28"/>
                <w:lang/>
              </w:rPr>
              <w:t>24</w:t>
            </w:r>
            <w:r>
              <w:rPr>
                <w:rFonts w:ascii="仿宋" w:eastAsia="仿宋" w:hAnsi="仿宋" w:cs="仿宋" w:hint="eastAsia"/>
                <w:color w:val="000000"/>
                <w:kern w:val="0"/>
                <w:sz w:val="28"/>
                <w:szCs w:val="28"/>
                <w:lang/>
              </w:rPr>
              <w:t>小时保温，全</w:t>
            </w:r>
            <w:r>
              <w:rPr>
                <w:rFonts w:ascii="仿宋" w:eastAsia="仿宋" w:hAnsi="仿宋" w:cs="仿宋" w:hint="eastAsia"/>
                <w:color w:val="000000"/>
                <w:kern w:val="0"/>
                <w:sz w:val="28"/>
                <w:szCs w:val="28"/>
                <w:lang/>
              </w:rPr>
              <w:t>PU</w:t>
            </w:r>
            <w:r>
              <w:rPr>
                <w:rFonts w:ascii="仿宋" w:eastAsia="仿宋" w:hAnsi="仿宋" w:cs="仿宋" w:hint="eastAsia"/>
                <w:color w:val="000000"/>
                <w:kern w:val="0"/>
                <w:sz w:val="28"/>
                <w:szCs w:val="28"/>
                <w:lang/>
              </w:rPr>
              <w:t>发泡隔热层，冷暖两用。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120</w:t>
            </w:r>
          </w:p>
        </w:tc>
      </w:tr>
      <w:tr w:rsidR="00E176AC">
        <w:trPr>
          <w:trHeight w:val="313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109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电烧水桶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38L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不锈钢外壳，可手提桶盖，食品级硅胶密封圈，光亮内胆，锁温牢固锁扣，结实双侧提手，可挂式桶盖，不锈钢水龙头，全</w:t>
            </w:r>
            <w:r>
              <w:rPr>
                <w:rFonts w:ascii="仿宋" w:eastAsia="仿宋" w:hAnsi="仿宋" w:cs="仿宋" w:hint="eastAsia"/>
                <w:color w:val="000000"/>
                <w:kern w:val="0"/>
                <w:sz w:val="28"/>
                <w:szCs w:val="28"/>
                <w:lang/>
              </w:rPr>
              <w:t>PU</w:t>
            </w:r>
            <w:r>
              <w:rPr>
                <w:rFonts w:ascii="仿宋" w:eastAsia="仿宋" w:hAnsi="仿宋" w:cs="仿宋" w:hint="eastAsia"/>
                <w:color w:val="000000"/>
                <w:kern w:val="0"/>
                <w:sz w:val="28"/>
                <w:szCs w:val="28"/>
                <w:lang/>
              </w:rPr>
              <w:t>发泡隔热层，</w:t>
            </w:r>
            <w:r>
              <w:rPr>
                <w:rFonts w:ascii="仿宋" w:eastAsia="仿宋" w:hAnsi="仿宋" w:cs="仿宋" w:hint="eastAsia"/>
                <w:color w:val="000000"/>
                <w:kern w:val="0"/>
                <w:sz w:val="28"/>
                <w:szCs w:val="28"/>
                <w:lang/>
              </w:rPr>
              <w:t>IPX3</w:t>
            </w:r>
            <w:r>
              <w:rPr>
                <w:rFonts w:ascii="仿宋" w:eastAsia="仿宋" w:hAnsi="仿宋" w:cs="仿宋" w:hint="eastAsia"/>
                <w:color w:val="000000"/>
                <w:kern w:val="0"/>
                <w:sz w:val="28"/>
                <w:szCs w:val="28"/>
                <w:lang/>
              </w:rPr>
              <w:t>防水，带定时器，沸水断电，漏电保护，防干烧，</w:t>
            </w:r>
            <w:r>
              <w:rPr>
                <w:rFonts w:ascii="仿宋" w:eastAsia="仿宋" w:hAnsi="仿宋" w:cs="仿宋" w:hint="eastAsia"/>
                <w:color w:val="000000"/>
                <w:kern w:val="0"/>
                <w:sz w:val="28"/>
                <w:szCs w:val="28"/>
                <w:lang/>
              </w:rPr>
              <w:t>2800W</w:t>
            </w:r>
            <w:r>
              <w:rPr>
                <w:rFonts w:ascii="仿宋" w:eastAsia="仿宋" w:hAnsi="仿宋" w:cs="仿宋" w:hint="eastAsia"/>
                <w:color w:val="000000"/>
                <w:kern w:val="0"/>
                <w:sz w:val="28"/>
                <w:szCs w:val="28"/>
                <w:lang/>
              </w:rPr>
              <w:t>功率，</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米电源线，带水龙头，散热底部，全底盘发热。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168</w:t>
            </w:r>
          </w:p>
        </w:tc>
      </w:tr>
      <w:tr w:rsidR="00E176AC">
        <w:trPr>
          <w:trHeight w:val="313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110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电烧水桶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58L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不锈钢外壳，可手提桶盖，食品级硅胶密封圈，光亮内胆，锁温牢固锁扣，结实双侧提手，可挂式桶盖，不锈钢水龙头，全</w:t>
            </w:r>
            <w:r>
              <w:rPr>
                <w:rFonts w:ascii="仿宋" w:eastAsia="仿宋" w:hAnsi="仿宋" w:cs="仿宋" w:hint="eastAsia"/>
                <w:color w:val="000000"/>
                <w:kern w:val="0"/>
                <w:sz w:val="28"/>
                <w:szCs w:val="28"/>
                <w:lang/>
              </w:rPr>
              <w:t>PU</w:t>
            </w:r>
            <w:r>
              <w:rPr>
                <w:rFonts w:ascii="仿宋" w:eastAsia="仿宋" w:hAnsi="仿宋" w:cs="仿宋" w:hint="eastAsia"/>
                <w:color w:val="000000"/>
                <w:kern w:val="0"/>
                <w:sz w:val="28"/>
                <w:szCs w:val="28"/>
                <w:lang/>
              </w:rPr>
              <w:t>发泡隔热层，</w:t>
            </w:r>
            <w:r>
              <w:rPr>
                <w:rFonts w:ascii="仿宋" w:eastAsia="仿宋" w:hAnsi="仿宋" w:cs="仿宋" w:hint="eastAsia"/>
                <w:color w:val="000000"/>
                <w:kern w:val="0"/>
                <w:sz w:val="28"/>
                <w:szCs w:val="28"/>
                <w:lang/>
              </w:rPr>
              <w:t>IPX3</w:t>
            </w:r>
            <w:r>
              <w:rPr>
                <w:rFonts w:ascii="仿宋" w:eastAsia="仿宋" w:hAnsi="仿宋" w:cs="仿宋" w:hint="eastAsia"/>
                <w:color w:val="000000"/>
                <w:kern w:val="0"/>
                <w:sz w:val="28"/>
                <w:szCs w:val="28"/>
                <w:lang/>
              </w:rPr>
              <w:t>防水，带定时器，沸水断电，漏电保护，防干烧，</w:t>
            </w:r>
            <w:r>
              <w:rPr>
                <w:rFonts w:ascii="仿宋" w:eastAsia="仿宋" w:hAnsi="仿宋" w:cs="仿宋" w:hint="eastAsia"/>
                <w:color w:val="000000"/>
                <w:kern w:val="0"/>
                <w:sz w:val="28"/>
                <w:szCs w:val="28"/>
                <w:lang/>
              </w:rPr>
              <w:t>2800W</w:t>
            </w:r>
            <w:r>
              <w:rPr>
                <w:rFonts w:ascii="仿宋" w:eastAsia="仿宋" w:hAnsi="仿宋" w:cs="仿宋" w:hint="eastAsia"/>
                <w:color w:val="000000"/>
                <w:kern w:val="0"/>
                <w:sz w:val="28"/>
                <w:szCs w:val="28"/>
                <w:lang/>
              </w:rPr>
              <w:t>功率，</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米电源线，带水龙头，散热底部，全底盘发热。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198</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电吹风</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提供飞科、美的、小米、素士等知名品牌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GB4343.1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认证标识。</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规格：功率</w:t>
            </w:r>
            <w:r>
              <w:rPr>
                <w:rFonts w:ascii="仿宋" w:eastAsia="仿宋" w:hAnsi="仿宋" w:cs="仿宋" w:hint="eastAsia"/>
                <w:color w:val="000000"/>
                <w:kern w:val="0"/>
                <w:sz w:val="28"/>
                <w:szCs w:val="28"/>
                <w:lang/>
              </w:rPr>
              <w:t>2200W</w:t>
            </w:r>
            <w:r>
              <w:rPr>
                <w:rFonts w:ascii="仿宋" w:eastAsia="仿宋" w:hAnsi="仿宋" w:cs="仿宋" w:hint="eastAsia"/>
                <w:color w:val="000000"/>
                <w:kern w:val="0"/>
                <w:sz w:val="28"/>
                <w:szCs w:val="28"/>
                <w:lang/>
              </w:rPr>
              <w:t>，产品规格不小于</w:t>
            </w:r>
            <w:r>
              <w:rPr>
                <w:rFonts w:ascii="仿宋" w:eastAsia="仿宋" w:hAnsi="仿宋" w:cs="仿宋" w:hint="eastAsia"/>
                <w:color w:val="000000"/>
                <w:kern w:val="0"/>
                <w:sz w:val="28"/>
                <w:szCs w:val="28"/>
                <w:lang/>
              </w:rPr>
              <w:t>15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*7.8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具有热</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温</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冷，三挡温度，两档风速可调。</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防过热，两个外接风嘴。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95</w:t>
            </w:r>
          </w:p>
        </w:tc>
      </w:tr>
      <w:tr w:rsidR="00E176AC">
        <w:trPr>
          <w:trHeight w:val="278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排插</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提供公牛牌排插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GB/T2099.7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认证标识。阻燃材质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三角插头，</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1</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米直径</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芯线，</w:t>
            </w:r>
            <w:r>
              <w:rPr>
                <w:rFonts w:ascii="仿宋" w:eastAsia="仿宋" w:hAnsi="仿宋" w:cs="仿宋" w:hint="eastAsia"/>
                <w:color w:val="000000"/>
                <w:kern w:val="0"/>
                <w:sz w:val="28"/>
                <w:szCs w:val="28"/>
                <w:lang/>
              </w:rPr>
              <w:t>10A/2500W</w:t>
            </w:r>
            <w:r>
              <w:rPr>
                <w:rFonts w:ascii="仿宋" w:eastAsia="仿宋" w:hAnsi="仿宋" w:cs="仿宋" w:hint="eastAsia"/>
                <w:color w:val="000000"/>
                <w:kern w:val="0"/>
                <w:sz w:val="28"/>
                <w:szCs w:val="28"/>
                <w:lang/>
              </w:rPr>
              <w:t>，儿童安全保护门，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无断点一体铜条。</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带断电开关。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排插</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提供公牛牌排插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GB/T2099.7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认证标识。阻燃材质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三角插头，</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米直径</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芯线，</w:t>
            </w:r>
            <w:r>
              <w:rPr>
                <w:rFonts w:ascii="仿宋" w:eastAsia="仿宋" w:hAnsi="仿宋" w:cs="仿宋" w:hint="eastAsia"/>
                <w:color w:val="000000"/>
                <w:kern w:val="0"/>
                <w:sz w:val="28"/>
                <w:szCs w:val="28"/>
                <w:lang/>
              </w:rPr>
              <w:t>10A</w:t>
            </w:r>
            <w:r>
              <w:rPr>
                <w:rFonts w:ascii="仿宋" w:eastAsia="仿宋" w:hAnsi="仿宋" w:cs="仿宋" w:hint="eastAsia"/>
                <w:color w:val="000000"/>
                <w:kern w:val="0"/>
                <w:sz w:val="28"/>
                <w:szCs w:val="28"/>
                <w:lang/>
              </w:rPr>
              <w:t>，儿童安全保护门，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无断点一体铜条。</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带断电开关。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32</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排插</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提供公牛牌排插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GB/T2099.7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认证标识。阻燃材质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三角插头，</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插（</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孔），</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米直径</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芯线，</w:t>
            </w:r>
            <w:r>
              <w:rPr>
                <w:rFonts w:ascii="仿宋" w:eastAsia="仿宋" w:hAnsi="仿宋" w:cs="仿宋" w:hint="eastAsia"/>
                <w:color w:val="000000"/>
                <w:kern w:val="0"/>
                <w:sz w:val="28"/>
                <w:szCs w:val="28"/>
                <w:lang/>
              </w:rPr>
              <w:t>10A</w:t>
            </w:r>
            <w:r>
              <w:rPr>
                <w:rFonts w:ascii="仿宋" w:eastAsia="仿宋" w:hAnsi="仿宋" w:cs="仿宋" w:hint="eastAsia"/>
                <w:color w:val="000000"/>
                <w:kern w:val="0"/>
                <w:sz w:val="28"/>
                <w:szCs w:val="28"/>
                <w:lang/>
              </w:rPr>
              <w:t>，儿童安全保护门，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无断点一体铜条。</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带断电开关。</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115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电磁炉</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提供苏泊尔、九阳、美的等知名品牌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36</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认证标识。</w:t>
            </w:r>
            <w:r>
              <w:rPr>
                <w:rFonts w:ascii="仿宋" w:eastAsia="仿宋" w:hAnsi="仿宋" w:cs="仿宋" w:hint="eastAsia"/>
                <w:color w:val="000000"/>
                <w:kern w:val="0"/>
                <w:sz w:val="28"/>
                <w:szCs w:val="28"/>
                <w:lang/>
              </w:rPr>
              <w:t>2200w</w:t>
            </w:r>
            <w:r>
              <w:rPr>
                <w:rFonts w:ascii="仿宋" w:eastAsia="仿宋" w:hAnsi="仿宋" w:cs="仿宋" w:hint="eastAsia"/>
                <w:color w:val="000000"/>
                <w:kern w:val="0"/>
                <w:sz w:val="28"/>
                <w:szCs w:val="28"/>
                <w:lang/>
              </w:rPr>
              <w:t>功率，</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度至</w:t>
            </w:r>
            <w:r>
              <w:rPr>
                <w:rFonts w:ascii="仿宋" w:eastAsia="仿宋" w:hAnsi="仿宋" w:cs="仿宋" w:hint="eastAsia"/>
                <w:color w:val="000000"/>
                <w:kern w:val="0"/>
                <w:sz w:val="28"/>
                <w:szCs w:val="28"/>
                <w:lang/>
              </w:rPr>
              <w:t>220</w:t>
            </w:r>
            <w:r>
              <w:rPr>
                <w:rFonts w:ascii="仿宋" w:eastAsia="仿宋" w:hAnsi="仿宋" w:cs="仿宋" w:hint="eastAsia"/>
                <w:color w:val="000000"/>
                <w:kern w:val="0"/>
                <w:sz w:val="28"/>
                <w:szCs w:val="28"/>
                <w:lang/>
              </w:rPr>
              <w:t>度加热，防水面板，耐高温，不易变形，带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小时定时功能，带</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种控温模式。</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170</w:t>
            </w:r>
          </w:p>
        </w:tc>
      </w:tr>
      <w:tr w:rsidR="00E176AC">
        <w:trPr>
          <w:trHeight w:val="348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电烤火炉</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t xml:space="preserve">220V 600W </w:t>
            </w:r>
            <w:r>
              <w:rPr>
                <w:rFonts w:ascii="仿宋" w:eastAsia="仿宋" w:hAnsi="仿宋" w:cs="仿宋" w:hint="eastAsia"/>
                <w:color w:val="000000"/>
                <w:kern w:val="0"/>
                <w:sz w:val="28"/>
                <w:szCs w:val="28"/>
                <w:lang/>
              </w:rPr>
              <w:t>直径</w:t>
            </w: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暗光速热不刺眼</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碳晶盘发热，使用寿命长</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花篮立式，温度二挡可调，带定时功能，广角摇头，上下角度调节。耐高温防火外壳，倾倒自动断电保护。聚能晶格反射罩，取暖范围广泛，致密防护网罩，避免意外发生。带提手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348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电烤火炉</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GB4706.1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具有强制</w:t>
            </w:r>
            <w:r>
              <w:rPr>
                <w:rFonts w:ascii="仿宋" w:eastAsia="仿宋" w:hAnsi="仿宋" w:cs="仿宋" w:hint="eastAsia"/>
                <w:color w:val="000000"/>
                <w:kern w:val="0"/>
                <w:sz w:val="28"/>
                <w:szCs w:val="28"/>
                <w:lang/>
              </w:rPr>
              <w:t>3C</w:t>
            </w:r>
            <w:r>
              <w:rPr>
                <w:rFonts w:ascii="仿宋" w:eastAsia="仿宋" w:hAnsi="仿宋" w:cs="仿宋" w:hint="eastAsia"/>
                <w:color w:val="000000"/>
                <w:kern w:val="0"/>
                <w:sz w:val="28"/>
                <w:szCs w:val="28"/>
                <w:lang/>
              </w:rPr>
              <w:t>认证</w:t>
            </w:r>
            <w:r>
              <w:rPr>
                <w:rFonts w:ascii="仿宋" w:eastAsia="仿宋" w:hAnsi="仿宋" w:cs="仿宋" w:hint="eastAsia"/>
                <w:color w:val="000000"/>
                <w:kern w:val="0"/>
                <w:sz w:val="28"/>
                <w:szCs w:val="28"/>
                <w:lang/>
              </w:rPr>
              <w:br/>
              <w:t xml:space="preserve">220V 1000W </w:t>
            </w:r>
            <w:r>
              <w:rPr>
                <w:rFonts w:ascii="仿宋" w:eastAsia="仿宋" w:hAnsi="仿宋" w:cs="仿宋" w:hint="eastAsia"/>
                <w:color w:val="000000"/>
                <w:kern w:val="0"/>
                <w:sz w:val="28"/>
                <w:szCs w:val="28"/>
                <w:lang/>
              </w:rPr>
              <w:t>直径</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暗光速热不刺眼</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碳晶盘发热，使用寿命长</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花篮立式，温度二挡可调，带定时功能，广角摇头，上下角度调节。耐高温防火外壳，倾倒自动断电保护。聚能晶格反射罩，取暖范围广泛，致密防护网罩，避免意外发生。带提手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62</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热水袋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加厚</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材质，壁厚</w:t>
            </w:r>
            <w:r>
              <w:rPr>
                <w:rFonts w:ascii="仿宋" w:eastAsia="仿宋" w:hAnsi="仿宋" w:cs="仿宋" w:hint="eastAsia"/>
                <w:color w:val="000000"/>
                <w:kern w:val="0"/>
                <w:sz w:val="28"/>
                <w:szCs w:val="28"/>
                <w:lang/>
              </w:rPr>
              <w:t>2mm</w:t>
            </w:r>
            <w:r>
              <w:rPr>
                <w:rFonts w:ascii="仿宋" w:eastAsia="仿宋" w:hAnsi="仿宋" w:cs="仿宋" w:hint="eastAsia"/>
                <w:color w:val="000000"/>
                <w:kern w:val="0"/>
                <w:sz w:val="28"/>
                <w:szCs w:val="28"/>
                <w:lang/>
              </w:rPr>
              <w:t>，防滑纹路，防爆防漏，大口径注水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119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石英钟</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环保</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材质，耐用机芯，不挑电池，质保期三年，高清强化玻璃，数字立体清晰，钟面尺寸</w:t>
            </w:r>
            <w:r>
              <w:rPr>
                <w:rFonts w:ascii="仿宋" w:eastAsia="仿宋" w:hAnsi="仿宋" w:cs="仿宋" w:hint="eastAsia"/>
                <w:color w:val="000000"/>
                <w:kern w:val="0"/>
                <w:sz w:val="28"/>
                <w:szCs w:val="28"/>
                <w:lang/>
              </w:rPr>
              <w:t>14</w:t>
            </w:r>
            <w:r>
              <w:rPr>
                <w:rFonts w:ascii="仿宋" w:eastAsia="仿宋" w:hAnsi="仿宋" w:cs="仿宋" w:hint="eastAsia"/>
                <w:color w:val="000000"/>
                <w:kern w:val="0"/>
                <w:sz w:val="28"/>
                <w:szCs w:val="28"/>
                <w:lang/>
              </w:rPr>
              <w:t>英寸，颜色可选。带安装配件。</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水果刀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w:t>
            </w:r>
            <w:r>
              <w:rPr>
                <w:rFonts w:ascii="仿宋" w:eastAsia="仿宋" w:hAnsi="仿宋" w:cs="仿宋" w:hint="eastAsia"/>
                <w:color w:val="000000"/>
                <w:kern w:val="0"/>
                <w:sz w:val="28"/>
                <w:szCs w:val="28"/>
                <w:lang/>
              </w:rPr>
              <w:t>GB/T30769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厘米，刃长</w:t>
            </w:r>
            <w:r>
              <w:rPr>
                <w:rFonts w:ascii="仿宋" w:eastAsia="仿宋" w:hAnsi="仿宋" w:cs="仿宋" w:hint="eastAsia"/>
                <w:color w:val="000000"/>
                <w:kern w:val="0"/>
                <w:sz w:val="28"/>
                <w:szCs w:val="28"/>
                <w:lang/>
              </w:rPr>
              <w:t>9</w:t>
            </w:r>
            <w:r>
              <w:rPr>
                <w:rFonts w:ascii="仿宋" w:eastAsia="仿宋" w:hAnsi="仿宋" w:cs="仿宋" w:hint="eastAsia"/>
                <w:color w:val="000000"/>
                <w:kern w:val="0"/>
                <w:sz w:val="28"/>
                <w:szCs w:val="28"/>
                <w:lang/>
              </w:rPr>
              <w:t>厘米，厚度</w:t>
            </w:r>
            <w:r>
              <w:rPr>
                <w:rFonts w:ascii="仿宋" w:eastAsia="仿宋" w:hAnsi="仿宋" w:cs="仿宋" w:hint="eastAsia"/>
                <w:color w:val="000000"/>
                <w:kern w:val="0"/>
                <w:sz w:val="28"/>
                <w:szCs w:val="28"/>
                <w:lang/>
              </w:rPr>
              <w:t>0.1</w:t>
            </w:r>
            <w:r>
              <w:rPr>
                <w:rFonts w:ascii="仿宋" w:eastAsia="仿宋" w:hAnsi="仿宋" w:cs="仿宋" w:hint="eastAsia"/>
                <w:color w:val="000000"/>
                <w:kern w:val="0"/>
                <w:sz w:val="28"/>
                <w:szCs w:val="28"/>
                <w:lang/>
              </w:rPr>
              <w:t>厘米，重量</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t>30cr13</w:t>
            </w:r>
            <w:r>
              <w:rPr>
                <w:rFonts w:ascii="仿宋" w:eastAsia="仿宋" w:hAnsi="仿宋" w:cs="仿宋" w:hint="eastAsia"/>
                <w:color w:val="000000"/>
                <w:kern w:val="0"/>
                <w:sz w:val="28"/>
                <w:szCs w:val="28"/>
                <w:lang/>
              </w:rPr>
              <w:t>不锈钢人体工学手柄，带护手，防滑脱设计，橡胶防滑手柄，带刀套</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121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折叠刀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w:t>
            </w:r>
            <w:r>
              <w:rPr>
                <w:rFonts w:ascii="仿宋" w:eastAsia="仿宋" w:hAnsi="仿宋" w:cs="仿宋" w:hint="eastAsia"/>
                <w:color w:val="000000"/>
                <w:kern w:val="0"/>
                <w:sz w:val="28"/>
                <w:szCs w:val="28"/>
                <w:lang/>
              </w:rPr>
              <w:t>GB/T30769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厘米，刃长</w:t>
            </w:r>
            <w:r>
              <w:rPr>
                <w:rFonts w:ascii="仿宋" w:eastAsia="仿宋" w:hAnsi="仿宋" w:cs="仿宋" w:hint="eastAsia"/>
                <w:color w:val="000000"/>
                <w:kern w:val="0"/>
                <w:sz w:val="28"/>
                <w:szCs w:val="28"/>
                <w:lang/>
              </w:rPr>
              <w:t>9</w:t>
            </w:r>
            <w:r>
              <w:rPr>
                <w:rFonts w:ascii="仿宋" w:eastAsia="仿宋" w:hAnsi="仿宋" w:cs="仿宋" w:hint="eastAsia"/>
                <w:color w:val="000000"/>
                <w:kern w:val="0"/>
                <w:sz w:val="28"/>
                <w:szCs w:val="28"/>
                <w:lang/>
              </w:rPr>
              <w:t>厘米，厚度</w:t>
            </w:r>
            <w:r>
              <w:rPr>
                <w:rFonts w:ascii="仿宋" w:eastAsia="仿宋" w:hAnsi="仿宋" w:cs="仿宋" w:hint="eastAsia"/>
                <w:color w:val="000000"/>
                <w:kern w:val="0"/>
                <w:sz w:val="28"/>
                <w:szCs w:val="28"/>
                <w:lang/>
              </w:rPr>
              <w:t>0.1</w:t>
            </w:r>
            <w:r>
              <w:rPr>
                <w:rFonts w:ascii="仿宋" w:eastAsia="仿宋" w:hAnsi="仿宋" w:cs="仿宋" w:hint="eastAsia"/>
                <w:color w:val="000000"/>
                <w:kern w:val="0"/>
                <w:sz w:val="28"/>
                <w:szCs w:val="28"/>
                <w:lang/>
              </w:rPr>
              <w:t>厘米，重量</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t>2Cr13</w:t>
            </w:r>
            <w:r>
              <w:rPr>
                <w:rFonts w:ascii="仿宋" w:eastAsia="仿宋" w:hAnsi="仿宋" w:cs="仿宋" w:hint="eastAsia"/>
                <w:color w:val="000000"/>
                <w:kern w:val="0"/>
                <w:sz w:val="28"/>
                <w:szCs w:val="28"/>
                <w:lang/>
              </w:rPr>
              <w:t>不锈钢，人体工学手柄，可折叠，橡胶防滑手柄，带刮皮器，带开瓶器。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手工剪刀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厘米、刀背厚度</w:t>
            </w:r>
            <w:r>
              <w:rPr>
                <w:rFonts w:ascii="仿宋" w:eastAsia="仿宋" w:hAnsi="仿宋" w:cs="仿宋" w:hint="eastAsia"/>
                <w:color w:val="000000"/>
                <w:kern w:val="0"/>
                <w:sz w:val="28"/>
                <w:szCs w:val="28"/>
                <w:lang/>
              </w:rPr>
              <w:t>3mm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剪刀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14</w:t>
            </w:r>
            <w:r>
              <w:rPr>
                <w:rFonts w:ascii="仿宋" w:eastAsia="仿宋" w:hAnsi="仿宋" w:cs="仿宋" w:hint="eastAsia"/>
                <w:color w:val="000000"/>
                <w:kern w:val="0"/>
                <w:sz w:val="28"/>
                <w:szCs w:val="28"/>
                <w:lang/>
              </w:rPr>
              <w:t>厘米、刀背厚度</w:t>
            </w:r>
            <w:r>
              <w:rPr>
                <w:rFonts w:ascii="仿宋" w:eastAsia="仿宋" w:hAnsi="仿宋" w:cs="仿宋" w:hint="eastAsia"/>
                <w:color w:val="000000"/>
                <w:kern w:val="0"/>
                <w:sz w:val="28"/>
                <w:szCs w:val="28"/>
                <w:lang/>
              </w:rPr>
              <w:t>3mm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强力剪</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22</w:t>
            </w:r>
            <w:r>
              <w:rPr>
                <w:rFonts w:ascii="仿宋" w:eastAsia="仿宋" w:hAnsi="仿宋" w:cs="仿宋" w:hint="eastAsia"/>
                <w:color w:val="000000"/>
                <w:kern w:val="0"/>
                <w:sz w:val="28"/>
                <w:szCs w:val="28"/>
                <w:lang/>
              </w:rPr>
              <w:t>厘米，刀背厚度</w:t>
            </w:r>
            <w:r>
              <w:rPr>
                <w:rFonts w:ascii="仿宋" w:eastAsia="仿宋" w:hAnsi="仿宋" w:cs="仿宋" w:hint="eastAsia"/>
                <w:color w:val="000000"/>
                <w:kern w:val="0"/>
                <w:sz w:val="28"/>
                <w:szCs w:val="28"/>
                <w:lang/>
              </w:rPr>
              <w:t>3mm</w:t>
            </w:r>
            <w:r>
              <w:rPr>
                <w:rFonts w:ascii="仿宋" w:eastAsia="仿宋" w:hAnsi="仿宋" w:cs="仿宋" w:hint="eastAsia"/>
                <w:color w:val="000000"/>
                <w:kern w:val="0"/>
                <w:sz w:val="28"/>
                <w:szCs w:val="28"/>
                <w:lang/>
              </w:rPr>
              <w:t>，可剪铜片</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不锈钢</w:t>
            </w:r>
            <w:r>
              <w:rPr>
                <w:rFonts w:ascii="仿宋" w:eastAsia="仿宋" w:hAnsi="仿宋" w:cs="仿宋" w:hint="eastAsia"/>
                <w:color w:val="000000"/>
                <w:kern w:val="0"/>
                <w:sz w:val="28"/>
                <w:szCs w:val="28"/>
                <w:lang/>
              </w:rPr>
              <w:t>20cr13</w:t>
            </w:r>
            <w:r>
              <w:rPr>
                <w:rFonts w:ascii="仿宋" w:eastAsia="仿宋" w:hAnsi="仿宋" w:cs="仿宋" w:hint="eastAsia"/>
                <w:color w:val="000000"/>
                <w:kern w:val="0"/>
                <w:sz w:val="28"/>
                <w:szCs w:val="28"/>
                <w:lang/>
              </w:rPr>
              <w:t>钢、</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裁缝剪</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提供张小泉、金达日美、王麻子等知名品牌。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32</w:t>
            </w:r>
            <w:r>
              <w:rPr>
                <w:rFonts w:ascii="仿宋" w:eastAsia="仿宋" w:hAnsi="仿宋" w:cs="仿宋" w:hint="eastAsia"/>
                <w:color w:val="000000"/>
                <w:kern w:val="0"/>
                <w:sz w:val="28"/>
                <w:szCs w:val="28"/>
                <w:lang/>
              </w:rPr>
              <w:t>厘米，刀背厚度</w:t>
            </w:r>
            <w:r>
              <w:rPr>
                <w:rFonts w:ascii="仿宋" w:eastAsia="仿宋" w:hAnsi="仿宋" w:cs="仿宋" w:hint="eastAsia"/>
                <w:color w:val="000000"/>
                <w:kern w:val="0"/>
                <w:sz w:val="28"/>
                <w:szCs w:val="28"/>
                <w:lang/>
              </w:rPr>
              <w:t>3mm</w:t>
            </w:r>
            <w:r>
              <w:rPr>
                <w:rFonts w:ascii="仿宋" w:eastAsia="仿宋" w:hAnsi="仿宋" w:cs="仿宋" w:hint="eastAsia"/>
                <w:color w:val="000000"/>
                <w:kern w:val="0"/>
                <w:sz w:val="28"/>
                <w:szCs w:val="28"/>
                <w:lang/>
              </w:rPr>
              <w:t>，可剪铜片</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材质铸铁、</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指甲刀</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提供张小泉、金达日美、王</w:t>
            </w:r>
            <w:r>
              <w:rPr>
                <w:rFonts w:ascii="仿宋" w:eastAsia="仿宋" w:hAnsi="仿宋" w:cs="仿宋" w:hint="eastAsia"/>
                <w:color w:val="000000"/>
                <w:kern w:val="0"/>
                <w:sz w:val="28"/>
                <w:szCs w:val="28"/>
                <w:lang/>
              </w:rPr>
              <w:t>777</w:t>
            </w:r>
            <w:r>
              <w:rPr>
                <w:rFonts w:ascii="仿宋" w:eastAsia="仿宋" w:hAnsi="仿宋" w:cs="仿宋" w:hint="eastAsia"/>
                <w:color w:val="000000"/>
                <w:kern w:val="0"/>
                <w:sz w:val="28"/>
                <w:szCs w:val="28"/>
                <w:lang/>
              </w:rPr>
              <w:t>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QB/T1815</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规格：全长</w:t>
            </w:r>
            <w:r>
              <w:rPr>
                <w:rFonts w:ascii="仿宋" w:eastAsia="仿宋" w:hAnsi="仿宋" w:cs="仿宋" w:hint="eastAsia"/>
                <w:color w:val="000000"/>
                <w:kern w:val="0"/>
                <w:sz w:val="28"/>
                <w:szCs w:val="28"/>
                <w:lang/>
              </w:rPr>
              <w:t>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通体不锈钢，弧形刃口，</w:t>
            </w:r>
            <w:r>
              <w:rPr>
                <w:rFonts w:ascii="仿宋" w:eastAsia="仿宋" w:hAnsi="仿宋" w:cs="仿宋" w:hint="eastAsia"/>
                <w:color w:val="000000"/>
                <w:kern w:val="0"/>
                <w:sz w:val="28"/>
                <w:szCs w:val="28"/>
                <w:lang/>
              </w:rPr>
              <w:t>0.02mm</w:t>
            </w:r>
            <w:r>
              <w:rPr>
                <w:rFonts w:ascii="仿宋" w:eastAsia="仿宋" w:hAnsi="仿宋" w:cs="仿宋" w:hint="eastAsia"/>
                <w:color w:val="000000"/>
                <w:kern w:val="0"/>
                <w:sz w:val="28"/>
                <w:szCs w:val="28"/>
                <w:lang/>
              </w:rPr>
              <w:t>微小错位，减少刃口磨损。带尖钩磨甲锉。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钥匙盘</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材质：不锈钢、塑料标签、塑胶握把。</w:t>
            </w:r>
            <w:r>
              <w:rPr>
                <w:rFonts w:ascii="仿宋" w:eastAsia="仿宋" w:hAnsi="仿宋" w:cs="仿宋" w:hint="eastAsia"/>
                <w:color w:val="000000"/>
                <w:kern w:val="0"/>
                <w:sz w:val="28"/>
                <w:szCs w:val="28"/>
                <w:lang/>
              </w:rPr>
              <w:br/>
              <w:t>30</w:t>
            </w:r>
            <w:r>
              <w:rPr>
                <w:rFonts w:ascii="仿宋" w:eastAsia="仿宋" w:hAnsi="仿宋" w:cs="仿宋" w:hint="eastAsia"/>
                <w:color w:val="000000"/>
                <w:kern w:val="0"/>
                <w:sz w:val="28"/>
                <w:szCs w:val="28"/>
                <w:lang/>
              </w:rPr>
              <w:t>个钥匙环对应钥匙盘</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个雕刻编号，钥匙环带</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个标记牌可反复修改文字内容。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128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钥匙盘</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材质：不锈钢、塑料标签、塑胶握把。</w:t>
            </w:r>
            <w:r>
              <w:rPr>
                <w:rFonts w:ascii="仿宋" w:eastAsia="仿宋" w:hAnsi="仿宋" w:cs="仿宋" w:hint="eastAsia"/>
                <w:color w:val="000000"/>
                <w:kern w:val="0"/>
                <w:sz w:val="28"/>
                <w:szCs w:val="28"/>
                <w:lang/>
              </w:rPr>
              <w:br/>
              <w:t>50</w:t>
            </w:r>
            <w:r>
              <w:rPr>
                <w:rFonts w:ascii="仿宋" w:eastAsia="仿宋" w:hAnsi="仿宋" w:cs="仿宋" w:hint="eastAsia"/>
                <w:color w:val="000000"/>
                <w:kern w:val="0"/>
                <w:sz w:val="28"/>
                <w:szCs w:val="28"/>
                <w:lang/>
              </w:rPr>
              <w:t>个钥匙环对应钥匙盘</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个雕刻编号，钥匙环带</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个标记牌可反复修改文字内容。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129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钥匙盘</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材质：不锈钢、塑料标签、塑胶握把。</w:t>
            </w:r>
            <w:r>
              <w:rPr>
                <w:rFonts w:ascii="仿宋" w:eastAsia="仿宋" w:hAnsi="仿宋" w:cs="仿宋" w:hint="eastAsia"/>
                <w:color w:val="000000"/>
                <w:kern w:val="0"/>
                <w:sz w:val="28"/>
                <w:szCs w:val="28"/>
                <w:lang/>
              </w:rPr>
              <w:br/>
              <w:t>80</w:t>
            </w:r>
            <w:r>
              <w:rPr>
                <w:rFonts w:ascii="仿宋" w:eastAsia="仿宋" w:hAnsi="仿宋" w:cs="仿宋" w:hint="eastAsia"/>
                <w:color w:val="000000"/>
                <w:kern w:val="0"/>
                <w:sz w:val="28"/>
                <w:szCs w:val="28"/>
                <w:lang/>
              </w:rPr>
              <w:t>个钥匙环对应钥匙盘</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个雕刻编号，钥匙环带</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个标记牌可反复修改文字内容。</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衣架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实心</w:t>
            </w:r>
            <w:r>
              <w:rPr>
                <w:rStyle w:val="font61"/>
                <w:rFonts w:hint="default"/>
                <w:lang/>
              </w:rPr>
              <w:t>304</w:t>
            </w:r>
            <w:r>
              <w:rPr>
                <w:rStyle w:val="font61"/>
                <w:rFonts w:hint="default"/>
                <w:lang/>
              </w:rPr>
              <w:t>不锈钢衣架，耐洗浆房高温烘干，不生锈，宽度</w:t>
            </w:r>
            <w:r>
              <w:rPr>
                <w:rStyle w:val="font61"/>
                <w:rFonts w:hint="default"/>
                <w:lang/>
              </w:rPr>
              <w:t>45cm</w:t>
            </w:r>
            <w:r>
              <w:rPr>
                <w:rStyle w:val="font61"/>
                <w:rFonts w:hint="default"/>
                <w:lang/>
              </w:rPr>
              <w:t>，</w:t>
            </w:r>
            <w:r>
              <w:rPr>
                <w:rStyle w:val="font61"/>
                <w:rFonts w:hint="default"/>
                <w:lang/>
              </w:rPr>
              <w:t>10</w:t>
            </w:r>
            <w:r>
              <w:rPr>
                <w:rStyle w:val="font61"/>
                <w:rFonts w:hint="default"/>
                <w:lang/>
              </w:rPr>
              <w:t>个</w:t>
            </w:r>
            <w:r>
              <w:rPr>
                <w:rStyle w:val="font61"/>
                <w:rFonts w:hint="default"/>
                <w:lang/>
              </w:rPr>
              <w:t>/</w:t>
            </w:r>
            <w:r>
              <w:rPr>
                <w:rStyle w:val="font61"/>
                <w:rFonts w:hint="default"/>
                <w:lang/>
              </w:rPr>
              <w:t>把，结实耐用。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衣架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实心</w:t>
            </w:r>
            <w:r>
              <w:rPr>
                <w:rStyle w:val="font61"/>
                <w:rFonts w:hint="default"/>
                <w:lang/>
              </w:rPr>
              <w:t>304</w:t>
            </w:r>
            <w:r>
              <w:rPr>
                <w:rStyle w:val="font61"/>
                <w:rFonts w:hint="default"/>
                <w:lang/>
              </w:rPr>
              <w:t>不锈钢衣架，耐洗浆房高温烘干，不生锈，宽度</w:t>
            </w:r>
            <w:r>
              <w:rPr>
                <w:rStyle w:val="font61"/>
                <w:rFonts w:hint="default"/>
                <w:lang/>
              </w:rPr>
              <w:t>40cm</w:t>
            </w:r>
            <w:r>
              <w:rPr>
                <w:rStyle w:val="font61"/>
                <w:rFonts w:hint="default"/>
                <w:lang/>
              </w:rPr>
              <w:t>，</w:t>
            </w:r>
            <w:r>
              <w:rPr>
                <w:rStyle w:val="font61"/>
                <w:rFonts w:hint="default"/>
                <w:lang/>
              </w:rPr>
              <w:t>10</w:t>
            </w:r>
            <w:r>
              <w:rPr>
                <w:rStyle w:val="font61"/>
                <w:rFonts w:hint="default"/>
                <w:lang/>
              </w:rPr>
              <w:t>个</w:t>
            </w:r>
            <w:r>
              <w:rPr>
                <w:rStyle w:val="font61"/>
                <w:rFonts w:hint="default"/>
                <w:lang/>
              </w:rPr>
              <w:t>/</w:t>
            </w:r>
            <w:r>
              <w:rPr>
                <w:rStyle w:val="font61"/>
                <w:rFonts w:hint="default"/>
                <w:lang/>
              </w:rPr>
              <w:t>把，结实耐用。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把</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24</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衣叉</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结实耐用，不生锈，长度</w:t>
            </w:r>
            <w:r>
              <w:rPr>
                <w:rFonts w:ascii="仿宋" w:eastAsia="仿宋" w:hAnsi="仿宋" w:cs="仿宋" w:hint="eastAsia"/>
                <w:color w:val="000000"/>
                <w:kern w:val="0"/>
                <w:sz w:val="28"/>
                <w:szCs w:val="28"/>
                <w:lang/>
              </w:rPr>
              <w:t>128</w:t>
            </w:r>
            <w:r>
              <w:rPr>
                <w:rFonts w:ascii="仿宋" w:eastAsia="仿宋" w:hAnsi="仿宋" w:cs="仿宋" w:hint="eastAsia"/>
                <w:color w:val="000000"/>
                <w:kern w:val="0"/>
                <w:sz w:val="28"/>
                <w:szCs w:val="28"/>
                <w:lang/>
              </w:rPr>
              <w:t>厘米，木头杆。</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衣叉</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结实耐用，不生锈，长度</w:t>
            </w:r>
            <w:r>
              <w:rPr>
                <w:rFonts w:ascii="仿宋" w:eastAsia="仿宋" w:hAnsi="仿宋" w:cs="仿宋" w:hint="eastAsia"/>
                <w:color w:val="000000"/>
                <w:kern w:val="0"/>
                <w:sz w:val="28"/>
                <w:szCs w:val="28"/>
                <w:lang/>
              </w:rPr>
              <w:t>160</w:t>
            </w:r>
            <w:r>
              <w:rPr>
                <w:rFonts w:ascii="仿宋" w:eastAsia="仿宋" w:hAnsi="仿宋" w:cs="仿宋" w:hint="eastAsia"/>
                <w:color w:val="000000"/>
                <w:kern w:val="0"/>
                <w:sz w:val="28"/>
                <w:szCs w:val="28"/>
                <w:lang/>
              </w:rPr>
              <w:t>厘米，不锈钢一体。</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伸缩衣叉</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结实耐用，不生锈，长度</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厘米，不锈钢一体，长度可自由调整，锁紧后不移位。</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牙签</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Q/WLD07</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碳化竹，坚韧光滑不易断，单头，</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支</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粘钩</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304</w:t>
            </w:r>
            <w:r>
              <w:rPr>
                <w:rStyle w:val="font61"/>
                <w:rFonts w:hint="default"/>
                <w:lang/>
              </w:rPr>
              <w:t>不锈钢，防腐防锈，承重</w:t>
            </w:r>
            <w:r>
              <w:rPr>
                <w:rStyle w:val="font61"/>
                <w:rFonts w:hint="default"/>
                <w:lang/>
              </w:rPr>
              <w:t>20</w:t>
            </w:r>
            <w:r>
              <w:rPr>
                <w:rStyle w:val="font61"/>
                <w:rFonts w:hint="default"/>
                <w:lang/>
              </w:rPr>
              <w:t>斤，掉落包换，</w:t>
            </w:r>
            <w:r>
              <w:rPr>
                <w:rStyle w:val="font61"/>
                <w:rFonts w:hint="default"/>
                <w:lang/>
              </w:rPr>
              <w:t>2</w:t>
            </w:r>
            <w:r>
              <w:rPr>
                <w:rStyle w:val="font61"/>
                <w:rFonts w:hint="default"/>
                <w:lang/>
              </w:rPr>
              <w:t>个</w:t>
            </w:r>
            <w:r>
              <w:rPr>
                <w:rStyle w:val="font61"/>
                <w:rFonts w:hint="default"/>
                <w:lang/>
              </w:rPr>
              <w:t>/</w:t>
            </w:r>
            <w:r>
              <w:rPr>
                <w:rStyle w:val="font61"/>
                <w:rFonts w:hint="default"/>
                <w:lang/>
              </w:rPr>
              <w:t>包。</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粘钩</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304</w:t>
            </w:r>
            <w:r>
              <w:rPr>
                <w:rStyle w:val="font61"/>
                <w:rFonts w:hint="default"/>
                <w:lang/>
              </w:rPr>
              <w:t>不锈钢，防腐防锈，承重</w:t>
            </w:r>
            <w:r>
              <w:rPr>
                <w:rStyle w:val="font61"/>
                <w:rFonts w:hint="default"/>
                <w:lang/>
              </w:rPr>
              <w:t>12</w:t>
            </w:r>
            <w:r>
              <w:rPr>
                <w:rStyle w:val="font61"/>
                <w:rFonts w:hint="default"/>
                <w:lang/>
              </w:rPr>
              <w:t>斤，掉落包换，</w:t>
            </w:r>
            <w:r>
              <w:rPr>
                <w:rStyle w:val="font61"/>
                <w:rFonts w:hint="default"/>
                <w:lang/>
              </w:rPr>
              <w:t>6</w:t>
            </w:r>
            <w:r>
              <w:rPr>
                <w:rStyle w:val="font61"/>
                <w:rFonts w:hint="default"/>
                <w:lang/>
              </w:rPr>
              <w:t>个</w:t>
            </w:r>
            <w:r>
              <w:rPr>
                <w:rStyle w:val="font61"/>
                <w:rFonts w:hint="default"/>
                <w:lang/>
              </w:rPr>
              <w:t>/</w:t>
            </w:r>
            <w:r>
              <w:rPr>
                <w:rStyle w:val="font61"/>
                <w:rFonts w:hint="default"/>
                <w:lang/>
              </w:rPr>
              <w:t>包。</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粘钩</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Style w:val="font61"/>
                <w:rFonts w:hint="default"/>
                <w:lang/>
              </w:rPr>
              <w:t>pp</w:t>
            </w:r>
            <w:r>
              <w:rPr>
                <w:rStyle w:val="font61"/>
                <w:rFonts w:hint="default"/>
                <w:lang/>
              </w:rPr>
              <w:t>材质，简洁大方，承重</w:t>
            </w:r>
            <w:r>
              <w:rPr>
                <w:rStyle w:val="font61"/>
                <w:rFonts w:hint="default"/>
                <w:lang/>
              </w:rPr>
              <w:t>3</w:t>
            </w:r>
            <w:r>
              <w:rPr>
                <w:rStyle w:val="font61"/>
                <w:rFonts w:hint="default"/>
                <w:lang/>
              </w:rPr>
              <w:t>斤，掉落包换，</w:t>
            </w:r>
            <w:r>
              <w:rPr>
                <w:rStyle w:val="font61"/>
                <w:rFonts w:hint="default"/>
                <w:lang/>
              </w:rPr>
              <w:t>3</w:t>
            </w:r>
            <w:r>
              <w:rPr>
                <w:rStyle w:val="font61"/>
                <w:rFonts w:hint="default"/>
                <w:lang/>
              </w:rPr>
              <w:t>个</w:t>
            </w:r>
            <w:r>
              <w:rPr>
                <w:rStyle w:val="font61"/>
                <w:rFonts w:hint="default"/>
                <w:lang/>
              </w:rPr>
              <w:t>/</w:t>
            </w:r>
            <w:r>
              <w:rPr>
                <w:rStyle w:val="font61"/>
                <w:rFonts w:hint="default"/>
                <w:lang/>
              </w:rPr>
              <w:t>包。</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139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排钩</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7</w:t>
            </w:r>
            <w:r>
              <w:rPr>
                <w:rFonts w:ascii="仿宋" w:eastAsia="仿宋" w:hAnsi="仿宋" w:cs="仿宋" w:hint="eastAsia"/>
                <w:color w:val="000000"/>
                <w:kern w:val="0"/>
                <w:sz w:val="28"/>
                <w:szCs w:val="28"/>
                <w:lang/>
              </w:rPr>
              <w:t>个钩</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排</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铝合金，</w:t>
            </w:r>
            <w:r>
              <w:rPr>
                <w:rFonts w:ascii="仿宋" w:eastAsia="仿宋" w:hAnsi="仿宋" w:cs="仿宋" w:hint="eastAsia"/>
                <w:color w:val="000000"/>
                <w:kern w:val="0"/>
                <w:sz w:val="28"/>
                <w:szCs w:val="28"/>
                <w:lang/>
              </w:rPr>
              <w:t>5mm</w:t>
            </w:r>
            <w:r>
              <w:rPr>
                <w:rFonts w:ascii="仿宋" w:eastAsia="仿宋" w:hAnsi="仿宋" w:cs="仿宋" w:hint="eastAsia"/>
                <w:color w:val="000000"/>
                <w:kern w:val="0"/>
                <w:sz w:val="28"/>
                <w:szCs w:val="28"/>
                <w:lang/>
              </w:rPr>
              <w:t>加强钩，不生锈，粘贴和打孔两用，自带安装配件。</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封口胶带</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规格：宽度</w:t>
            </w:r>
            <w:r>
              <w:rPr>
                <w:rFonts w:ascii="仿宋" w:eastAsia="仿宋" w:hAnsi="仿宋" w:cs="仿宋" w:hint="eastAsia"/>
                <w:color w:val="000000"/>
                <w:kern w:val="0"/>
                <w:sz w:val="28"/>
                <w:szCs w:val="28"/>
                <w:lang/>
              </w:rPr>
              <w:t>4.5cm</w:t>
            </w:r>
            <w:r>
              <w:rPr>
                <w:rFonts w:ascii="仿宋" w:eastAsia="仿宋" w:hAnsi="仿宋" w:cs="仿宋" w:hint="eastAsia"/>
                <w:color w:val="000000"/>
                <w:kern w:val="0"/>
                <w:sz w:val="28"/>
                <w:szCs w:val="28"/>
                <w:lang/>
              </w:rPr>
              <w:t>，整盘胶带</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bopp</w:t>
            </w:r>
            <w:r>
              <w:rPr>
                <w:rFonts w:ascii="仿宋" w:eastAsia="仿宋" w:hAnsi="仿宋" w:cs="仿宋" w:hint="eastAsia"/>
                <w:color w:val="000000"/>
                <w:kern w:val="0"/>
                <w:sz w:val="28"/>
                <w:szCs w:val="28"/>
                <w:lang/>
              </w:rPr>
              <w:t>材质，高粘度、韧性强、透明、环保无毒。</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双面纸胶带</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规格：宽度</w:t>
            </w:r>
            <w:r>
              <w:rPr>
                <w:rFonts w:ascii="仿宋" w:eastAsia="仿宋" w:hAnsi="仿宋" w:cs="仿宋" w:hint="eastAsia"/>
                <w:color w:val="000000"/>
                <w:kern w:val="0"/>
                <w:sz w:val="28"/>
                <w:szCs w:val="28"/>
                <w:lang/>
              </w:rPr>
              <w:t>1cm</w:t>
            </w:r>
            <w:r>
              <w:rPr>
                <w:rFonts w:ascii="仿宋" w:eastAsia="仿宋" w:hAnsi="仿宋" w:cs="仿宋" w:hint="eastAsia"/>
                <w:color w:val="000000"/>
                <w:kern w:val="0"/>
                <w:sz w:val="28"/>
                <w:szCs w:val="28"/>
                <w:lang/>
              </w:rPr>
              <w:t>，整盘胶带</w:t>
            </w:r>
            <w:r>
              <w:rPr>
                <w:rFonts w:ascii="仿宋" w:eastAsia="仿宋" w:hAnsi="仿宋" w:cs="仿宋" w:hint="eastAsia"/>
                <w:color w:val="000000"/>
                <w:kern w:val="0"/>
                <w:sz w:val="28"/>
                <w:szCs w:val="28"/>
                <w:lang/>
              </w:rPr>
              <w:t>9.1</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材质棉纸，热熔胶，高粘度、环保无毒。</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盘</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双面胶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规格：宽度</w:t>
            </w:r>
            <w:r>
              <w:rPr>
                <w:rFonts w:ascii="仿宋" w:eastAsia="仿宋" w:hAnsi="仿宋" w:cs="仿宋" w:hint="eastAsia"/>
                <w:color w:val="000000"/>
                <w:kern w:val="0"/>
                <w:sz w:val="28"/>
                <w:szCs w:val="28"/>
                <w:lang/>
              </w:rPr>
              <w:t>2cm</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1mm</w:t>
            </w:r>
            <w:r>
              <w:rPr>
                <w:rFonts w:ascii="仿宋" w:eastAsia="仿宋" w:hAnsi="仿宋" w:cs="仿宋" w:hint="eastAsia"/>
                <w:color w:val="000000"/>
                <w:kern w:val="0"/>
                <w:sz w:val="28"/>
                <w:szCs w:val="28"/>
                <w:lang/>
              </w:rPr>
              <w:t>厚，整盘胶带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材质泡棉，热熔胶，高粘度、环保无毒。</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盘</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尼龙捆扎绳</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6mm</w:t>
            </w:r>
            <w:r>
              <w:rPr>
                <w:rFonts w:ascii="仿宋" w:eastAsia="仿宋" w:hAnsi="仿宋" w:cs="仿宋" w:hint="eastAsia"/>
                <w:color w:val="000000"/>
                <w:kern w:val="0"/>
                <w:sz w:val="28"/>
                <w:szCs w:val="28"/>
                <w:lang/>
              </w:rPr>
              <w:t>，长度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材质：高强丙纶，多股编织。</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条</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捆扎绳球</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全新料捆扎绳，不易老化，</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4cm</w:t>
            </w:r>
            <w:r>
              <w:rPr>
                <w:rFonts w:ascii="仿宋" w:eastAsia="仿宋" w:hAnsi="仿宋" w:cs="仿宋" w:hint="eastAsia"/>
                <w:color w:val="000000"/>
                <w:kern w:val="0"/>
                <w:sz w:val="28"/>
                <w:szCs w:val="28"/>
                <w:lang/>
              </w:rPr>
              <w:t>宽度，双层加固，承重</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斤，</w:t>
            </w:r>
            <w:r>
              <w:rPr>
                <w:rFonts w:ascii="仿宋" w:eastAsia="仿宋" w:hAnsi="仿宋" w:cs="仿宋" w:hint="eastAsia"/>
                <w:color w:val="000000"/>
                <w:kern w:val="0"/>
                <w:sz w:val="28"/>
                <w:szCs w:val="28"/>
                <w:lang/>
              </w:rPr>
              <w:t>100g/</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120</w:t>
            </w:r>
            <w:r>
              <w:rPr>
                <w:rFonts w:ascii="仿宋" w:eastAsia="仿宋" w:hAnsi="仿宋" w:cs="仿宋" w:hint="eastAsia"/>
                <w:color w:val="000000"/>
                <w:kern w:val="0"/>
                <w:sz w:val="28"/>
                <w:szCs w:val="28"/>
                <w:lang/>
              </w:rPr>
              <w:t>米长度。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34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鸡肠带</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27</w:t>
            </w:r>
            <w:r>
              <w:rPr>
                <w:rFonts w:ascii="仿宋" w:eastAsia="仿宋" w:hAnsi="仿宋" w:cs="仿宋" w:hint="eastAsia"/>
                <w:color w:val="000000"/>
                <w:kern w:val="0"/>
                <w:sz w:val="28"/>
                <w:szCs w:val="28"/>
                <w:lang/>
              </w:rPr>
              <w:t>米长，棉带，略带弹性。</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146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橡皮筋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38*1.5</w:t>
            </w:r>
            <w:r>
              <w:rPr>
                <w:rFonts w:ascii="仿宋" w:eastAsia="仿宋" w:hAnsi="仿宋" w:cs="仿宋" w:hint="eastAsia"/>
                <w:color w:val="000000"/>
                <w:kern w:val="0"/>
                <w:sz w:val="28"/>
                <w:szCs w:val="28"/>
                <w:lang/>
              </w:rPr>
              <w:t>，橡皮筋，天然全新橡胶，弹性好，不易断。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斤</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脱脂纱布</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无菌纱布，密封包装，</w:t>
            </w:r>
            <w:r>
              <w:rPr>
                <w:rFonts w:ascii="仿宋" w:eastAsia="仿宋" w:hAnsi="仿宋" w:cs="仿宋" w:hint="eastAsia"/>
                <w:color w:val="000000"/>
                <w:kern w:val="0"/>
                <w:sz w:val="28"/>
                <w:szCs w:val="28"/>
                <w:lang/>
              </w:rPr>
              <w:t>500</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米长乘以</w:t>
            </w:r>
            <w:r>
              <w:rPr>
                <w:rFonts w:ascii="仿宋" w:eastAsia="仿宋" w:hAnsi="仿宋" w:cs="仿宋" w:hint="eastAsia"/>
                <w:color w:val="000000"/>
                <w:kern w:val="0"/>
                <w:sz w:val="28"/>
                <w:szCs w:val="28"/>
                <w:lang/>
              </w:rPr>
              <w:t>84</w:t>
            </w:r>
            <w:r>
              <w:rPr>
                <w:rFonts w:ascii="仿宋" w:eastAsia="仿宋" w:hAnsi="仿宋" w:cs="仿宋" w:hint="eastAsia"/>
                <w:color w:val="000000"/>
                <w:kern w:val="0"/>
                <w:sz w:val="28"/>
                <w:szCs w:val="28"/>
                <w:lang/>
              </w:rPr>
              <w:t>厘米宽，纯棉，不含荧光剂。</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75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强力粘鼠板</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20*25cm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加重加厚坚韧纸板，强力黏胶，自带坚果香味，一触即粘，含引诱老鼠饵料。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149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管道疏通器</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米长，</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爪，任意弯曲，强韧弹簧，不生锈，钢丝加外层橡胶，按压手柄。</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人字梯</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全加厚铝合金梯体，双筋加固，梯体方柱宽度</w:t>
            </w:r>
            <w:r>
              <w:rPr>
                <w:rFonts w:ascii="仿宋" w:eastAsia="仿宋" w:hAnsi="仿宋" w:cs="仿宋" w:hint="eastAsia"/>
                <w:color w:val="000000"/>
                <w:kern w:val="0"/>
                <w:sz w:val="28"/>
                <w:szCs w:val="28"/>
                <w:lang/>
              </w:rPr>
              <w:t>7</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级台阶，高度</w:t>
            </w:r>
            <w:r>
              <w:rPr>
                <w:rFonts w:ascii="仿宋" w:eastAsia="仿宋" w:hAnsi="仿宋" w:cs="仿宋" w:hint="eastAsia"/>
                <w:color w:val="000000"/>
                <w:kern w:val="0"/>
                <w:sz w:val="28"/>
                <w:szCs w:val="28"/>
                <w:lang/>
              </w:rPr>
              <w:t>3</w:t>
            </w:r>
            <w:r>
              <w:rPr>
                <w:rFonts w:ascii="仿宋" w:eastAsia="仿宋" w:hAnsi="仿宋" w:cs="仿宋" w:hint="eastAsia"/>
                <w:color w:val="000000"/>
                <w:kern w:val="0"/>
                <w:sz w:val="28"/>
                <w:szCs w:val="28"/>
                <w:lang/>
              </w:rPr>
              <w:t>米，腿部和连接杆加固，多颗铆钉连接加固，开合宽度</w:t>
            </w:r>
            <w:r>
              <w:rPr>
                <w:rFonts w:ascii="仿宋" w:eastAsia="仿宋" w:hAnsi="仿宋" w:cs="仿宋" w:hint="eastAsia"/>
                <w:color w:val="000000"/>
                <w:kern w:val="0"/>
                <w:sz w:val="28"/>
                <w:szCs w:val="28"/>
                <w:lang/>
              </w:rPr>
              <w:t>170</w:t>
            </w:r>
            <w:r>
              <w:rPr>
                <w:rFonts w:ascii="仿宋" w:eastAsia="仿宋" w:hAnsi="仿宋" w:cs="仿宋" w:hint="eastAsia"/>
                <w:color w:val="000000"/>
                <w:kern w:val="0"/>
                <w:sz w:val="28"/>
                <w:szCs w:val="28"/>
                <w:lang/>
              </w:rPr>
              <w:t>厘米，防滑脚踏板，防滑大底脚采用绝缘</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部</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人字梯</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全加厚铝合金梯体，双筋加固，梯体方柱宽度</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级台阶，高度</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米，腿部和连接杆加固，多颗铆钉连接加固，开合宽度</w:t>
            </w:r>
            <w:r>
              <w:rPr>
                <w:rFonts w:ascii="仿宋" w:eastAsia="仿宋" w:hAnsi="仿宋" w:cs="仿宋" w:hint="eastAsia"/>
                <w:color w:val="000000"/>
                <w:kern w:val="0"/>
                <w:sz w:val="28"/>
                <w:szCs w:val="28"/>
                <w:lang/>
              </w:rPr>
              <w:t>115</w:t>
            </w:r>
            <w:r>
              <w:rPr>
                <w:rFonts w:ascii="仿宋" w:eastAsia="仿宋" w:hAnsi="仿宋" w:cs="仿宋" w:hint="eastAsia"/>
                <w:color w:val="000000"/>
                <w:kern w:val="0"/>
                <w:sz w:val="28"/>
                <w:szCs w:val="28"/>
                <w:lang/>
              </w:rPr>
              <w:t>厘米，防滑脚踏板，防滑大底脚采用绝缘</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部</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卫生间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毛巾架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用于病房，不锈钢或铝合金材质，长度</w:t>
            </w:r>
            <w:r>
              <w:rPr>
                <w:rFonts w:ascii="仿宋" w:eastAsia="仿宋" w:hAnsi="仿宋" w:cs="仿宋" w:hint="eastAsia"/>
                <w:color w:val="000000"/>
                <w:kern w:val="0"/>
                <w:sz w:val="28"/>
                <w:szCs w:val="28"/>
                <w:lang/>
              </w:rPr>
              <w:t>60</w:t>
            </w:r>
            <w:r>
              <w:rPr>
                <w:rFonts w:ascii="仿宋" w:eastAsia="仿宋" w:hAnsi="仿宋" w:cs="仿宋" w:hint="eastAsia"/>
                <w:color w:val="000000"/>
                <w:kern w:val="0"/>
                <w:sz w:val="28"/>
                <w:szCs w:val="28"/>
                <w:lang/>
              </w:rPr>
              <w:t>厘米，双杆，两根杆间距</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个挂钩，自带安装配件。承重</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卫生间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转角架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用于病房，不锈钢或铝合金材质，双层置物架，扇形，半径</w:t>
            </w:r>
            <w:r>
              <w:rPr>
                <w:rFonts w:ascii="仿宋" w:eastAsia="仿宋" w:hAnsi="仿宋" w:cs="仿宋" w:hint="eastAsia"/>
                <w:color w:val="000000"/>
                <w:kern w:val="0"/>
                <w:sz w:val="28"/>
                <w:szCs w:val="28"/>
                <w:lang/>
              </w:rPr>
              <w:t>22</w:t>
            </w:r>
            <w:r>
              <w:rPr>
                <w:rFonts w:ascii="仿宋" w:eastAsia="仿宋" w:hAnsi="仿宋" w:cs="仿宋" w:hint="eastAsia"/>
                <w:color w:val="000000"/>
                <w:kern w:val="0"/>
                <w:sz w:val="28"/>
                <w:szCs w:val="28"/>
                <w:lang/>
              </w:rPr>
              <w:t>厘米，中空间距</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厘米，下带两个挂钩，自带安装配件，承重</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X</w:t>
            </w:r>
            <w:r>
              <w:rPr>
                <w:rFonts w:ascii="仿宋" w:eastAsia="仿宋" w:hAnsi="仿宋" w:cs="仿宋" w:hint="eastAsia"/>
                <w:color w:val="000000"/>
                <w:kern w:val="0"/>
                <w:sz w:val="28"/>
                <w:szCs w:val="28"/>
                <w:lang/>
              </w:rPr>
              <w:t>型晾衣架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用于外科大楼公共卫生间，可折叠，钢管，橡胶堵头防止划伤，长度</w:t>
            </w:r>
            <w:r>
              <w:rPr>
                <w:rFonts w:ascii="仿宋" w:eastAsia="仿宋" w:hAnsi="仿宋" w:cs="仿宋" w:hint="eastAsia"/>
                <w:color w:val="000000"/>
                <w:kern w:val="0"/>
                <w:sz w:val="28"/>
                <w:szCs w:val="28"/>
                <w:lang/>
              </w:rPr>
              <w:t>190</w:t>
            </w:r>
            <w:r>
              <w:rPr>
                <w:rFonts w:ascii="仿宋" w:eastAsia="仿宋" w:hAnsi="仿宋" w:cs="仿宋" w:hint="eastAsia"/>
                <w:color w:val="000000"/>
                <w:kern w:val="0"/>
                <w:sz w:val="28"/>
                <w:szCs w:val="28"/>
                <w:lang/>
              </w:rPr>
              <w:t>厘米，展开离地高度</w:t>
            </w:r>
            <w:r>
              <w:rPr>
                <w:rFonts w:ascii="仿宋" w:eastAsia="仿宋" w:hAnsi="仿宋" w:cs="仿宋" w:hint="eastAsia"/>
                <w:color w:val="000000"/>
                <w:kern w:val="0"/>
                <w:sz w:val="28"/>
                <w:szCs w:val="28"/>
                <w:lang/>
              </w:rPr>
              <w:t>130</w:t>
            </w:r>
            <w:r>
              <w:rPr>
                <w:rFonts w:ascii="仿宋" w:eastAsia="仿宋" w:hAnsi="仿宋" w:cs="仿宋" w:hint="eastAsia"/>
                <w:color w:val="000000"/>
                <w:kern w:val="0"/>
                <w:sz w:val="28"/>
                <w:szCs w:val="28"/>
                <w:lang/>
              </w:rPr>
              <w:t>厘米，展开晾衣杆间距</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厘米，防滑底脚，不锈钢加固合页，耐用连接件，承重</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50</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洗脸盆架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规格：高度</w:t>
            </w:r>
            <w:r>
              <w:rPr>
                <w:rFonts w:ascii="仿宋" w:eastAsia="仿宋" w:hAnsi="仿宋" w:cs="仿宋" w:hint="eastAsia"/>
                <w:color w:val="000000"/>
                <w:kern w:val="0"/>
                <w:sz w:val="28"/>
                <w:szCs w:val="28"/>
                <w:lang/>
              </w:rPr>
              <w:t>75</w:t>
            </w:r>
            <w:r>
              <w:rPr>
                <w:rFonts w:ascii="仿宋" w:eastAsia="仿宋" w:hAnsi="仿宋" w:cs="仿宋" w:hint="eastAsia"/>
                <w:color w:val="000000"/>
                <w:kern w:val="0"/>
                <w:sz w:val="28"/>
                <w:szCs w:val="28"/>
                <w:lang/>
              </w:rPr>
              <w:t>厘米，共</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层，三角形，每层隔板带沥水设计，带</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个挂钩，防滑底脚。</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，经久耐用，不变形。</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洗脸盆架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规格：高度</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厘米，共</w:t>
            </w:r>
            <w:r>
              <w:rPr>
                <w:rFonts w:ascii="仿宋" w:eastAsia="仿宋" w:hAnsi="仿宋" w:cs="仿宋" w:hint="eastAsia"/>
                <w:color w:val="000000"/>
                <w:kern w:val="0"/>
                <w:sz w:val="28"/>
                <w:szCs w:val="28"/>
                <w:lang/>
              </w:rPr>
              <w:t>6</w:t>
            </w:r>
            <w:r>
              <w:rPr>
                <w:rFonts w:ascii="仿宋" w:eastAsia="仿宋" w:hAnsi="仿宋" w:cs="仿宋" w:hint="eastAsia"/>
                <w:color w:val="000000"/>
                <w:kern w:val="0"/>
                <w:sz w:val="28"/>
                <w:szCs w:val="28"/>
                <w:lang/>
              </w:rPr>
              <w:t>层，三角形，每层隔板带沥水设计，带</w:t>
            </w:r>
            <w:r>
              <w:rPr>
                <w:rFonts w:ascii="仿宋" w:eastAsia="仿宋" w:hAnsi="仿宋" w:cs="仿宋" w:hint="eastAsia"/>
                <w:color w:val="000000"/>
                <w:kern w:val="0"/>
                <w:sz w:val="28"/>
                <w:szCs w:val="28"/>
                <w:lang/>
              </w:rPr>
              <w:t>2</w:t>
            </w:r>
            <w:r>
              <w:rPr>
                <w:rFonts w:ascii="仿宋" w:eastAsia="仿宋" w:hAnsi="仿宋" w:cs="仿宋" w:hint="eastAsia"/>
                <w:color w:val="000000"/>
                <w:kern w:val="0"/>
                <w:sz w:val="28"/>
                <w:szCs w:val="28"/>
                <w:lang/>
              </w:rPr>
              <w:t>个挂钩，防滑底脚，防倾倒设计。</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，经久耐用，不变形。</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157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简易鞋架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63</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材质：不锈钢，哑光，</w:t>
            </w:r>
            <w:r>
              <w:rPr>
                <w:rFonts w:ascii="仿宋" w:eastAsia="仿宋" w:hAnsi="仿宋" w:cs="仿宋" w:hint="eastAsia"/>
                <w:color w:val="000000"/>
                <w:kern w:val="0"/>
                <w:sz w:val="28"/>
                <w:szCs w:val="28"/>
                <w:lang/>
              </w:rPr>
              <w:t>4</w:t>
            </w:r>
            <w:r>
              <w:rPr>
                <w:rFonts w:ascii="仿宋" w:eastAsia="仿宋" w:hAnsi="仿宋" w:cs="仿宋" w:hint="eastAsia"/>
                <w:color w:val="000000"/>
                <w:kern w:val="0"/>
                <w:sz w:val="28"/>
                <w:szCs w:val="28"/>
                <w:lang/>
              </w:rPr>
              <w:t>层鞋架，俩侧提手，防滑橡胶底脚，光滑倒圆设计，不划伤手，承重好，连接件紧固不摇晃，经久耐用。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简易鞋架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64</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*78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材质：不锈钢，哑光，</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层鞋架，俩侧提手，防滑橡胶底脚，光滑倒圆设计，不划伤手，承重好，连接件紧固不摇晃，经久耐用。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159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折叠桌</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80*80cm</w:t>
            </w:r>
            <w:r>
              <w:rPr>
                <w:rFonts w:ascii="仿宋" w:eastAsia="仿宋" w:hAnsi="仿宋" w:cs="仿宋" w:hint="eastAsia"/>
                <w:color w:val="000000"/>
                <w:kern w:val="0"/>
                <w:sz w:val="28"/>
                <w:szCs w:val="28"/>
                <w:lang/>
              </w:rPr>
              <w:t>，展开桌面高度离地</w:t>
            </w:r>
            <w:r>
              <w:rPr>
                <w:rFonts w:ascii="仿宋" w:eastAsia="仿宋" w:hAnsi="仿宋" w:cs="仿宋" w:hint="eastAsia"/>
                <w:color w:val="000000"/>
                <w:kern w:val="0"/>
                <w:sz w:val="28"/>
                <w:szCs w:val="28"/>
                <w:lang/>
              </w:rPr>
              <w:t>75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1.8</w:t>
            </w:r>
            <w:r>
              <w:rPr>
                <w:rFonts w:ascii="仿宋" w:eastAsia="仿宋" w:hAnsi="仿宋" w:cs="仿宋" w:hint="eastAsia"/>
                <w:color w:val="000000"/>
                <w:kern w:val="0"/>
                <w:sz w:val="28"/>
                <w:szCs w:val="28"/>
                <w:lang/>
              </w:rPr>
              <w:t>厘米板材免漆桌面，</w:t>
            </w:r>
            <w:r>
              <w:rPr>
                <w:rFonts w:ascii="仿宋" w:eastAsia="仿宋" w:hAnsi="仿宋" w:cs="仿宋" w:hint="eastAsia"/>
                <w:color w:val="000000"/>
                <w:kern w:val="0"/>
                <w:sz w:val="28"/>
                <w:szCs w:val="28"/>
                <w:lang/>
              </w:rPr>
              <w:t>X</w:t>
            </w:r>
            <w:r>
              <w:rPr>
                <w:rFonts w:ascii="仿宋" w:eastAsia="仿宋" w:hAnsi="仿宋" w:cs="仿宋" w:hint="eastAsia"/>
                <w:color w:val="000000"/>
                <w:kern w:val="0"/>
                <w:sz w:val="28"/>
                <w:szCs w:val="28"/>
                <w:lang/>
              </w:rPr>
              <w:t>型金属收纳架，防滑底脚，耐用连接件，受力均匀不摇晃，承重</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60</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折叠椅</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规格：展开椅面</w:t>
            </w:r>
            <w:r>
              <w:rPr>
                <w:rFonts w:ascii="仿宋" w:eastAsia="仿宋" w:hAnsi="仿宋" w:cs="仿宋" w:hint="eastAsia"/>
                <w:color w:val="000000"/>
                <w:kern w:val="0"/>
                <w:sz w:val="28"/>
                <w:szCs w:val="28"/>
                <w:lang/>
              </w:rPr>
              <w:t>40*40</w:t>
            </w:r>
            <w:r>
              <w:rPr>
                <w:rFonts w:ascii="仿宋" w:eastAsia="仿宋" w:hAnsi="仿宋" w:cs="仿宋" w:hint="eastAsia"/>
                <w:color w:val="000000"/>
                <w:kern w:val="0"/>
                <w:sz w:val="28"/>
                <w:szCs w:val="28"/>
                <w:lang/>
              </w:rPr>
              <w:t>厘米，离地高度</w:t>
            </w:r>
            <w:r>
              <w:rPr>
                <w:rFonts w:ascii="仿宋" w:eastAsia="仿宋" w:hAnsi="仿宋" w:cs="仿宋" w:hint="eastAsia"/>
                <w:color w:val="000000"/>
                <w:kern w:val="0"/>
                <w:sz w:val="28"/>
                <w:szCs w:val="28"/>
                <w:lang/>
              </w:rPr>
              <w:t>45</w:t>
            </w:r>
            <w:r>
              <w:rPr>
                <w:rFonts w:ascii="仿宋" w:eastAsia="仿宋" w:hAnsi="仿宋" w:cs="仿宋" w:hint="eastAsia"/>
                <w:color w:val="000000"/>
                <w:kern w:val="0"/>
                <w:sz w:val="28"/>
                <w:szCs w:val="28"/>
                <w:lang/>
              </w:rPr>
              <w:t>厘米，电镀钢管，塑胶椅面，防滑底脚，耐用连接件，受力均匀不摇晃，承重</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斤。</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张</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钢化方凳</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提供茶花、禧天龙等知名品牌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Q/CYF1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规格：高度</w:t>
            </w:r>
            <w:r>
              <w:rPr>
                <w:rFonts w:ascii="仿宋" w:eastAsia="仿宋" w:hAnsi="仿宋" w:cs="仿宋" w:hint="eastAsia"/>
                <w:color w:val="000000"/>
                <w:kern w:val="0"/>
                <w:sz w:val="28"/>
                <w:szCs w:val="28"/>
                <w:lang/>
              </w:rPr>
              <w:t>49</w:t>
            </w:r>
            <w:r>
              <w:rPr>
                <w:rFonts w:ascii="仿宋" w:eastAsia="仿宋" w:hAnsi="仿宋" w:cs="仿宋" w:hint="eastAsia"/>
                <w:color w:val="000000"/>
                <w:kern w:val="0"/>
                <w:sz w:val="28"/>
                <w:szCs w:val="28"/>
                <w:lang/>
              </w:rPr>
              <w:t>厘米。坐面规格</w:t>
            </w: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厘米见方，坐面压花防滑，底部加强筋。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材质钢化胶、熟胶、加厚设计、重量</w:t>
            </w:r>
            <w:r>
              <w:rPr>
                <w:rFonts w:ascii="仿宋" w:eastAsia="仿宋" w:hAnsi="仿宋" w:cs="仿宋" w:hint="eastAsia"/>
                <w:color w:val="000000"/>
                <w:kern w:val="0"/>
                <w:sz w:val="28"/>
                <w:szCs w:val="28"/>
                <w:lang/>
              </w:rPr>
              <w:t>2.1</w:t>
            </w:r>
            <w:r>
              <w:rPr>
                <w:rFonts w:ascii="仿宋" w:eastAsia="仿宋" w:hAnsi="仿宋" w:cs="仿宋" w:hint="eastAsia"/>
                <w:color w:val="000000"/>
                <w:kern w:val="0"/>
                <w:sz w:val="28"/>
                <w:szCs w:val="28"/>
                <w:lang/>
              </w:rPr>
              <w:t>斤</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个，韧性好、抗老化，任折不烂，防滑凳脚。</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13</w:t>
            </w:r>
          </w:p>
        </w:tc>
      </w:tr>
      <w:tr w:rsidR="00E176AC">
        <w:trPr>
          <w:trHeight w:val="243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长方形矮凳</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提供茶花、禧天龙等知名品牌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Q/CYF1</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规格：高度</w:t>
            </w:r>
            <w:r>
              <w:rPr>
                <w:rFonts w:ascii="仿宋" w:eastAsia="仿宋" w:hAnsi="仿宋" w:cs="仿宋" w:hint="eastAsia"/>
                <w:color w:val="000000"/>
                <w:kern w:val="0"/>
                <w:sz w:val="28"/>
                <w:szCs w:val="28"/>
                <w:lang/>
              </w:rPr>
              <w:t>21</w:t>
            </w:r>
            <w:r>
              <w:rPr>
                <w:rFonts w:ascii="仿宋" w:eastAsia="仿宋" w:hAnsi="仿宋" w:cs="仿宋" w:hint="eastAsia"/>
                <w:color w:val="000000"/>
                <w:kern w:val="0"/>
                <w:sz w:val="28"/>
                <w:szCs w:val="28"/>
                <w:lang/>
              </w:rPr>
              <w:t>厘米。坐面规格</w:t>
            </w:r>
            <w:r>
              <w:rPr>
                <w:rFonts w:ascii="仿宋" w:eastAsia="仿宋" w:hAnsi="仿宋" w:cs="仿宋" w:hint="eastAsia"/>
                <w:color w:val="000000"/>
                <w:kern w:val="0"/>
                <w:sz w:val="28"/>
                <w:szCs w:val="28"/>
                <w:lang/>
              </w:rPr>
              <w:t>30*20</w:t>
            </w:r>
            <w:r>
              <w:rPr>
                <w:rFonts w:ascii="仿宋" w:eastAsia="仿宋" w:hAnsi="仿宋" w:cs="仿宋" w:hint="eastAsia"/>
                <w:color w:val="000000"/>
                <w:kern w:val="0"/>
                <w:sz w:val="28"/>
                <w:szCs w:val="28"/>
                <w:lang/>
              </w:rPr>
              <w:t>厘米，坐面压花防滑，底部加强筋。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材质钢化胶、熟胶、加厚设计、承重</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斤，韧性好、抗老化，任折不烂，防滑凳脚。</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9</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方形塑料壶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长方形扁壶，圆形旋钮式密封盖，大开口，带防尘盖，带提手。气密性好，材质不与溶液发生反应，不渗漏，结实耐用。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164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方形塑料壶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长方形扁壶，圆形旋钮式密封盖，大开口，带防尘盖，带提手。气密性好，材质不与溶液发生反应，不渗漏，结实耐用。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方形塑料壶</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长方形扁壶，圆形旋钮式密封盖，大开口，带防尘盖，带提手。气密性好，材质不与溶液发生反应，不渗漏，结实耐用。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方形塑料壶</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长方形扁壶，圆形旋钮式密封盖，大开口，带防尘盖，带提手。气密性好，材质不与溶液发生反应，不渗漏，结实耐用。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22</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水瓢</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厘米，握把长度</w:t>
            </w:r>
            <w:r>
              <w:rPr>
                <w:rFonts w:ascii="仿宋" w:eastAsia="仿宋" w:hAnsi="仿宋" w:cs="仿宋" w:hint="eastAsia"/>
                <w:color w:val="000000"/>
                <w:kern w:val="0"/>
                <w:sz w:val="28"/>
                <w:szCs w:val="28"/>
                <w:lang/>
              </w:rPr>
              <w:t>10</w:t>
            </w:r>
            <w:r>
              <w:rPr>
                <w:rFonts w:ascii="仿宋" w:eastAsia="仿宋" w:hAnsi="仿宋" w:cs="仿宋" w:hint="eastAsia"/>
                <w:color w:val="000000"/>
                <w:kern w:val="0"/>
                <w:sz w:val="28"/>
                <w:szCs w:val="28"/>
                <w:lang/>
              </w:rPr>
              <w:t>厘米，防滑人体工学设计，承重</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斤。</w:t>
            </w:r>
            <w:r>
              <w:rPr>
                <w:rFonts w:ascii="仿宋" w:eastAsia="仿宋" w:hAnsi="仿宋" w:cs="仿宋" w:hint="eastAsia"/>
                <w:color w:val="000000"/>
                <w:kern w:val="0"/>
                <w:sz w:val="28"/>
                <w:szCs w:val="28"/>
                <w:lang/>
              </w:rPr>
              <w:br/>
              <w:t>pp+pet</w:t>
            </w:r>
            <w:r>
              <w:rPr>
                <w:rFonts w:ascii="仿宋" w:eastAsia="仿宋" w:hAnsi="仿宋" w:cs="仿宋" w:hint="eastAsia"/>
                <w:color w:val="000000"/>
                <w:kern w:val="0"/>
                <w:sz w:val="28"/>
                <w:szCs w:val="28"/>
                <w:lang/>
              </w:rPr>
              <w:t>一体成型水瓢，加厚耐用，尖嘴款。</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不锈钢</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水瓢</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厘米，握把长度</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厘米，防滑人体工学设计，中空设计，防烫，承重</w:t>
            </w:r>
            <w:r>
              <w:rPr>
                <w:rFonts w:ascii="仿宋" w:eastAsia="仿宋" w:hAnsi="仿宋" w:cs="仿宋" w:hint="eastAsia"/>
                <w:color w:val="000000"/>
                <w:kern w:val="0"/>
                <w:sz w:val="28"/>
                <w:szCs w:val="28"/>
                <w:lang/>
              </w:rPr>
              <w:t>5</w:t>
            </w:r>
            <w:r>
              <w:rPr>
                <w:rFonts w:ascii="仿宋" w:eastAsia="仿宋" w:hAnsi="仿宋" w:cs="仿宋" w:hint="eastAsia"/>
                <w:color w:val="000000"/>
                <w:kern w:val="0"/>
                <w:sz w:val="28"/>
                <w:szCs w:val="28"/>
                <w:lang/>
              </w:rPr>
              <w:t>斤。</w:t>
            </w:r>
            <w:r>
              <w:rPr>
                <w:rFonts w:ascii="仿宋" w:eastAsia="仿宋" w:hAnsi="仿宋" w:cs="仿宋" w:hint="eastAsia"/>
                <w:color w:val="000000"/>
                <w:kern w:val="0"/>
                <w:sz w:val="28"/>
                <w:szCs w:val="28"/>
                <w:lang/>
              </w:rPr>
              <w:br/>
              <w:t>304</w:t>
            </w:r>
            <w:r>
              <w:rPr>
                <w:rFonts w:ascii="仿宋" w:eastAsia="仿宋" w:hAnsi="仿宋" w:cs="仿宋" w:hint="eastAsia"/>
                <w:color w:val="000000"/>
                <w:kern w:val="0"/>
                <w:sz w:val="28"/>
                <w:szCs w:val="28"/>
                <w:lang/>
              </w:rPr>
              <w:t>食品级不锈钢，一体成型水瓢，加厚耐用，包边光滑，尖嘴款。</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169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27</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*23</w:t>
            </w:r>
            <w:r>
              <w:rPr>
                <w:rFonts w:ascii="仿宋" w:eastAsia="仿宋" w:hAnsi="仿宋" w:cs="仿宋" w:hint="eastAsia"/>
                <w:color w:val="000000"/>
                <w:kern w:val="0"/>
                <w:sz w:val="28"/>
                <w:szCs w:val="28"/>
                <w:lang/>
              </w:rPr>
              <w:t>厘米高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材质、金属提手、塑胶握把，光滑桶身，包边设计，无毛刺，结实耐用，颜色可选。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31</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*29</w:t>
            </w:r>
            <w:r>
              <w:rPr>
                <w:rFonts w:ascii="仿宋" w:eastAsia="仿宋" w:hAnsi="仿宋" w:cs="仿宋" w:hint="eastAsia"/>
                <w:color w:val="000000"/>
                <w:kern w:val="0"/>
                <w:sz w:val="28"/>
                <w:szCs w:val="28"/>
                <w:lang/>
              </w:rPr>
              <w:t>厘米高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材质、金属提手、塑胶握把，光滑桶身，包边设计，无毛刺，结实耐用，颜色可选。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塑料桶</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33</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*31</w:t>
            </w:r>
            <w:r>
              <w:rPr>
                <w:rFonts w:ascii="仿宋" w:eastAsia="仿宋" w:hAnsi="仿宋" w:cs="仿宋" w:hint="eastAsia"/>
                <w:color w:val="000000"/>
                <w:kern w:val="0"/>
                <w:sz w:val="28"/>
                <w:szCs w:val="28"/>
                <w:lang/>
              </w:rPr>
              <w:t>厘米高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材质、金属提手、塑胶握把，光滑桶身，包边设计，无毛刺，结实耐用，颜色可选。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172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塑料桶</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*33</w:t>
            </w:r>
            <w:r>
              <w:rPr>
                <w:rFonts w:ascii="仿宋" w:eastAsia="仿宋" w:hAnsi="仿宋" w:cs="仿宋" w:hint="eastAsia"/>
                <w:color w:val="000000"/>
                <w:kern w:val="0"/>
                <w:sz w:val="28"/>
                <w:szCs w:val="28"/>
                <w:lang/>
              </w:rPr>
              <w:t>厘米高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材质、金属提手、塑胶握把，光滑桶身，包边设计，无毛刺，结实耐用，颜色可选。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储水桶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料，敞口，带盖，包边设计，结实耐用，两侧带金属实心提手，塑胶握把，桶底防滑加固设计，蓝、白色可选。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储水桶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60L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料，敞口，带盖，包边设计，结实耐用，两侧带金属实心提手，塑胶握把，桶底防滑加固设计，蓝、白色可选。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储水桶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100L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料，敞口，带盖，包边设计，结实耐用，两侧带金属实心提手，塑胶握把，桶底防滑加固设计，蓝、白色可选。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储水桶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120L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料，敞口，带盖，包边设计，结实耐用，两侧带金属实心提手，塑胶握把，桶底防滑加固设计，蓝、白色可选。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，耐酸碱，不与溶液发生反应，气密性好，不渗漏，圆形旋钮式密封盖，大开口，带内盖，带提手，抗老化，结实耐用。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长方形立柱。</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，耐酸碱，不与溶液发生反应，气密性好，不渗漏，圆形旋钮式密封盖，大开口，带内盖，带提手，抗老化，结实耐用。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长方形立柱。</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179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废液桶</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15L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，耐酸碱，不与溶液发生反应，气密性好，不渗漏，超大圆形旋钮式密封盖，大开口，带内盖，抗老化，结实耐用。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圆柱形，两侧带实心提手，不勒手。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180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废液桶</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，耐酸碱，不与溶液发生反应，气密性好，不渗漏，超大圆形旋钮式密封盖，大开口，带内盖，抗老化，结实耐用。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圆柱形，两侧带实心提手，不勒手。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废液桶</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25L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，耐酸碱，不与溶液发生反应，气密性好，不渗漏，超大圆形旋钮式密封盖，大开口，带内盖，抗老化，结实耐用。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圆柱形，两侧带实心提手，不勒手。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27</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废液桶</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30L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，耐酸碱，不与溶液发生反应，气密性好，不渗漏，超大圆形旋钮式密封盖，大开口，带内盖，抗老化，结实耐用。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圆柱形，两侧带实心提手，不勒手。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废液桶</w:t>
            </w:r>
            <w:r>
              <w:rPr>
                <w:rFonts w:ascii="仿宋" w:eastAsia="仿宋" w:hAnsi="仿宋" w:cs="仿宋" w:hint="eastAsia"/>
                <w:color w:val="000000"/>
                <w:kern w:val="0"/>
                <w:sz w:val="28"/>
                <w:szCs w:val="28"/>
                <w:lang/>
              </w:rPr>
              <w:t>5</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容量：</w:t>
            </w:r>
            <w:r>
              <w:rPr>
                <w:rFonts w:ascii="仿宋" w:eastAsia="仿宋" w:hAnsi="仿宋" w:cs="仿宋" w:hint="eastAsia"/>
                <w:color w:val="000000"/>
                <w:kern w:val="0"/>
                <w:sz w:val="28"/>
                <w:szCs w:val="28"/>
                <w:lang/>
              </w:rPr>
              <w:t>50L</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t>，耐酸碱，不与溶液发生反应，气密性好，不渗漏，超大圆形旋钮式密封盖，大开口，带内盖，抗老化，结实耐用。</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圆柱形，两侧带实心提手，不勒手。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50</w:t>
            </w:r>
          </w:p>
        </w:tc>
      </w:tr>
      <w:tr w:rsidR="00E176AC">
        <w:trPr>
          <w:trHeight w:val="69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漏斗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15</w:t>
            </w:r>
            <w:r>
              <w:rPr>
                <w:rFonts w:ascii="仿宋" w:eastAsia="仿宋" w:hAnsi="仿宋" w:cs="仿宋" w:hint="eastAsia"/>
                <w:color w:val="000000"/>
                <w:kern w:val="0"/>
                <w:sz w:val="28"/>
                <w:szCs w:val="28"/>
                <w:lang/>
              </w:rPr>
              <w:t>厘米，高度</w:t>
            </w:r>
            <w:r>
              <w:rPr>
                <w:rFonts w:ascii="仿宋" w:eastAsia="仿宋" w:hAnsi="仿宋" w:cs="仿宋" w:hint="eastAsia"/>
                <w:color w:val="000000"/>
                <w:kern w:val="0"/>
                <w:sz w:val="28"/>
                <w:szCs w:val="28"/>
                <w:lang/>
              </w:rPr>
              <w:t>12.5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材质：食品级</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塑料盆</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厘米，高度</w:t>
            </w:r>
            <w:r>
              <w:rPr>
                <w:rFonts w:ascii="仿宋" w:eastAsia="仿宋" w:hAnsi="仿宋" w:cs="仿宋" w:hint="eastAsia"/>
                <w:color w:val="000000"/>
                <w:kern w:val="0"/>
                <w:sz w:val="28"/>
                <w:szCs w:val="28"/>
                <w:lang/>
              </w:rPr>
              <w:t>11</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，加厚包边，光滑抗摔，耐冷热水不变形，无味道，经久耐用，北欧糖果色可选。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塑料盆</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规格：直径</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厘米，高度</w:t>
            </w:r>
            <w:r>
              <w:rPr>
                <w:rFonts w:ascii="仿宋" w:eastAsia="仿宋" w:hAnsi="仿宋" w:cs="仿宋" w:hint="eastAsia"/>
                <w:color w:val="000000"/>
                <w:kern w:val="0"/>
                <w:sz w:val="28"/>
                <w:szCs w:val="28"/>
                <w:lang/>
              </w:rPr>
              <w:t>14</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，加厚包边，光滑抗摔，耐冷热水不变形，无味道，经久耐用，北欧糖果色可选。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收纳筐</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用途：储物</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30*21*9cm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一体成型，加厚包边，光滑抗摔，不变形，经久耐用。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188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收纳筐</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用途：储物</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31*25*10cm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一体成型，加厚包边，光滑抗摔，不变形，经久耐用。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12</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189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收纳筐</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用途：储物</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33*27*11cm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一体成型，加厚包边，光滑抗摔，不变形，经久耐用。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收纳筐</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用途：储物</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63*43*17cm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t>一体成型，加厚包边，光滑抗摔，不变形，经久耐用。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周转箱</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59*46*33cm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材质：全新料</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两侧扶手加厚包边不勒手，多处承重加强筋设计，光滑抗摔，无毛刺，不变形，经久耐用，多色可选。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周转箱</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56*41*33cm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材质：全新料</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两侧扶手加厚包边不勒手，多处承重加强筋设计，光滑抗摔，无毛刺，不变形，经久耐用，多色可选。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周转箱</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52*38*28cm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材质：全新料</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两侧扶手加厚包边不勒手，多处承重加强筋设计，光滑抗摔，无毛刺，不变形，经久耐用，多色可选。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周转箱</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44*33*20cm</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材质：全新料</w:t>
            </w:r>
            <w:r>
              <w:rPr>
                <w:rFonts w:ascii="仿宋" w:eastAsia="仿宋" w:hAnsi="仿宋" w:cs="仿宋" w:hint="eastAsia"/>
                <w:color w:val="000000"/>
                <w:kern w:val="0"/>
                <w:sz w:val="28"/>
                <w:szCs w:val="28"/>
                <w:lang/>
              </w:rPr>
              <w:t>HDPE</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两侧扶手加厚包边不勒手，多处承重加强筋设计，光滑抗摔，无毛刺，不变形，经久耐用，多色可选。</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5.2L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196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16L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55L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32</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199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5</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84L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42</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6</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120L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65</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收纳箱</w:t>
            </w:r>
            <w:r>
              <w:rPr>
                <w:rFonts w:ascii="仿宋" w:eastAsia="仿宋" w:hAnsi="仿宋" w:cs="仿宋" w:hint="eastAsia"/>
                <w:color w:val="000000"/>
                <w:kern w:val="0"/>
                <w:sz w:val="28"/>
                <w:szCs w:val="28"/>
                <w:lang/>
              </w:rPr>
              <w:t>7</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PP</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145L</w:t>
            </w:r>
            <w:r>
              <w:rPr>
                <w:rFonts w:ascii="仿宋" w:eastAsia="仿宋" w:hAnsi="仿宋" w:cs="仿宋" w:hint="eastAsia"/>
                <w:color w:val="000000"/>
                <w:kern w:val="0"/>
                <w:sz w:val="28"/>
                <w:szCs w:val="28"/>
                <w:lang/>
              </w:rPr>
              <w:t>、多色可选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带盖，盖子上有提手，两侧有提手可锁止，底部带滑轮，顶部凹陷设计，可叠加。四边倒圆，光滑不伤手，多处加强筋设计，耐造抗摔，经久耐用。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85</w:t>
            </w:r>
          </w:p>
        </w:tc>
      </w:tr>
      <w:tr w:rsidR="00E176AC">
        <w:trPr>
          <w:trHeight w:val="278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202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擦手纸箱</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厘米乘以</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厘米，兼容市面大部分纸巾。</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材质：加厚</w:t>
            </w:r>
            <w:r>
              <w:rPr>
                <w:rFonts w:ascii="仿宋" w:eastAsia="仿宋" w:hAnsi="仿宋" w:cs="仿宋" w:hint="eastAsia"/>
                <w:color w:val="000000"/>
                <w:kern w:val="0"/>
                <w:sz w:val="28"/>
                <w:szCs w:val="28"/>
                <w:lang/>
              </w:rPr>
              <w:t>ABS</w:t>
            </w:r>
            <w:r>
              <w:rPr>
                <w:rFonts w:ascii="仿宋" w:eastAsia="仿宋" w:hAnsi="仿宋" w:cs="仿宋" w:hint="eastAsia"/>
                <w:color w:val="000000"/>
                <w:kern w:val="0"/>
                <w:sz w:val="28"/>
                <w:szCs w:val="28"/>
                <w:lang/>
              </w:rPr>
              <w:t>塑料</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白色</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安装方式：打孔</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免打孔</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防盗功能：旋钮解锁</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钥匙解锁</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带可视窗口，可观察纸巾余量，柔韧性强耐冲击，周身圆滑不伤人，全方位防水防尘，经久耐用。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打气筒</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尺寸：</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*59</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规格：净重</w:t>
            </w:r>
            <w:r>
              <w:rPr>
                <w:rFonts w:ascii="仿宋" w:eastAsia="仿宋" w:hAnsi="仿宋" w:cs="仿宋" w:hint="eastAsia"/>
                <w:color w:val="000000"/>
                <w:kern w:val="0"/>
                <w:sz w:val="28"/>
                <w:szCs w:val="28"/>
                <w:lang/>
              </w:rPr>
              <w:t>500</w:t>
            </w:r>
            <w:r>
              <w:rPr>
                <w:rFonts w:ascii="仿宋" w:eastAsia="仿宋" w:hAnsi="仿宋" w:cs="仿宋" w:hint="eastAsia"/>
                <w:color w:val="000000"/>
                <w:kern w:val="0"/>
                <w:sz w:val="28"/>
                <w:szCs w:val="28"/>
                <w:lang/>
              </w:rPr>
              <w:t>克，带高压储气罐，精密钢管不漏气，塑胶握把防滑，不锈钢筒身经久耐用，美嘴</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法嘴通用，底座防滑，防冻耐热气管。</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个</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23</w:t>
            </w:r>
          </w:p>
        </w:tc>
      </w:tr>
      <w:tr w:rsidR="00E176AC">
        <w:trPr>
          <w:trHeight w:val="1044"/>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一次性</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扎带</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3*100 1.9mm</w:t>
            </w:r>
            <w:r>
              <w:rPr>
                <w:rFonts w:ascii="仿宋" w:eastAsia="仿宋" w:hAnsi="仿宋" w:cs="仿宋" w:hint="eastAsia"/>
                <w:color w:val="000000"/>
                <w:kern w:val="0"/>
                <w:sz w:val="28"/>
                <w:szCs w:val="28"/>
                <w:lang/>
              </w:rPr>
              <w:t>宽，</w:t>
            </w:r>
            <w:r>
              <w:rPr>
                <w:rFonts w:ascii="仿宋" w:eastAsia="仿宋" w:hAnsi="仿宋" w:cs="仿宋" w:hint="eastAsia"/>
                <w:color w:val="000000"/>
                <w:kern w:val="0"/>
                <w:sz w:val="28"/>
                <w:szCs w:val="28"/>
                <w:lang/>
              </w:rPr>
              <w:t>1000</w:t>
            </w:r>
            <w:r>
              <w:rPr>
                <w:rFonts w:ascii="仿宋" w:eastAsia="仿宋" w:hAnsi="仿宋" w:cs="仿宋" w:hint="eastAsia"/>
                <w:color w:val="000000"/>
                <w:kern w:val="0"/>
                <w:sz w:val="28"/>
                <w:szCs w:val="28"/>
                <w:lang/>
              </w:rPr>
              <w:t>条</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材质：尼龙，锯齿纹，黄色，用于扎紧医疗废物袋。</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一次性</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鞋套</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全新料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38*15cm</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t xml:space="preserve">  </w:t>
            </w:r>
            <w:r>
              <w:rPr>
                <w:rFonts w:ascii="仿宋" w:eastAsia="仿宋" w:hAnsi="仿宋" w:cs="仿宋" w:hint="eastAsia"/>
                <w:color w:val="000000"/>
                <w:kern w:val="0"/>
                <w:sz w:val="28"/>
                <w:szCs w:val="28"/>
                <w:lang/>
              </w:rPr>
              <w:t>每包重量约</w:t>
            </w:r>
            <w:r>
              <w:rPr>
                <w:rFonts w:ascii="仿宋" w:eastAsia="仿宋" w:hAnsi="仿宋" w:cs="仿宋" w:hint="eastAsia"/>
                <w:color w:val="000000"/>
                <w:kern w:val="0"/>
                <w:sz w:val="28"/>
                <w:szCs w:val="28"/>
                <w:lang/>
              </w:rPr>
              <w:t>580</w:t>
            </w:r>
            <w:r>
              <w:rPr>
                <w:rFonts w:ascii="仿宋" w:eastAsia="仿宋" w:hAnsi="仿宋" w:cs="仿宋" w:hint="eastAsia"/>
                <w:color w:val="000000"/>
                <w:kern w:val="0"/>
                <w:sz w:val="28"/>
                <w:szCs w:val="28"/>
                <w:lang/>
              </w:rPr>
              <w:t>克。</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加厚强韧不易破，防水防尘无异味，弹性束口，脚口两边加强设计。</w:t>
            </w:r>
            <w:r>
              <w:rPr>
                <w:rFonts w:ascii="仿宋" w:eastAsia="仿宋" w:hAnsi="仿宋" w:cs="仿宋" w:hint="eastAsia"/>
                <w:color w:val="000000"/>
                <w:kern w:val="0"/>
                <w:sz w:val="28"/>
                <w:szCs w:val="28"/>
                <w:lang/>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纸杯</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提供茶花、妙洁、得力等知名品牌</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228ml/</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50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材质：纸板，</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覆膜</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杯口光滑平整，杯底防烫设计，杯身时尚印花，杯子韧性强，不变形，不渗漏。</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自封袋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13</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*19</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可直接接触食品，厚实不漏气，干净卫生，凹凸密封口可反复使用，韧性良好不易破。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6</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自封袋</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17</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可直接接触食品，厚实不漏气，干净卫生，凹凸密封口可反复使用，韧性良好不易破。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209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自封袋</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可直接接触食品，厚实不漏气，干净卫生，凹凸密封口可反复使用，韧性良好不易破。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20</w:t>
            </w:r>
          </w:p>
        </w:tc>
      </w:tr>
      <w:tr w:rsidR="00E176AC">
        <w:trPr>
          <w:trHeight w:val="1392"/>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210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自封袋</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 xml:space="preserve">  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包</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材质：全新食品级</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可直接接触食品，厚实不漏气，干净卫生，凹凸密封口可反复使用，韧性良好不易破。</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包</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食品袋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 9687-1988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15</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*28</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卷</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可直接接触食品，厚实不漏气，耐高温</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食品袋</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 9687-1988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17</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*32</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卷</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可直接接触食品，厚实不漏气，耐高温</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食品袋</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 9687-1988</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*37</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个</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t>卷</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可直接接触食品，厚实不漏气，耐高温</w:t>
            </w:r>
            <w:r>
              <w:rPr>
                <w:rFonts w:ascii="仿宋" w:eastAsia="仿宋" w:hAnsi="仿宋" w:cs="仿宋" w:hint="eastAsia"/>
                <w:color w:val="000000"/>
                <w:kern w:val="0"/>
                <w:sz w:val="28"/>
                <w:szCs w:val="28"/>
                <w:lang/>
              </w:rPr>
              <w:t>110</w:t>
            </w:r>
            <w:r>
              <w:rPr>
                <w:rFonts w:ascii="仿宋" w:eastAsia="仿宋" w:hAnsi="仿宋" w:cs="仿宋" w:hint="eastAsia"/>
                <w:color w:val="000000"/>
                <w:kern w:val="0"/>
                <w:sz w:val="28"/>
                <w:szCs w:val="28"/>
                <w:lang/>
              </w:rPr>
              <w:t>度。</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保鲜膜</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GB9685-2016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保鲜膜</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GB9685-2016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保鲜膜</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GB9685-2016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553"/>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保鲜膜</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GB9685-2016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w:t>
            </w:r>
            <w:r>
              <w:rPr>
                <w:rFonts w:ascii="仿宋" w:eastAsia="仿宋" w:hAnsi="仿宋" w:cs="仿宋" w:hint="eastAsia"/>
                <w:color w:val="000000"/>
                <w:kern w:val="0"/>
                <w:sz w:val="28"/>
                <w:szCs w:val="28"/>
                <w:lang/>
              </w:rPr>
              <w:lastRenderedPageBreak/>
              <w:t>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218</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保鲜膜</w:t>
            </w:r>
            <w:r>
              <w:rPr>
                <w:rFonts w:ascii="仿宋" w:eastAsia="仿宋" w:hAnsi="仿宋" w:cs="仿宋" w:hint="eastAsia"/>
                <w:color w:val="000000"/>
                <w:kern w:val="0"/>
                <w:sz w:val="28"/>
                <w:szCs w:val="28"/>
                <w:lang/>
              </w:rPr>
              <w:t>5</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GB9685-2016</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厘米宽</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米</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219</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保鲜袋</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BB/T0039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*17</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保鲜袋</w:t>
            </w:r>
            <w:r>
              <w:rPr>
                <w:rFonts w:ascii="仿宋" w:eastAsia="仿宋" w:hAnsi="仿宋" w:cs="仿宋" w:hint="eastAsia"/>
                <w:color w:val="000000"/>
                <w:kern w:val="0"/>
                <w:sz w:val="28"/>
                <w:szCs w:val="28"/>
                <w:lang/>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BB/T0039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4</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221</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保鲜袋</w:t>
            </w:r>
            <w:r>
              <w:rPr>
                <w:rFonts w:ascii="仿宋" w:eastAsia="仿宋" w:hAnsi="仿宋" w:cs="仿宋" w:hint="eastAsia"/>
                <w:color w:val="000000"/>
                <w:kern w:val="0"/>
                <w:sz w:val="28"/>
                <w:szCs w:val="28"/>
                <w:lang/>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BB/T0039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35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*25</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*150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5</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222</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保鲜袋</w:t>
            </w:r>
            <w:r>
              <w:rPr>
                <w:rFonts w:ascii="仿宋" w:eastAsia="仿宋" w:hAnsi="仿宋" w:cs="仿宋" w:hint="eastAsia"/>
                <w:color w:val="000000"/>
                <w:kern w:val="0"/>
                <w:sz w:val="28"/>
                <w:szCs w:val="28"/>
                <w:lang/>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符合标准：</w:t>
            </w:r>
            <w:r>
              <w:rPr>
                <w:rFonts w:ascii="仿宋" w:eastAsia="仿宋" w:hAnsi="仿宋" w:cs="仿宋" w:hint="eastAsia"/>
                <w:color w:val="000000"/>
                <w:kern w:val="0"/>
                <w:sz w:val="28"/>
                <w:szCs w:val="28"/>
                <w:lang/>
              </w:rPr>
              <w:t>BB/T0039</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材质：全新</w:t>
            </w:r>
            <w:r>
              <w:rPr>
                <w:rFonts w:ascii="仿宋" w:eastAsia="仿宋" w:hAnsi="仿宋" w:cs="仿宋" w:hint="eastAsia"/>
                <w:color w:val="000000"/>
                <w:kern w:val="0"/>
                <w:sz w:val="28"/>
                <w:szCs w:val="28"/>
                <w:lang/>
              </w:rPr>
              <w:t>PE</w:t>
            </w:r>
            <w:r>
              <w:rPr>
                <w:rFonts w:ascii="仿宋" w:eastAsia="仿宋" w:hAnsi="仿宋" w:cs="仿宋" w:hint="eastAsia"/>
                <w:color w:val="000000"/>
                <w:kern w:val="0"/>
                <w:sz w:val="28"/>
                <w:szCs w:val="28"/>
                <w:lang/>
              </w:rPr>
              <w:t>料</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40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*30</w:t>
            </w:r>
            <w:r>
              <w:rPr>
                <w:rFonts w:ascii="仿宋" w:eastAsia="仿宋" w:hAnsi="仿宋" w:cs="仿宋" w:hint="eastAsia"/>
                <w:color w:val="000000"/>
                <w:kern w:val="0"/>
                <w:sz w:val="28"/>
                <w:szCs w:val="28"/>
                <w:lang/>
              </w:rPr>
              <w:t>厘米</w:t>
            </w:r>
            <w:r>
              <w:rPr>
                <w:rFonts w:ascii="仿宋" w:eastAsia="仿宋" w:hAnsi="仿宋" w:cs="仿宋" w:hint="eastAsia"/>
                <w:color w:val="000000"/>
                <w:kern w:val="0"/>
                <w:sz w:val="28"/>
                <w:szCs w:val="28"/>
                <w:lang/>
              </w:rPr>
              <w:t>*100</w:t>
            </w:r>
            <w:r>
              <w:rPr>
                <w:rFonts w:ascii="仿宋" w:eastAsia="仿宋" w:hAnsi="仿宋" w:cs="仿宋" w:hint="eastAsia"/>
                <w:color w:val="000000"/>
                <w:kern w:val="0"/>
                <w:sz w:val="28"/>
                <w:szCs w:val="28"/>
                <w:lang/>
              </w:rPr>
              <w:t>只</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可直接接触食品，便捷式断点，随用随取，厚实不漏气，微波炉可用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卷</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8</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223</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地垫</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用途：入户门、台阶、斜坡防滑除尘。</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TPE</w:t>
            </w:r>
            <w:r>
              <w:rPr>
                <w:rFonts w:ascii="仿宋" w:eastAsia="仿宋" w:hAnsi="仿宋" w:cs="仿宋" w:hint="eastAsia"/>
                <w:color w:val="000000"/>
                <w:kern w:val="0"/>
                <w:sz w:val="28"/>
                <w:szCs w:val="28"/>
                <w:lang/>
              </w:rPr>
              <w:t>加丙纶面料，厚度</w:t>
            </w:r>
            <w:r>
              <w:rPr>
                <w:rFonts w:ascii="仿宋" w:eastAsia="仿宋" w:hAnsi="仿宋" w:cs="仿宋" w:hint="eastAsia"/>
                <w:color w:val="000000"/>
                <w:kern w:val="0"/>
                <w:sz w:val="28"/>
                <w:szCs w:val="28"/>
                <w:lang/>
              </w:rPr>
              <w:t>8mm</w:t>
            </w:r>
            <w:r>
              <w:rPr>
                <w:rFonts w:ascii="仿宋" w:eastAsia="仿宋" w:hAnsi="仿宋" w:cs="仿宋" w:hint="eastAsia"/>
                <w:color w:val="000000"/>
                <w:kern w:val="0"/>
                <w:sz w:val="28"/>
                <w:szCs w:val="28"/>
                <w:lang/>
              </w:rPr>
              <w:t>。</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加密绒面，凹槽设计，耐踩不坏，除尘蹭土，吸水防油，脚感舒适，不脱边，不掉毛，经久耐用</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平方米</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30</w:t>
            </w:r>
          </w:p>
        </w:tc>
      </w:tr>
      <w:tr w:rsidR="00E176AC">
        <w:trPr>
          <w:trHeight w:val="1740"/>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224</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镂空</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防滑垫</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材质：高密度环保</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t>材质（熟胶）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规格：厚度约</w:t>
            </w:r>
            <w:r>
              <w:rPr>
                <w:rFonts w:ascii="仿宋" w:eastAsia="仿宋" w:hAnsi="仿宋" w:cs="仿宋" w:hint="eastAsia"/>
                <w:color w:val="000000"/>
                <w:kern w:val="0"/>
                <w:sz w:val="28"/>
                <w:szCs w:val="28"/>
                <w:lang/>
              </w:rPr>
              <w:t xml:space="preserve">5mm </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颜色多色可选，贴地防滑、不易老化变脆，防滑耐磨，滤水性好，不积水。</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供应商负责裁剪。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平方米</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28</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lastRenderedPageBreak/>
              <w:t>225</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桌垫</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材质：环保</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2mm</w:t>
            </w:r>
            <w:r>
              <w:rPr>
                <w:rFonts w:ascii="仿宋" w:eastAsia="仿宋" w:hAnsi="仿宋" w:cs="仿宋" w:hint="eastAsia"/>
                <w:color w:val="000000"/>
                <w:kern w:val="0"/>
                <w:sz w:val="28"/>
                <w:szCs w:val="28"/>
                <w:lang/>
              </w:rPr>
              <w:t>厚</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透明、磨砂多样式可选，平整服帖无异味，防水防油易清洁、隔热防烫耐高温，不变形，抗老化，不易泛黄。</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供应商负责裁剪，能贴合弧形护士台。</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平方米</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33</w:t>
            </w:r>
          </w:p>
        </w:tc>
      </w:tr>
      <w:tr w:rsidR="00E176AC">
        <w:trPr>
          <w:trHeight w:val="20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226</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窗贴</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规格：</w:t>
            </w:r>
            <w:r>
              <w:rPr>
                <w:rFonts w:ascii="仿宋" w:eastAsia="仿宋" w:hAnsi="仿宋" w:cs="仿宋" w:hint="eastAsia"/>
                <w:color w:val="000000"/>
                <w:kern w:val="0"/>
                <w:sz w:val="28"/>
                <w:szCs w:val="28"/>
                <w:lang/>
              </w:rPr>
              <w:t>0.3mm</w:t>
            </w:r>
            <w:r>
              <w:rPr>
                <w:rFonts w:ascii="仿宋" w:eastAsia="仿宋" w:hAnsi="仿宋" w:cs="仿宋" w:hint="eastAsia"/>
                <w:color w:val="000000"/>
                <w:kern w:val="0"/>
                <w:sz w:val="28"/>
                <w:szCs w:val="28"/>
                <w:lang/>
              </w:rPr>
              <w:t>厚度</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材质：环保</w:t>
            </w:r>
            <w:r>
              <w:rPr>
                <w:rFonts w:ascii="仿宋" w:eastAsia="仿宋" w:hAnsi="仿宋" w:cs="仿宋" w:hint="eastAsia"/>
                <w:color w:val="000000"/>
                <w:kern w:val="0"/>
                <w:sz w:val="28"/>
                <w:szCs w:val="28"/>
                <w:lang/>
              </w:rPr>
              <w:t>PVC</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静电窗贴，不带胶，使用清水即可粘贴牢固不掉落，起到遮蔽强光，保护隐私的效果，多种磨砂和图案选择。</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供应商负责裁剪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平方米</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10</w:t>
            </w:r>
          </w:p>
        </w:tc>
      </w:tr>
      <w:tr w:rsidR="00E176AC">
        <w:trPr>
          <w:trHeight w:val="788"/>
          <w:jc w:val="center"/>
        </w:trPr>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227</w:t>
            </w: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窗户</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隔热膜</w:t>
            </w:r>
          </w:p>
        </w:tc>
        <w:tc>
          <w:tcPr>
            <w:tcW w:w="5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材质：</w:t>
            </w:r>
            <w:r>
              <w:rPr>
                <w:rFonts w:ascii="仿宋" w:eastAsia="仿宋" w:hAnsi="仿宋" w:cs="仿宋" w:hint="eastAsia"/>
                <w:color w:val="000000"/>
                <w:kern w:val="0"/>
                <w:sz w:val="28"/>
                <w:szCs w:val="28"/>
                <w:lang/>
              </w:rPr>
              <w:t>PET</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静电隔热膜，不带胶，使用清水即可粘贴牢固不掉落，起到遮蔽强光，隔热，紫外线阻隔率</w:t>
            </w:r>
            <w:r>
              <w:rPr>
                <w:rFonts w:ascii="仿宋" w:eastAsia="仿宋" w:hAnsi="仿宋" w:cs="仿宋" w:hint="eastAsia"/>
                <w:color w:val="000000"/>
                <w:kern w:val="0"/>
                <w:sz w:val="28"/>
                <w:szCs w:val="28"/>
                <w:lang/>
              </w:rPr>
              <w:t>99%</w:t>
            </w:r>
            <w:r>
              <w:rPr>
                <w:rFonts w:ascii="仿宋" w:eastAsia="仿宋" w:hAnsi="仿宋" w:cs="仿宋" w:hint="eastAsia"/>
                <w:color w:val="000000"/>
                <w:kern w:val="0"/>
                <w:sz w:val="28"/>
                <w:szCs w:val="28"/>
                <w:lang/>
              </w:rPr>
              <w:t>，红外线阻隔率</w:t>
            </w:r>
            <w:r>
              <w:rPr>
                <w:rFonts w:ascii="仿宋" w:eastAsia="仿宋" w:hAnsi="仿宋" w:cs="仿宋" w:hint="eastAsia"/>
                <w:color w:val="000000"/>
                <w:kern w:val="0"/>
                <w:sz w:val="28"/>
                <w:szCs w:val="28"/>
                <w:lang/>
              </w:rPr>
              <w:t>80%</w:t>
            </w:r>
            <w:r>
              <w:rPr>
                <w:rFonts w:ascii="仿宋" w:eastAsia="仿宋" w:hAnsi="仿宋" w:cs="仿宋" w:hint="eastAsia"/>
                <w:color w:val="000000"/>
                <w:kern w:val="0"/>
                <w:sz w:val="28"/>
                <w:szCs w:val="28"/>
                <w:lang/>
              </w:rPr>
              <w:t>，单透视防窥的效果，深蓝色等颜色可选。</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供应商负责裁剪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76AC" w:rsidRDefault="00930F35">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平方米</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176AC" w:rsidRDefault="00930F35">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rPr>
              <w:t>15</w:t>
            </w:r>
          </w:p>
        </w:tc>
      </w:tr>
    </w:tbl>
    <w:p w:rsidR="00E176AC" w:rsidRDefault="00E176AC">
      <w:pPr>
        <w:pStyle w:val="af1"/>
        <w:spacing w:line="360" w:lineRule="auto"/>
        <w:ind w:firstLine="560"/>
        <w:rPr>
          <w:rFonts w:ascii="仿宋" w:eastAsia="仿宋" w:hAnsi="仿宋" w:cs="仿宋"/>
          <w:sz w:val="28"/>
          <w:szCs w:val="28"/>
        </w:rPr>
      </w:pPr>
    </w:p>
    <w:p w:rsidR="00E176AC" w:rsidRDefault="00930F35">
      <w:pPr>
        <w:tabs>
          <w:tab w:val="left" w:pos="3120"/>
        </w:tabs>
        <w:spacing w:line="360" w:lineRule="auto"/>
        <w:ind w:firstLineChars="200" w:firstLine="562"/>
        <w:jc w:val="left"/>
        <w:rPr>
          <w:rFonts w:ascii="仿宋" w:eastAsia="仿宋" w:hAnsi="仿宋" w:cs="仿宋"/>
          <w:b/>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w:t>
      </w:r>
      <w:r>
        <w:rPr>
          <w:rFonts w:ascii="仿宋" w:eastAsia="仿宋" w:hAnsi="仿宋" w:cs="仿宋" w:hint="eastAsia"/>
          <w:b/>
          <w:sz w:val="28"/>
          <w:szCs w:val="28"/>
        </w:rPr>
        <w:t>质量要求（技术要求）</w:t>
      </w:r>
    </w:p>
    <w:p w:rsidR="00E176AC" w:rsidRDefault="00930F35">
      <w:pPr>
        <w:tabs>
          <w:tab w:val="left" w:pos="3120"/>
        </w:tabs>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、供应商所提供的货物</w:t>
      </w:r>
      <w:r>
        <w:rPr>
          <w:rFonts w:ascii="仿宋" w:eastAsia="仿宋" w:hAnsi="仿宋" w:cs="仿宋" w:hint="eastAsia"/>
          <w:color w:val="000000"/>
          <w:kern w:val="0"/>
          <w:sz w:val="28"/>
          <w:szCs w:val="28"/>
        </w:rPr>
        <w:t>质量技术参数</w:t>
      </w:r>
      <w:r>
        <w:rPr>
          <w:rFonts w:ascii="仿宋" w:eastAsia="仿宋" w:hAnsi="仿宋" w:cs="仿宋" w:hint="eastAsia"/>
          <w:color w:val="000000"/>
          <w:kern w:val="0"/>
          <w:sz w:val="28"/>
          <w:szCs w:val="28"/>
        </w:rPr>
        <w:t>应等于或优于询价文件对货物技术参数要求，不得出现负偏离。若询价文件中的技术要求无明确说明，则按国家有关部门及行业最新颁布的要求为准，包括货物售后质保期时间。货物必须符合或优于国家环保要求。</w:t>
      </w:r>
    </w:p>
    <w:p w:rsidR="00E176AC" w:rsidRDefault="00930F35">
      <w:pPr>
        <w:pStyle w:val="af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2</w:t>
      </w:r>
      <w:r>
        <w:rPr>
          <w:rFonts w:ascii="仿宋" w:eastAsia="仿宋" w:hAnsi="仿宋" w:cs="仿宋" w:hint="eastAsia"/>
          <w:sz w:val="28"/>
          <w:szCs w:val="28"/>
          <w:u w:val="single"/>
        </w:rPr>
        <w:t>、</w:t>
      </w:r>
      <w:r>
        <w:rPr>
          <w:rFonts w:ascii="仿宋" w:eastAsia="仿宋" w:hAnsi="仿宋" w:cs="仿宋" w:hint="eastAsia"/>
          <w:sz w:val="28"/>
          <w:szCs w:val="28"/>
          <w:u w:val="single"/>
        </w:rPr>
        <w:t>本项目所列货物品牌仅供参考，不作为实质性要求，</w:t>
      </w:r>
      <w:r>
        <w:rPr>
          <w:rFonts w:ascii="仿宋" w:eastAsia="仿宋" w:hAnsi="仿宋" w:cs="仿宋" w:hint="eastAsia"/>
          <w:sz w:val="28"/>
          <w:szCs w:val="28"/>
          <w:u w:val="single"/>
        </w:rPr>
        <w:t>各类</w:t>
      </w:r>
      <w:r>
        <w:rPr>
          <w:rFonts w:ascii="仿宋" w:eastAsia="仿宋" w:hAnsi="仿宋" w:cs="仿宋" w:hint="eastAsia"/>
          <w:sz w:val="28"/>
          <w:szCs w:val="28"/>
          <w:u w:val="single"/>
        </w:rPr>
        <w:t>货物</w:t>
      </w:r>
      <w:r>
        <w:rPr>
          <w:rFonts w:ascii="仿宋" w:eastAsia="仿宋" w:hAnsi="仿宋" w:cs="仿宋" w:hint="eastAsia"/>
          <w:sz w:val="28"/>
          <w:szCs w:val="28"/>
          <w:u w:val="single"/>
        </w:rPr>
        <w:t>尺寸</w:t>
      </w:r>
      <w:r>
        <w:rPr>
          <w:rFonts w:ascii="仿宋" w:eastAsia="仿宋" w:hAnsi="仿宋" w:cs="仿宋" w:hint="eastAsia"/>
          <w:sz w:val="28"/>
          <w:szCs w:val="28"/>
          <w:u w:val="single"/>
        </w:rPr>
        <w:t>在不影响质量技术参数的情况下</w:t>
      </w:r>
      <w:r>
        <w:rPr>
          <w:rFonts w:ascii="仿宋" w:eastAsia="仿宋" w:hAnsi="仿宋" w:cs="仿宋" w:hint="eastAsia"/>
          <w:sz w:val="28"/>
          <w:szCs w:val="28"/>
          <w:u w:val="single"/>
        </w:rPr>
        <w:t>允许偏离，但不能影响采购人正常使用，若尺寸不符合采购人使用习惯，供应商应对</w:t>
      </w:r>
      <w:r>
        <w:rPr>
          <w:rFonts w:ascii="仿宋" w:eastAsia="仿宋" w:hAnsi="仿宋" w:cs="仿宋" w:hint="eastAsia"/>
          <w:sz w:val="28"/>
          <w:szCs w:val="28"/>
          <w:u w:val="single"/>
        </w:rPr>
        <w:t>货物</w:t>
      </w:r>
      <w:r>
        <w:rPr>
          <w:rFonts w:ascii="仿宋" w:eastAsia="仿宋" w:hAnsi="仿宋" w:cs="仿宋" w:hint="eastAsia"/>
          <w:sz w:val="28"/>
          <w:szCs w:val="28"/>
          <w:u w:val="single"/>
        </w:rPr>
        <w:t>进行换货。</w:t>
      </w:r>
    </w:p>
    <w:p w:rsidR="00E176AC" w:rsidRDefault="00930F35">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货物</w:t>
      </w:r>
      <w:r>
        <w:rPr>
          <w:rFonts w:ascii="仿宋" w:eastAsia="仿宋" w:hAnsi="仿宋" w:cs="仿宋" w:hint="eastAsia"/>
          <w:sz w:val="28"/>
          <w:szCs w:val="28"/>
        </w:rPr>
        <w:t>外观必须整洁，符合该</w:t>
      </w:r>
      <w:r>
        <w:rPr>
          <w:rFonts w:ascii="仿宋" w:eastAsia="仿宋" w:hAnsi="仿宋" w:cs="仿宋" w:hint="eastAsia"/>
          <w:sz w:val="28"/>
          <w:szCs w:val="28"/>
        </w:rPr>
        <w:t>货物</w:t>
      </w:r>
      <w:r>
        <w:rPr>
          <w:rFonts w:ascii="仿宋" w:eastAsia="仿宋" w:hAnsi="仿宋" w:cs="仿宋" w:hint="eastAsia"/>
          <w:sz w:val="28"/>
          <w:szCs w:val="28"/>
        </w:rPr>
        <w:t>固有性状，不得有异常气味与异物，及其他缺陷，不得对</w:t>
      </w:r>
      <w:r>
        <w:rPr>
          <w:rFonts w:ascii="仿宋" w:eastAsia="仿宋" w:hAnsi="仿宋" w:cs="仿宋" w:hint="eastAsia"/>
          <w:sz w:val="28"/>
          <w:szCs w:val="28"/>
        </w:rPr>
        <w:t>人体</w:t>
      </w:r>
      <w:r>
        <w:rPr>
          <w:rFonts w:ascii="仿宋" w:eastAsia="仿宋" w:hAnsi="仿宋" w:cs="仿宋" w:hint="eastAsia"/>
          <w:sz w:val="28"/>
          <w:szCs w:val="28"/>
        </w:rPr>
        <w:t>产生不良刺激与过敏反应及其他损害作用。</w:t>
      </w:r>
    </w:p>
    <w:p w:rsidR="00E176AC" w:rsidRDefault="00930F35" w:rsidP="005F5F7E">
      <w:pPr>
        <w:spacing w:beforeLines="50" w:afterLines="50" w:line="360" w:lineRule="auto"/>
        <w:ind w:firstLineChars="200" w:firstLine="562"/>
        <w:jc w:val="left"/>
        <w:outlineLvl w:val="1"/>
        <w:rPr>
          <w:rFonts w:ascii="仿宋" w:eastAsia="仿宋" w:hAnsi="仿宋" w:cs="仿宋"/>
          <w:b/>
          <w:bCs/>
          <w:sz w:val="28"/>
          <w:szCs w:val="28"/>
        </w:rPr>
      </w:pPr>
      <w:r>
        <w:rPr>
          <w:rFonts w:ascii="仿宋" w:eastAsia="仿宋" w:hAnsi="仿宋" w:cs="仿宋" w:hint="eastAsia"/>
          <w:b/>
          <w:bCs/>
          <w:sz w:val="28"/>
          <w:szCs w:val="28"/>
        </w:rPr>
        <w:t>五、</w:t>
      </w:r>
      <w:r>
        <w:rPr>
          <w:rFonts w:ascii="仿宋" w:eastAsia="仿宋" w:hAnsi="仿宋" w:cs="仿宋" w:hint="eastAsia"/>
          <w:b/>
          <w:bCs/>
          <w:sz w:val="28"/>
          <w:szCs w:val="28"/>
        </w:rPr>
        <w:t>折扣率报价方式</w:t>
      </w:r>
      <w:r>
        <w:rPr>
          <w:rFonts w:ascii="仿宋" w:eastAsia="仿宋" w:hAnsi="仿宋" w:cs="仿宋" w:hint="eastAsia"/>
          <w:b/>
          <w:bCs/>
          <w:sz w:val="28"/>
          <w:szCs w:val="28"/>
        </w:rPr>
        <w:t>（</w:t>
      </w:r>
      <w:r>
        <w:rPr>
          <w:rFonts w:ascii="仿宋" w:eastAsia="仿宋" w:hAnsi="仿宋" w:cs="仿宋" w:hint="eastAsia"/>
          <w:b/>
          <w:bCs/>
          <w:sz w:val="28"/>
          <w:szCs w:val="28"/>
        </w:rPr>
        <w:t>技术要求</w:t>
      </w:r>
      <w:r>
        <w:rPr>
          <w:rFonts w:ascii="仿宋" w:eastAsia="仿宋" w:hAnsi="仿宋" w:cs="仿宋" w:hint="eastAsia"/>
          <w:b/>
          <w:bCs/>
          <w:sz w:val="28"/>
          <w:szCs w:val="28"/>
        </w:rPr>
        <w:t>）</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、本项目采购总预算为：</w:t>
      </w:r>
      <w:r>
        <w:rPr>
          <w:rFonts w:ascii="仿宋" w:eastAsia="仿宋" w:hAnsi="仿宋" w:cs="仿宋" w:hint="eastAsia"/>
          <w:sz w:val="28"/>
          <w:szCs w:val="28"/>
        </w:rPr>
        <w:t>174218</w:t>
      </w:r>
      <w:r>
        <w:rPr>
          <w:rFonts w:ascii="仿宋" w:eastAsia="仿宋" w:hAnsi="仿宋" w:cs="仿宋" w:hint="eastAsia"/>
          <w:sz w:val="28"/>
          <w:szCs w:val="28"/>
        </w:rPr>
        <w:t>元</w:t>
      </w:r>
      <w:r>
        <w:rPr>
          <w:rFonts w:ascii="仿宋" w:eastAsia="仿宋" w:hAnsi="仿宋" w:cs="仿宋" w:hint="eastAsia"/>
          <w:sz w:val="28"/>
          <w:szCs w:val="28"/>
        </w:rPr>
        <w:t>（大写：人民币</w:t>
      </w:r>
      <w:r>
        <w:rPr>
          <w:rFonts w:ascii="仿宋" w:eastAsia="仿宋" w:hAnsi="仿宋" w:cs="仿宋" w:hint="eastAsia"/>
          <w:sz w:val="28"/>
          <w:szCs w:val="28"/>
        </w:rPr>
        <w:t>壹拾柒万肆仟贰佰壹拾</w:t>
      </w:r>
      <w:r>
        <w:rPr>
          <w:rFonts w:ascii="仿宋" w:eastAsia="仿宋" w:hAnsi="仿宋" w:cs="仿宋" w:hint="eastAsia"/>
          <w:sz w:val="28"/>
          <w:szCs w:val="28"/>
        </w:rPr>
        <w:lastRenderedPageBreak/>
        <w:t>捌元</w:t>
      </w:r>
      <w:r>
        <w:rPr>
          <w:rFonts w:ascii="仿宋" w:eastAsia="仿宋" w:hAnsi="仿宋" w:cs="仿宋" w:hint="eastAsia"/>
          <w:sz w:val="28"/>
          <w:szCs w:val="28"/>
        </w:rPr>
        <w:t>整）。本项目总预算不变，供应商报价不报具体价格，以本项目货物单价最高限价的折扣率报价，</w:t>
      </w:r>
      <w:r>
        <w:rPr>
          <w:rFonts w:ascii="仿宋" w:eastAsia="仿宋" w:hAnsi="仿宋" w:cs="仿宋" w:hint="eastAsia"/>
          <w:sz w:val="28"/>
          <w:szCs w:val="28"/>
          <w:u w:val="single"/>
        </w:rPr>
        <w:t>本项目所有货物采购价格均按此报价折扣率执行，本次报价折扣率必须下降</w:t>
      </w:r>
      <w:r>
        <w:rPr>
          <w:rFonts w:ascii="仿宋" w:eastAsia="仿宋" w:hAnsi="仿宋" w:cs="仿宋" w:hint="eastAsia"/>
          <w:sz w:val="28"/>
          <w:szCs w:val="28"/>
          <w:u w:val="single"/>
        </w:rPr>
        <w:t>8%</w:t>
      </w:r>
      <w:r>
        <w:rPr>
          <w:rFonts w:ascii="仿宋" w:eastAsia="仿宋" w:hAnsi="仿宋" w:cs="仿宋" w:hint="eastAsia"/>
          <w:sz w:val="28"/>
          <w:szCs w:val="28"/>
        </w:rPr>
        <w:t>，否则视为无效报价。项目合同履行期内折扣率不准变动。</w:t>
      </w:r>
      <w:r>
        <w:rPr>
          <w:rFonts w:ascii="仿宋" w:eastAsia="仿宋" w:hAnsi="仿宋" w:cs="仿宋" w:hint="eastAsia"/>
          <w:sz w:val="28"/>
          <w:szCs w:val="28"/>
        </w:rPr>
        <w:t>(</w:t>
      </w:r>
      <w:r>
        <w:rPr>
          <w:rFonts w:ascii="仿宋" w:eastAsia="仿宋" w:hAnsi="仿宋" w:cs="仿宋" w:hint="eastAsia"/>
          <w:sz w:val="28"/>
          <w:szCs w:val="28"/>
        </w:rPr>
        <w:t>注：折扣率必须是一个固定值，如</w:t>
      </w:r>
      <w:r>
        <w:rPr>
          <w:rFonts w:ascii="仿宋" w:eastAsia="仿宋" w:hAnsi="仿宋" w:cs="仿宋" w:hint="eastAsia"/>
          <w:sz w:val="28"/>
          <w:szCs w:val="28"/>
        </w:rPr>
        <w:t>92%</w:t>
      </w:r>
      <w:r>
        <w:rPr>
          <w:rFonts w:ascii="仿宋" w:eastAsia="仿宋" w:hAnsi="仿宋" w:cs="仿宋" w:hint="eastAsia"/>
          <w:sz w:val="28"/>
          <w:szCs w:val="28"/>
        </w:rPr>
        <w:t>。不得为区间值，如以“</w:t>
      </w:r>
      <w:r>
        <w:rPr>
          <w:rFonts w:ascii="仿宋" w:eastAsia="仿宋" w:hAnsi="仿宋" w:cs="仿宋" w:hint="eastAsia"/>
          <w:sz w:val="28"/>
          <w:szCs w:val="28"/>
        </w:rPr>
        <w:t>85%-92%</w:t>
      </w:r>
      <w:r>
        <w:rPr>
          <w:rFonts w:ascii="仿宋" w:eastAsia="仿宋" w:hAnsi="仿宋" w:cs="仿宋" w:hint="eastAsia"/>
          <w:sz w:val="28"/>
          <w:szCs w:val="28"/>
        </w:rPr>
        <w:t>”进行报价，则将视为无效报价。</w:t>
      </w:r>
      <w:r>
        <w:rPr>
          <w:rFonts w:ascii="仿宋" w:eastAsia="仿宋" w:hAnsi="仿宋" w:cs="仿宋" w:hint="eastAsia"/>
          <w:sz w:val="28"/>
          <w:szCs w:val="28"/>
        </w:rPr>
        <w:t>)</w:t>
      </w:r>
    </w:p>
    <w:p w:rsidR="00E176AC" w:rsidRDefault="00930F35" w:rsidP="005F5F7E">
      <w:pPr>
        <w:spacing w:beforeLines="50" w:afterLines="50"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例：采购人当月需要的货物包括，</w:t>
      </w:r>
      <w:r>
        <w:rPr>
          <w:rFonts w:ascii="仿宋" w:eastAsia="仿宋" w:hAnsi="仿宋" w:cs="仿宋" w:hint="eastAsia"/>
          <w:sz w:val="28"/>
          <w:szCs w:val="28"/>
        </w:rPr>
        <w:t>1</w:t>
      </w:r>
      <w:r>
        <w:rPr>
          <w:rFonts w:ascii="仿宋" w:eastAsia="仿宋" w:hAnsi="仿宋" w:cs="仿宋" w:hint="eastAsia"/>
          <w:sz w:val="28"/>
          <w:szCs w:val="28"/>
        </w:rPr>
        <w:t>号货物最高限价为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w:t>
      </w:r>
      <w:r>
        <w:rPr>
          <w:rFonts w:ascii="仿宋" w:eastAsia="仿宋" w:hAnsi="仿宋" w:cs="仿宋" w:hint="eastAsia"/>
          <w:sz w:val="28"/>
          <w:szCs w:val="28"/>
        </w:rPr>
        <w:t>2</w:t>
      </w:r>
      <w:r>
        <w:rPr>
          <w:rFonts w:ascii="仿宋" w:eastAsia="仿宋" w:hAnsi="仿宋" w:cs="仿宋" w:hint="eastAsia"/>
          <w:sz w:val="28"/>
          <w:szCs w:val="28"/>
        </w:rPr>
        <w:t>号货物最高限价为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个，货物采</w:t>
      </w:r>
      <w:r>
        <w:rPr>
          <w:rFonts w:ascii="仿宋" w:eastAsia="仿宋" w:hAnsi="仿宋" w:cs="仿宋" w:hint="eastAsia"/>
          <w:sz w:val="28"/>
          <w:szCs w:val="28"/>
        </w:rPr>
        <w:t>购数量以当月实际需要数量为准。</w:t>
      </w:r>
    </w:p>
    <w:p w:rsidR="00E176AC" w:rsidRDefault="00930F35" w:rsidP="005F5F7E">
      <w:pPr>
        <w:spacing w:beforeLines="50" w:afterLines="50"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若成交供应商报价折扣率为，则成交供应商当月结算金额为</w:t>
      </w:r>
      <w:r>
        <w:rPr>
          <w:rFonts w:ascii="仿宋" w:eastAsia="仿宋" w:hAnsi="仿宋" w:cs="仿宋" w:hint="eastAsia"/>
          <w:sz w:val="28"/>
          <w:szCs w:val="28"/>
        </w:rPr>
        <w:t>=1</w:t>
      </w:r>
      <w:r>
        <w:rPr>
          <w:rFonts w:ascii="仿宋" w:eastAsia="仿宋" w:hAnsi="仿宋" w:cs="仿宋" w:hint="eastAsia"/>
          <w:sz w:val="28"/>
          <w:szCs w:val="28"/>
        </w:rPr>
        <w:t>号货物为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个（单价最高限价）</w:t>
      </w:r>
      <w:r>
        <w:rPr>
          <w:rFonts w:ascii="仿宋" w:eastAsia="仿宋" w:hAnsi="仿宋" w:cs="仿宋" w:hint="eastAsia"/>
          <w:spacing w:val="-14"/>
          <w:sz w:val="28"/>
          <w:szCs w:val="28"/>
        </w:rPr>
        <w:t>×</w:t>
      </w:r>
      <w:r>
        <w:rPr>
          <w:rFonts w:ascii="仿宋" w:eastAsia="仿宋" w:hAnsi="仿宋" w:cs="仿宋" w:hint="eastAsia"/>
          <w:spacing w:val="-14"/>
          <w:sz w:val="28"/>
          <w:szCs w:val="28"/>
        </w:rPr>
        <w:t>92%</w:t>
      </w:r>
      <w:r>
        <w:rPr>
          <w:rFonts w:ascii="仿宋" w:eastAsia="仿宋" w:hAnsi="仿宋" w:cs="仿宋" w:hint="eastAsia"/>
          <w:spacing w:val="-14"/>
          <w:sz w:val="28"/>
          <w:szCs w:val="28"/>
        </w:rPr>
        <w:t>（成交供应商报价折扣率）×当月采购人实际需要数量</w:t>
      </w:r>
      <w:r>
        <w:rPr>
          <w:rFonts w:ascii="仿宋" w:eastAsia="仿宋" w:hAnsi="仿宋" w:cs="仿宋" w:hint="eastAsia"/>
          <w:spacing w:val="-14"/>
          <w:sz w:val="28"/>
          <w:szCs w:val="28"/>
        </w:rPr>
        <w:t>+2</w:t>
      </w:r>
      <w:r>
        <w:rPr>
          <w:rFonts w:ascii="仿宋" w:eastAsia="仿宋" w:hAnsi="仿宋" w:cs="仿宋" w:hint="eastAsia"/>
          <w:spacing w:val="-14"/>
          <w:sz w:val="28"/>
          <w:szCs w:val="28"/>
        </w:rPr>
        <w:t>号货物</w:t>
      </w:r>
      <w:r>
        <w:rPr>
          <w:rFonts w:ascii="仿宋" w:eastAsia="仿宋" w:hAnsi="仿宋" w:cs="仿宋" w:hint="eastAsia"/>
          <w:sz w:val="28"/>
          <w:szCs w:val="28"/>
        </w:rPr>
        <w:t>为</w:t>
      </w:r>
      <w:r>
        <w:rPr>
          <w:rFonts w:ascii="仿宋" w:eastAsia="仿宋" w:hAnsi="仿宋" w:cs="仿宋" w:hint="eastAsia"/>
          <w:sz w:val="28"/>
          <w:szCs w:val="28"/>
        </w:rPr>
        <w:t>X</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个（单价最高限价）</w:t>
      </w:r>
      <w:r>
        <w:rPr>
          <w:rFonts w:ascii="仿宋" w:eastAsia="仿宋" w:hAnsi="仿宋" w:cs="仿宋" w:hint="eastAsia"/>
          <w:spacing w:val="-14"/>
          <w:sz w:val="28"/>
          <w:szCs w:val="28"/>
        </w:rPr>
        <w:t>×</w:t>
      </w:r>
      <w:r>
        <w:rPr>
          <w:rFonts w:ascii="仿宋" w:eastAsia="仿宋" w:hAnsi="仿宋" w:cs="仿宋" w:hint="eastAsia"/>
          <w:spacing w:val="-14"/>
          <w:sz w:val="28"/>
          <w:szCs w:val="28"/>
        </w:rPr>
        <w:t>92%</w:t>
      </w:r>
      <w:r>
        <w:rPr>
          <w:rFonts w:ascii="仿宋" w:eastAsia="仿宋" w:hAnsi="仿宋" w:cs="仿宋" w:hint="eastAsia"/>
          <w:spacing w:val="-14"/>
          <w:sz w:val="28"/>
          <w:szCs w:val="28"/>
        </w:rPr>
        <w:t>（成交供应商报价折扣率）×当月采购人实际需要数量</w:t>
      </w:r>
      <w:r>
        <w:rPr>
          <w:rFonts w:ascii="仿宋" w:eastAsia="仿宋" w:hAnsi="仿宋" w:cs="仿宋" w:hint="eastAsia"/>
          <w:spacing w:val="-14"/>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N</w:t>
      </w:r>
      <w:r>
        <w:rPr>
          <w:rFonts w:ascii="仿宋" w:eastAsia="仿宋" w:hAnsi="仿宋" w:cs="仿宋" w:hint="eastAsia"/>
          <w:sz w:val="28"/>
          <w:szCs w:val="28"/>
        </w:rPr>
        <w:t>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92%</w:t>
      </w:r>
      <w:r>
        <w:rPr>
          <w:rFonts w:ascii="仿宋" w:eastAsia="仿宋" w:hAnsi="仿宋" w:cs="仿宋" w:hint="eastAsia"/>
          <w:spacing w:val="-14"/>
          <w:sz w:val="28"/>
          <w:szCs w:val="28"/>
        </w:rPr>
        <w:t>×当月采购人实际需要数量。</w:t>
      </w:r>
    </w:p>
    <w:p w:rsidR="00E176AC" w:rsidRDefault="00930F35" w:rsidP="005F5F7E">
      <w:pPr>
        <w:pStyle w:val="12"/>
        <w:spacing w:line="360" w:lineRule="auto"/>
        <w:ind w:firstLineChars="247" w:firstLine="692"/>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E176AC" w:rsidRDefault="00930F35">
      <w:pPr>
        <w:pStyle w:val="a0"/>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kern w:val="0"/>
          <w:sz w:val="28"/>
          <w:szCs w:val="28"/>
        </w:rPr>
        <w:t>3</w:t>
      </w:r>
      <w:r>
        <w:rPr>
          <w:rFonts w:ascii="仿宋" w:eastAsia="仿宋" w:hAnsi="仿宋" w:cs="仿宋" w:hint="eastAsia"/>
          <w:kern w:val="0"/>
          <w:sz w:val="28"/>
          <w:szCs w:val="28"/>
        </w:rPr>
        <w:t>、货物单价最高限价乘以供应商报价折扣率后的</w:t>
      </w:r>
      <w:r>
        <w:rPr>
          <w:rFonts w:ascii="仿宋" w:eastAsia="仿宋" w:hAnsi="仿宋" w:cs="仿宋" w:hint="eastAsia"/>
          <w:kern w:val="0"/>
          <w:sz w:val="28"/>
          <w:szCs w:val="28"/>
          <w:u w:val="single"/>
        </w:rPr>
        <w:t>四舍五入保留小数点后</w:t>
      </w:r>
      <w:r>
        <w:rPr>
          <w:rFonts w:ascii="仿宋" w:eastAsia="仿宋" w:hAnsi="仿宋" w:cs="仿宋" w:hint="eastAsia"/>
          <w:kern w:val="0"/>
          <w:sz w:val="28"/>
          <w:szCs w:val="28"/>
          <w:u w:val="single"/>
        </w:rPr>
        <w:t>1</w:t>
      </w:r>
      <w:r>
        <w:rPr>
          <w:rFonts w:ascii="仿宋" w:eastAsia="仿宋" w:hAnsi="仿宋" w:cs="仿宋" w:hint="eastAsia"/>
          <w:kern w:val="0"/>
          <w:sz w:val="28"/>
          <w:szCs w:val="28"/>
          <w:u w:val="single"/>
        </w:rPr>
        <w:t>位的价格为各项货物实际供货价。</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w:t>
      </w:r>
      <w:r>
        <w:rPr>
          <w:rFonts w:ascii="仿宋" w:eastAsia="仿宋" w:hAnsi="仿宋" w:cs="仿宋" w:hint="eastAsia"/>
          <w:sz w:val="28"/>
          <w:szCs w:val="28"/>
        </w:rPr>
        <w:t>，根据采购人的需求进行供货，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E176AC" w:rsidRDefault="00930F35">
      <w:pPr>
        <w:pStyle w:val="af1"/>
        <w:spacing w:line="360" w:lineRule="auto"/>
        <w:ind w:firstLine="562"/>
        <w:jc w:val="left"/>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、抽样检验、处罚承担约定（技术要求）</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、双方签订采购合同后，在合同履行期内，若采购人使用科室</w:t>
      </w:r>
      <w:r>
        <w:rPr>
          <w:rFonts w:ascii="仿宋" w:eastAsia="仿宋" w:hAnsi="仿宋" w:cs="仿宋" w:hint="eastAsia"/>
          <w:sz w:val="28"/>
          <w:szCs w:val="28"/>
        </w:rPr>
        <w:t>多次</w:t>
      </w:r>
      <w:r>
        <w:rPr>
          <w:rFonts w:ascii="仿宋" w:eastAsia="仿宋" w:hAnsi="仿宋" w:cs="仿宋" w:hint="eastAsia"/>
          <w:sz w:val="28"/>
          <w:szCs w:val="28"/>
        </w:rPr>
        <w:t>反应货</w:t>
      </w:r>
      <w:r>
        <w:rPr>
          <w:rFonts w:ascii="仿宋" w:eastAsia="仿宋" w:hAnsi="仿宋" w:cs="仿宋" w:hint="eastAsia"/>
          <w:sz w:val="28"/>
          <w:szCs w:val="28"/>
        </w:rPr>
        <w:lastRenderedPageBreak/>
        <w:t>物存在质量问题，采购人将开展一次抽样检验，将对供应商所供货物</w:t>
      </w:r>
      <w:r>
        <w:rPr>
          <w:rFonts w:ascii="仿宋" w:eastAsia="仿宋" w:hAnsi="仿宋" w:cs="仿宋" w:hint="eastAsia"/>
          <w:sz w:val="28"/>
          <w:szCs w:val="28"/>
        </w:rPr>
        <w:t>抽样</w:t>
      </w:r>
      <w:r>
        <w:rPr>
          <w:rFonts w:ascii="仿宋" w:eastAsia="仿宋" w:hAnsi="仿宋" w:cs="仿宋" w:hint="eastAsia"/>
          <w:sz w:val="28"/>
          <w:szCs w:val="28"/>
        </w:rPr>
        <w:t>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w:t>
      </w:r>
      <w:r>
        <w:rPr>
          <w:rFonts w:ascii="仿宋" w:eastAsia="仿宋" w:hAnsi="仿宋" w:cs="仿宋" w:hint="eastAsia"/>
          <w:sz w:val="28"/>
          <w:szCs w:val="28"/>
          <w:u w:val="single"/>
        </w:rPr>
        <w:t>20%</w:t>
      </w:r>
      <w:r>
        <w:rPr>
          <w:rFonts w:ascii="仿宋" w:eastAsia="仿宋" w:hAnsi="仿宋" w:cs="仿宋" w:hint="eastAsia"/>
          <w:sz w:val="28"/>
          <w:szCs w:val="28"/>
          <w:u w:val="single"/>
        </w:rPr>
        <w:t>的违约金，同时自愿解除合同</w:t>
      </w:r>
      <w:r>
        <w:rPr>
          <w:rFonts w:ascii="仿宋" w:eastAsia="仿宋" w:hAnsi="仿宋" w:cs="仿宋" w:hint="eastAsia"/>
          <w:sz w:val="28"/>
          <w:szCs w:val="28"/>
        </w:rPr>
        <w:t>。</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rsidR="00E176AC" w:rsidRDefault="00930F35">
      <w:pPr>
        <w:pStyle w:val="af1"/>
        <w:spacing w:line="360" w:lineRule="auto"/>
        <w:ind w:firstLine="562"/>
        <w:jc w:val="left"/>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、其他要求（技术要求）</w:t>
      </w:r>
    </w:p>
    <w:p w:rsidR="00E176AC" w:rsidRDefault="00930F35">
      <w:pPr>
        <w:pStyle w:val="12"/>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本项目采用分批供货方式供货，本合同履行期内采购人电话通知供应商送货时间、货物品名、货物数量、型号规格、配送地点等。供应商接采购人通知送货，不论采购</w:t>
      </w:r>
      <w:r>
        <w:rPr>
          <w:rFonts w:ascii="仿宋" w:eastAsia="仿宋" w:hAnsi="仿宋" w:cs="仿宋" w:hint="eastAsia"/>
          <w:kern w:val="0"/>
          <w:sz w:val="28"/>
          <w:szCs w:val="28"/>
        </w:rPr>
        <w:t>人货物需求规模大小，供应商均应保证按时按质供货。</w:t>
      </w:r>
      <w:r>
        <w:rPr>
          <w:rFonts w:ascii="仿宋" w:eastAsia="仿宋" w:hAnsi="仿宋" w:cs="仿宋" w:hint="eastAsia"/>
          <w:kern w:val="0"/>
          <w:sz w:val="28"/>
          <w:szCs w:val="28"/>
        </w:rPr>
        <w:t>供应商须严格按照采购人通知，将指定货物在规定时限内配送至指定地点，并完成安装调试、交接等工作，</w:t>
      </w:r>
      <w:r>
        <w:rPr>
          <w:rFonts w:ascii="仿宋" w:eastAsia="仿宋" w:hAnsi="仿宋" w:cs="仿宋" w:hint="eastAsia"/>
          <w:sz w:val="28"/>
          <w:szCs w:val="28"/>
        </w:rPr>
        <w:t>完成</w:t>
      </w:r>
      <w:r>
        <w:rPr>
          <w:rFonts w:ascii="仿宋" w:eastAsia="仿宋" w:hAnsi="仿宋" w:cs="仿宋" w:hint="eastAsia"/>
          <w:sz w:val="28"/>
          <w:szCs w:val="28"/>
        </w:rPr>
        <w:t>后将货物配件妥善交接给使用人。</w:t>
      </w:r>
    </w:p>
    <w:p w:rsidR="00E176AC" w:rsidRDefault="00930F35">
      <w:pPr>
        <w:pStyle w:val="a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、交货时间</w:t>
      </w:r>
      <w:r>
        <w:rPr>
          <w:rFonts w:ascii="仿宋" w:eastAsia="仿宋" w:hAnsi="仿宋" w:cs="仿宋" w:hint="eastAsia"/>
          <w:sz w:val="28"/>
          <w:szCs w:val="28"/>
        </w:rPr>
        <w:t>：接采购人通知后，</w:t>
      </w:r>
      <w:r>
        <w:rPr>
          <w:rFonts w:ascii="仿宋" w:eastAsia="仿宋" w:hAnsi="仿宋" w:cs="仿宋" w:hint="eastAsia"/>
          <w:sz w:val="28"/>
          <w:szCs w:val="28"/>
        </w:rPr>
        <w:t>24</w:t>
      </w:r>
      <w:r>
        <w:rPr>
          <w:rFonts w:ascii="仿宋" w:eastAsia="仿宋" w:hAnsi="仿宋" w:cs="仿宋" w:hint="eastAsia"/>
          <w:sz w:val="28"/>
          <w:szCs w:val="28"/>
        </w:rPr>
        <w:t>小时内将该批次货物送达到采购人院内指定地点。</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、供应商须有专人负责与采购人业务接洽，接洽人员应随时响应采购人的</w:t>
      </w:r>
      <w:r>
        <w:rPr>
          <w:rFonts w:ascii="仿宋" w:eastAsia="仿宋" w:hAnsi="仿宋" w:cs="仿宋" w:hint="eastAsia"/>
          <w:sz w:val="28"/>
          <w:szCs w:val="28"/>
        </w:rPr>
        <w:lastRenderedPageBreak/>
        <w:t>货物采购需求，负责联络、安排、协调货物配送、售后、对账等全流程服务。（全流程服务是指接洽人员负责联络、安排、协调货</w:t>
      </w:r>
      <w:r>
        <w:rPr>
          <w:rFonts w:ascii="仿宋" w:eastAsia="仿宋" w:hAnsi="仿宋" w:cs="仿宋" w:hint="eastAsia"/>
          <w:sz w:val="28"/>
          <w:szCs w:val="28"/>
        </w:rPr>
        <w:t>物配送至采购人指定地点期间发生的所有工作，不得将部分环节工作转嫁给采购人的职能人员，占用采购人职能人员时间。</w:t>
      </w:r>
      <w:r>
        <w:rPr>
          <w:rFonts w:ascii="仿宋" w:eastAsia="仿宋" w:hAnsi="仿宋" w:cs="仿宋" w:hint="eastAsia"/>
          <w:sz w:val="28"/>
          <w:szCs w:val="28"/>
        </w:rPr>
        <w:t>）</w:t>
      </w:r>
      <w:r>
        <w:rPr>
          <w:rFonts w:ascii="仿宋" w:eastAsia="仿宋" w:hAnsi="仿宋" w:cs="仿宋" w:hint="eastAsia"/>
          <w:sz w:val="28"/>
          <w:szCs w:val="28"/>
        </w:rPr>
        <w:t>未提供全流程服务视为供应商违约。供应商不得随意变更接洽人员。</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、提供合同履约期间货物会计数据统计工作，每月以电子文档形式将当月所有配送货物的时间、品名、规格、数量、单价、金额、所属科室等数据发送至采购人相关工作人员存档。</w:t>
      </w:r>
    </w:p>
    <w:p w:rsidR="00E176AC" w:rsidRDefault="00930F35">
      <w:pPr>
        <w:pStyle w:val="12"/>
        <w:spacing w:line="360" w:lineRule="auto"/>
        <w:ind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、提供因货物不符合询价文件要求产生的上门货物退换服务。由供应商派工作人员到采购人指定的院内地点和采购人指定人员对接，按采购人工作人员诉求按时提供解释和货物退换服务，供应商在履约</w:t>
      </w:r>
      <w:r>
        <w:rPr>
          <w:rFonts w:ascii="仿宋" w:eastAsia="仿宋" w:hAnsi="仿宋" w:cs="仿宋" w:hint="eastAsia"/>
          <w:sz w:val="28"/>
          <w:szCs w:val="28"/>
        </w:rPr>
        <w:t>过程中，不得引起采购人工作人员投诉，经采购人核实确为供应商原因造成的采购人工作人员投诉的，视为供应商违约。</w:t>
      </w:r>
    </w:p>
    <w:p w:rsidR="00E176AC" w:rsidRDefault="00930F35">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、供应商需要根据采购人的日常工作使用情况做好货物的备品工作，确保货源稳定，节假日不能断供。</w:t>
      </w:r>
    </w:p>
    <w:p w:rsidR="00E176AC" w:rsidRDefault="00930F35">
      <w:pPr>
        <w:autoSpaceDE w:val="0"/>
        <w:autoSpaceDN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w:t>
      </w:r>
      <w:r>
        <w:rPr>
          <w:rFonts w:ascii="仿宋" w:eastAsia="仿宋" w:hAnsi="仿宋" w:cs="仿宋" w:hint="eastAsia"/>
          <w:sz w:val="28"/>
          <w:szCs w:val="28"/>
        </w:rPr>
        <w:t>关。若供应商造成采购人损失的，包括但不限于采购人本身的财产损失或人身伤害、或由此而导致的采购人对任何第三方的法律责任等，供应商对此均应承担全部的赔偿责任和法律责任。</w:t>
      </w:r>
    </w:p>
    <w:p w:rsidR="00E176AC" w:rsidRDefault="00930F35">
      <w:pPr>
        <w:pStyle w:val="11"/>
        <w:spacing w:line="360" w:lineRule="auto"/>
        <w:ind w:leftChars="200" w:left="420" w:firstLineChars="100" w:firstLine="281"/>
        <w:jc w:val="left"/>
        <w:rPr>
          <w:rFonts w:ascii="仿宋" w:eastAsia="仿宋" w:hAnsi="仿宋" w:cs="仿宋"/>
          <w:b/>
          <w:sz w:val="28"/>
          <w:szCs w:val="28"/>
        </w:rPr>
      </w:pPr>
      <w:r>
        <w:rPr>
          <w:rFonts w:ascii="仿宋" w:eastAsia="仿宋" w:hAnsi="仿宋" w:cs="仿宋" w:hint="eastAsia"/>
          <w:b/>
          <w:sz w:val="28"/>
          <w:szCs w:val="28"/>
        </w:rPr>
        <w:t>八</w:t>
      </w:r>
      <w:r>
        <w:rPr>
          <w:rFonts w:ascii="仿宋" w:eastAsia="仿宋" w:hAnsi="仿宋" w:cs="仿宋" w:hint="eastAsia"/>
          <w:b/>
          <w:sz w:val="28"/>
          <w:szCs w:val="28"/>
        </w:rPr>
        <w:t>、商务要求</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（一）合同的履行期限</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双方签订采购合同生效之日起，至本项目货物采购总金额达到本项目总</w:t>
      </w:r>
      <w:r>
        <w:rPr>
          <w:rFonts w:ascii="仿宋" w:eastAsia="仿宋" w:hAnsi="仿宋" w:cs="仿宋" w:hint="eastAsia"/>
          <w:sz w:val="28"/>
          <w:szCs w:val="28"/>
        </w:rPr>
        <w:t>预算</w:t>
      </w:r>
      <w:r>
        <w:rPr>
          <w:rFonts w:ascii="仿宋" w:eastAsia="仿宋" w:hAnsi="仿宋" w:cs="仿宋" w:hint="eastAsia"/>
          <w:sz w:val="28"/>
          <w:szCs w:val="28"/>
        </w:rPr>
        <w:t>金额截止。</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lastRenderedPageBreak/>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rsidR="00E176AC" w:rsidRDefault="00930F35" w:rsidP="005F5F7E">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合同中止的约定：若国家行政管理部门根据相应法律法规，要求采购人解除本合同，即使本项目采购总金额未达到本项目总预算，本</w:t>
      </w:r>
      <w:r>
        <w:rPr>
          <w:rFonts w:ascii="仿宋" w:eastAsia="仿宋" w:hAnsi="仿宋" w:cs="仿宋" w:hint="eastAsia"/>
          <w:sz w:val="28"/>
          <w:szCs w:val="28"/>
        </w:rPr>
        <w:t>合同仍然立即终止。</w:t>
      </w:r>
    </w:p>
    <w:p w:rsidR="00E176AC" w:rsidRDefault="00930F35">
      <w:pPr>
        <w:pStyle w:val="a1"/>
        <w:ind w:firstLineChars="200" w:firstLine="560"/>
        <w:jc w:val="left"/>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（二）项目履行地点：大竹县人民医院院内指定地点。接采购人通知后，</w:t>
      </w:r>
      <w:r>
        <w:rPr>
          <w:rFonts w:ascii="仿宋" w:eastAsia="仿宋" w:hAnsi="仿宋" w:cs="仿宋" w:hint="eastAsia"/>
          <w:b w:val="0"/>
          <w:bCs/>
          <w:sz w:val="28"/>
          <w:szCs w:val="28"/>
        </w:rPr>
        <w:t>24</w:t>
      </w:r>
      <w:r>
        <w:rPr>
          <w:rFonts w:ascii="仿宋" w:eastAsia="仿宋" w:hAnsi="仿宋" w:cs="仿宋" w:hint="eastAsia"/>
          <w:b w:val="0"/>
          <w:bCs/>
          <w:sz w:val="28"/>
          <w:szCs w:val="28"/>
        </w:rPr>
        <w:t>小时内将该批次货物送达到采购人院内指定地点。货物交付采购人之前，货物的损毁、灭失风险由供应商承担。</w:t>
      </w:r>
    </w:p>
    <w:p w:rsidR="00E176AC" w:rsidRDefault="00930F35">
      <w:pPr>
        <w:pStyle w:val="12"/>
        <w:spacing w:line="360" w:lineRule="auto"/>
        <w:ind w:leftChars="300" w:left="630"/>
        <w:jc w:val="left"/>
        <w:rPr>
          <w:rFonts w:ascii="仿宋" w:eastAsia="仿宋" w:hAnsi="仿宋" w:cs="仿宋"/>
          <w:sz w:val="28"/>
          <w:szCs w:val="28"/>
        </w:rPr>
      </w:pPr>
      <w:r>
        <w:rPr>
          <w:rFonts w:ascii="仿宋" w:eastAsia="仿宋" w:hAnsi="仿宋" w:cs="仿宋" w:hint="eastAsia"/>
          <w:sz w:val="28"/>
          <w:szCs w:val="28"/>
        </w:rPr>
        <w:t>（三）项目付款方式及验收方式</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、合同履行期间，本项目采购总金额在达到项目成交总金额前，采购人和成交供应商每月核算一次成交供应商所供货物采购数量和金额。</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每月</w:t>
      </w:r>
      <w:r>
        <w:rPr>
          <w:rFonts w:ascii="仿宋" w:eastAsia="仿宋" w:hAnsi="仿宋" w:cs="仿宋" w:hint="eastAsia"/>
          <w:sz w:val="28"/>
          <w:szCs w:val="28"/>
        </w:rPr>
        <w:t>28</w:t>
      </w:r>
      <w:r>
        <w:rPr>
          <w:rFonts w:ascii="仿宋" w:eastAsia="仿宋" w:hAnsi="仿宋" w:cs="仿宋" w:hint="eastAsia"/>
          <w:sz w:val="28"/>
          <w:szCs w:val="28"/>
        </w:rPr>
        <w:t>号前，成交供应商应完成与采购人当月货款的核算工作。成交供应商提供合同履约期间货物会计数据统计的电子文档给采购人存档。</w:t>
      </w:r>
    </w:p>
    <w:p w:rsidR="00E176AC" w:rsidRDefault="00930F35">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E176AC" w:rsidRDefault="00930F35">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、双方核对一致后，成交供应商才可开具发票。每月采购人在收到成交供应商前款所述有效票据后，</w:t>
      </w:r>
      <w:r>
        <w:rPr>
          <w:rFonts w:ascii="仿宋" w:eastAsia="仿宋" w:hAnsi="仿宋" w:cs="仿宋" w:hint="eastAsia"/>
          <w:sz w:val="28"/>
          <w:szCs w:val="28"/>
        </w:rPr>
        <w:t>90</w:t>
      </w:r>
      <w:r>
        <w:rPr>
          <w:rFonts w:ascii="仿宋" w:eastAsia="仿宋" w:hAnsi="仿宋" w:cs="仿宋" w:hint="eastAsia"/>
          <w:sz w:val="28"/>
          <w:szCs w:val="28"/>
        </w:rPr>
        <w:t>日内转账支付成交供应商该批次货款。</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、验收方式：按照国家和行业相关质量标准和规范要求，参照财政部关于进一步加强政府采购需求和履约验收管理的指导意见（财库〔</w:t>
      </w:r>
      <w:r>
        <w:rPr>
          <w:rFonts w:ascii="仿宋" w:eastAsia="仿宋" w:hAnsi="仿宋" w:cs="仿宋" w:hint="eastAsia"/>
          <w:sz w:val="28"/>
          <w:szCs w:val="28"/>
        </w:rPr>
        <w:t>2016</w:t>
      </w:r>
      <w:r>
        <w:rPr>
          <w:rFonts w:ascii="仿宋" w:eastAsia="仿宋" w:hAnsi="仿宋" w:cs="仿宋" w:hint="eastAsia"/>
          <w:sz w:val="28"/>
          <w:szCs w:val="28"/>
        </w:rPr>
        <w:t>〕</w:t>
      </w:r>
      <w:r>
        <w:rPr>
          <w:rFonts w:ascii="仿宋" w:eastAsia="仿宋" w:hAnsi="仿宋" w:cs="仿宋" w:hint="eastAsia"/>
          <w:sz w:val="28"/>
          <w:szCs w:val="28"/>
        </w:rPr>
        <w:t xml:space="preserve">205 </w:t>
      </w:r>
      <w:r>
        <w:rPr>
          <w:rFonts w:ascii="仿宋" w:eastAsia="仿宋" w:hAnsi="仿宋" w:cs="仿宋" w:hint="eastAsia"/>
          <w:sz w:val="28"/>
          <w:szCs w:val="28"/>
        </w:rPr>
        <w:t>号）以及采购文件要求组织开展验收工作。</w:t>
      </w:r>
    </w:p>
    <w:p w:rsidR="00E176AC" w:rsidRDefault="00930F35">
      <w:pPr>
        <w:pStyle w:val="af1"/>
        <w:spacing w:line="360" w:lineRule="auto"/>
        <w:ind w:firstLine="562"/>
        <w:jc w:val="left"/>
        <w:rPr>
          <w:rFonts w:ascii="仿宋" w:eastAsia="仿宋" w:hAnsi="仿宋" w:cs="仿宋"/>
          <w:b/>
          <w:bCs/>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货物包装、运输要求</w:t>
      </w:r>
    </w:p>
    <w:p w:rsidR="00E176AC" w:rsidRDefault="00930F35">
      <w:pPr>
        <w:pStyle w:val="12"/>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、供应商须提供全新的货物，符合国家相关质量标准、技术标准、安全认证和合同要求，且应保证货物是全新、未使用过的原厂原包装合格正品，</w:t>
      </w:r>
      <w:r>
        <w:rPr>
          <w:rFonts w:ascii="仿宋" w:eastAsia="仿宋" w:hAnsi="仿宋" w:cs="仿宋" w:hint="eastAsia"/>
          <w:sz w:val="28"/>
          <w:szCs w:val="28"/>
        </w:rPr>
        <w:t>货物</w:t>
      </w:r>
      <w:r>
        <w:rPr>
          <w:rFonts w:ascii="仿宋" w:eastAsia="仿宋" w:hAnsi="仿宋" w:cs="仿宋" w:hint="eastAsia"/>
          <w:sz w:val="28"/>
          <w:szCs w:val="28"/>
        </w:rPr>
        <w:t>表面无划伤、无碰撞痕迹，无损坏。</w:t>
      </w:r>
      <w:r>
        <w:rPr>
          <w:rFonts w:ascii="仿宋" w:eastAsia="仿宋" w:hAnsi="仿宋" w:cs="仿宋" w:hint="eastAsia"/>
          <w:sz w:val="28"/>
          <w:szCs w:val="28"/>
        </w:rPr>
        <w:t>货物</w:t>
      </w:r>
      <w:r>
        <w:rPr>
          <w:rFonts w:ascii="仿宋" w:eastAsia="仿宋" w:hAnsi="仿宋" w:cs="仿宋" w:hint="eastAsia"/>
          <w:sz w:val="28"/>
          <w:szCs w:val="28"/>
        </w:rPr>
        <w:t>包装应干净、结实、无破损、封口严密、方便储存、运输和使用。包装上必须标明品名、规格、生产厂家、出厂日期或质保期。</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保证所提供的货物在装卸、运输和仓储过程中有足够的包装保护，防止货物受潮、变质、受到冲撞以及其他不可预见的损坏，供应商提供货物运输过程中造成货物泄露、损坏、灭失等，造成的一切经济损失由供应商自行承担。</w:t>
      </w:r>
      <w:r>
        <w:rPr>
          <w:rFonts w:ascii="仿宋" w:eastAsia="仿宋" w:hAnsi="仿宋" w:cs="仿宋" w:hint="eastAsia"/>
          <w:sz w:val="28"/>
          <w:szCs w:val="28"/>
        </w:rPr>
        <w:t>发生破损、受潮、容量不足、疑似瑕疵品等情况，采购人有权拒收货物。</w:t>
      </w:r>
    </w:p>
    <w:p w:rsidR="00E176AC" w:rsidRDefault="00930F35">
      <w:pPr>
        <w:pStyle w:val="af1"/>
        <w:spacing w:line="360" w:lineRule="auto"/>
        <w:ind w:firstLine="562"/>
        <w:jc w:val="left"/>
        <w:rPr>
          <w:rFonts w:ascii="仿宋" w:eastAsia="仿宋" w:hAnsi="仿宋" w:cs="仿宋"/>
          <w:b/>
          <w:bCs/>
          <w:sz w:val="28"/>
          <w:szCs w:val="28"/>
        </w:rPr>
      </w:pPr>
      <w:r>
        <w:rPr>
          <w:rFonts w:ascii="仿宋" w:eastAsia="仿宋" w:hAnsi="仿宋" w:cs="仿宋" w:hint="eastAsia"/>
          <w:b/>
          <w:bCs/>
          <w:sz w:val="28"/>
          <w:szCs w:val="28"/>
        </w:rPr>
        <w:t>（五）售后服务要求</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、货物在质保期内出现质量问题，供应商应在采购人通知后</w:t>
      </w:r>
      <w:r>
        <w:rPr>
          <w:rFonts w:ascii="仿宋" w:eastAsia="仿宋" w:hAnsi="仿宋" w:cs="仿宋" w:hint="eastAsia"/>
          <w:sz w:val="28"/>
          <w:szCs w:val="28"/>
        </w:rPr>
        <w:t>24</w:t>
      </w:r>
      <w:r>
        <w:rPr>
          <w:rFonts w:ascii="仿宋" w:eastAsia="仿宋" w:hAnsi="仿宋" w:cs="仿宋" w:hint="eastAsia"/>
          <w:sz w:val="28"/>
          <w:szCs w:val="28"/>
        </w:rPr>
        <w:t>小时内将货物更换，货物更换必须是等于或优于询价文件要求的。</w:t>
      </w:r>
      <w:r>
        <w:rPr>
          <w:rFonts w:ascii="仿宋" w:eastAsia="仿宋" w:hAnsi="仿宋" w:cs="仿宋" w:hint="eastAsia"/>
          <w:sz w:val="28"/>
          <w:szCs w:val="28"/>
        </w:rPr>
        <w:t>24</w:t>
      </w:r>
      <w:r>
        <w:rPr>
          <w:rFonts w:ascii="仿宋" w:eastAsia="仿宋" w:hAnsi="仿宋" w:cs="仿宋" w:hint="eastAsia"/>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E176AC" w:rsidRDefault="00930F35">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E176AC" w:rsidRDefault="00930F35">
      <w:pPr>
        <w:pStyle w:val="af1"/>
        <w:spacing w:line="360" w:lineRule="auto"/>
        <w:ind w:firstLineChars="150" w:firstLine="422"/>
        <w:jc w:val="left"/>
        <w:rPr>
          <w:rFonts w:ascii="仿宋" w:eastAsia="仿宋" w:hAnsi="仿宋" w:cs="仿宋"/>
          <w:b/>
          <w:bCs/>
          <w:sz w:val="28"/>
          <w:szCs w:val="28"/>
        </w:rPr>
      </w:pPr>
      <w:r>
        <w:rPr>
          <w:rFonts w:ascii="仿宋" w:eastAsia="仿宋" w:hAnsi="仿宋" w:cs="仿宋" w:hint="eastAsia"/>
          <w:b/>
          <w:bCs/>
          <w:sz w:val="28"/>
          <w:szCs w:val="28"/>
        </w:rPr>
        <w:t>（六）违约责任</w:t>
      </w:r>
    </w:p>
    <w:p w:rsidR="00E176AC" w:rsidRDefault="00930F35">
      <w:pPr>
        <w:pStyle w:val="12"/>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根据《中华人民共和国民法典》合同编的法律规定，采</w:t>
      </w:r>
      <w:r>
        <w:rPr>
          <w:rFonts w:ascii="仿宋" w:eastAsia="仿宋" w:hAnsi="仿宋" w:cs="仿宋" w:hint="eastAsia"/>
          <w:sz w:val="28"/>
          <w:szCs w:val="28"/>
        </w:rPr>
        <w:t>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）项目履行期限内，成交供应商明确表示或者以自己的行为表明不履行本项目合同的主要义务，则成交供应商违约，成交供应商应向采购人缴纳合同总价款</w:t>
      </w:r>
      <w:r>
        <w:rPr>
          <w:rFonts w:ascii="仿宋" w:eastAsia="仿宋" w:hAnsi="仿宋" w:cs="仿宋" w:hint="eastAsia"/>
          <w:sz w:val="28"/>
          <w:szCs w:val="28"/>
        </w:rPr>
        <w:t>20%</w:t>
      </w:r>
      <w:r>
        <w:rPr>
          <w:rFonts w:ascii="仿宋" w:eastAsia="仿宋" w:hAnsi="仿宋" w:cs="仿宋" w:hint="eastAsia"/>
          <w:sz w:val="28"/>
          <w:szCs w:val="28"/>
        </w:rPr>
        <w:t>的违约金，同时采购人有权解除</w:t>
      </w:r>
      <w:r>
        <w:rPr>
          <w:rFonts w:ascii="仿宋" w:eastAsia="仿宋" w:hAnsi="仿宋" w:cs="仿宋" w:hint="eastAsia"/>
          <w:sz w:val="28"/>
          <w:szCs w:val="28"/>
        </w:rPr>
        <w:t>合同。</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）成交供应商提供的货物或服务根本违约（例如提供假冒伪劣产品或以次充好），致使合同的目的不能实现的，成交供应商应向采购人缴纳合同总价款</w:t>
      </w:r>
      <w:r>
        <w:rPr>
          <w:rFonts w:ascii="仿宋" w:eastAsia="仿宋" w:hAnsi="仿宋" w:cs="仿宋" w:hint="eastAsia"/>
          <w:sz w:val="28"/>
          <w:szCs w:val="28"/>
        </w:rPr>
        <w:t>20%</w:t>
      </w:r>
      <w:r>
        <w:rPr>
          <w:rFonts w:ascii="仿宋" w:eastAsia="仿宋" w:hAnsi="仿宋" w:cs="仿宋" w:hint="eastAsia"/>
          <w:sz w:val="28"/>
          <w:szCs w:val="28"/>
        </w:rPr>
        <w:t>的违约金，同时采购人有权解除合同。</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）成交供应商延迟履约，即成交供应商应向采购人提供的货物及服务未按合同约定时间达成的，成交供应商每有一次违约行为，采购人将扣除成交供应商当月结算货款</w:t>
      </w:r>
      <w:r>
        <w:rPr>
          <w:rFonts w:ascii="仿宋" w:eastAsia="仿宋" w:hAnsi="仿宋" w:cs="仿宋" w:hint="eastAsia"/>
          <w:sz w:val="28"/>
          <w:szCs w:val="28"/>
        </w:rPr>
        <w:t>200</w:t>
      </w:r>
      <w:r>
        <w:rPr>
          <w:rFonts w:ascii="仿宋" w:eastAsia="仿宋" w:hAnsi="仿宋" w:cs="仿宋" w:hint="eastAsia"/>
          <w:sz w:val="28"/>
          <w:szCs w:val="28"/>
        </w:rPr>
        <w:t>元，供应商经采购人催告后应继续按合同约定履行合同。若供应商</w:t>
      </w:r>
      <w:r>
        <w:rPr>
          <w:rFonts w:ascii="仿宋" w:eastAsia="仿宋" w:hAnsi="仿宋" w:cs="仿宋" w:hint="eastAsia"/>
          <w:sz w:val="28"/>
          <w:szCs w:val="28"/>
        </w:rPr>
        <w:t>一年内</w:t>
      </w:r>
      <w:r>
        <w:rPr>
          <w:rFonts w:ascii="仿宋" w:eastAsia="仿宋" w:hAnsi="仿宋" w:cs="仿宋" w:hint="eastAsia"/>
          <w:sz w:val="28"/>
          <w:szCs w:val="28"/>
        </w:rPr>
        <w:t>5</w:t>
      </w:r>
      <w:r>
        <w:rPr>
          <w:rFonts w:ascii="仿宋" w:eastAsia="仿宋" w:hAnsi="仿宋" w:cs="仿宋" w:hint="eastAsia"/>
          <w:sz w:val="28"/>
          <w:szCs w:val="28"/>
        </w:rPr>
        <w:t>次延迟履约</w:t>
      </w:r>
      <w:r>
        <w:rPr>
          <w:rFonts w:ascii="仿宋" w:eastAsia="仿宋" w:hAnsi="仿宋" w:cs="仿宋" w:hint="eastAsia"/>
          <w:sz w:val="28"/>
          <w:szCs w:val="28"/>
        </w:rPr>
        <w:t>，则成交供应商应向采购人缴纳合同总价款</w:t>
      </w:r>
      <w:r>
        <w:rPr>
          <w:rFonts w:ascii="仿宋" w:eastAsia="仿宋" w:hAnsi="仿宋" w:cs="仿宋" w:hint="eastAsia"/>
          <w:sz w:val="28"/>
          <w:szCs w:val="28"/>
        </w:rPr>
        <w:t>5%</w:t>
      </w:r>
      <w:r>
        <w:rPr>
          <w:rFonts w:ascii="仿宋" w:eastAsia="仿宋" w:hAnsi="仿宋" w:cs="仿宋" w:hint="eastAsia"/>
          <w:sz w:val="28"/>
          <w:szCs w:val="28"/>
        </w:rPr>
        <w:t>的违约金，同时采购人有权解除合同。</w:t>
      </w:r>
    </w:p>
    <w:p w:rsidR="00E176AC" w:rsidRDefault="00930F35">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w:t>
      </w:r>
      <w:r>
        <w:rPr>
          <w:rFonts w:ascii="仿宋" w:eastAsia="仿宋" w:hAnsi="仿宋" w:cs="仿宋" w:hint="eastAsia"/>
          <w:sz w:val="28"/>
          <w:szCs w:val="28"/>
        </w:rPr>
        <w:t>2</w:t>
      </w:r>
      <w:r>
        <w:rPr>
          <w:rFonts w:ascii="仿宋" w:eastAsia="仿宋" w:hAnsi="仿宋" w:cs="仿宋" w:hint="eastAsia"/>
          <w:sz w:val="28"/>
          <w:szCs w:val="28"/>
        </w:rPr>
        <w:t>00</w:t>
      </w:r>
      <w:r>
        <w:rPr>
          <w:rFonts w:ascii="仿宋" w:eastAsia="仿宋" w:hAnsi="仿宋" w:cs="仿宋" w:hint="eastAsia"/>
          <w:sz w:val="28"/>
          <w:szCs w:val="28"/>
        </w:rPr>
        <w:t>元，供应商出现</w:t>
      </w:r>
      <w:r>
        <w:rPr>
          <w:rFonts w:ascii="仿宋" w:eastAsia="仿宋" w:hAnsi="仿宋" w:cs="仿宋" w:hint="eastAsia"/>
          <w:sz w:val="28"/>
          <w:szCs w:val="28"/>
        </w:rPr>
        <w:t>5</w:t>
      </w:r>
      <w:r>
        <w:rPr>
          <w:rFonts w:ascii="仿宋" w:eastAsia="仿宋" w:hAnsi="仿宋" w:cs="仿宋" w:hint="eastAsia"/>
          <w:sz w:val="28"/>
          <w:szCs w:val="28"/>
        </w:rPr>
        <w:t>次本款所列违约行为，成交供应商应向采购人支付合同总价款</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的违约金，同时采购人有权解除合同。经采购人同意后，供应商更正瑕疵违约行为后，可以继续按合同约定履行合同。</w:t>
      </w:r>
    </w:p>
    <w:p w:rsidR="00E176AC" w:rsidRDefault="00930F35">
      <w:pPr>
        <w:pStyle w:val="af1"/>
        <w:spacing w:line="360" w:lineRule="auto"/>
        <w:ind w:firstLine="560"/>
        <w:jc w:val="left"/>
        <w:rPr>
          <w:rFonts w:ascii="仿宋" w:eastAsia="仿宋" w:hAnsi="仿宋" w:cs="仿宋"/>
          <w:b/>
          <w:sz w:val="28"/>
          <w:szCs w:val="28"/>
        </w:rPr>
      </w:pPr>
      <w:r>
        <w:rPr>
          <w:rFonts w:ascii="仿宋" w:eastAsia="仿宋" w:hAnsi="仿宋" w:cs="仿宋" w:hint="eastAsia"/>
          <w:sz w:val="28"/>
          <w:szCs w:val="28"/>
        </w:rPr>
        <w:t>3</w:t>
      </w:r>
      <w:r>
        <w:rPr>
          <w:rFonts w:ascii="仿宋" w:eastAsia="仿宋" w:hAnsi="仿宋" w:cs="仿宋" w:hint="eastAsia"/>
          <w:sz w:val="28"/>
          <w:szCs w:val="28"/>
        </w:rPr>
        <w:t>、合同履行过程中由供应商及员工原因造成的一切安全事故、人身伤亡、</w:t>
      </w:r>
      <w:r>
        <w:rPr>
          <w:rFonts w:ascii="仿宋" w:eastAsia="仿宋" w:hAnsi="仿宋" w:cs="仿宋" w:hint="eastAsia"/>
          <w:sz w:val="28"/>
          <w:szCs w:val="28"/>
        </w:rPr>
        <w:lastRenderedPageBreak/>
        <w:t>经济损失均由供应商自行负责承担，其责任与采购人</w:t>
      </w:r>
      <w:r>
        <w:rPr>
          <w:rFonts w:ascii="仿宋" w:eastAsia="仿宋" w:hAnsi="仿宋" w:cs="仿宋" w:hint="eastAsia"/>
          <w:sz w:val="28"/>
          <w:szCs w:val="28"/>
        </w:rPr>
        <w:t>无关。</w:t>
      </w:r>
      <w:bookmarkStart w:id="26" w:name="★4.4_违约处理"/>
      <w:bookmarkEnd w:id="26"/>
      <w:r>
        <w:rPr>
          <w:rFonts w:ascii="仿宋" w:eastAsia="仿宋" w:hAnsi="仿宋" w:cs="仿宋" w:hint="eastAsia"/>
          <w:sz w:val="28"/>
          <w:szCs w:val="28"/>
        </w:rPr>
        <w:t>如因成交供应商及其工作人员在项目实施过程中的疏忽、失职、过错等故意或者过失原因</w:t>
      </w:r>
      <w:r>
        <w:rPr>
          <w:rFonts w:ascii="仿宋" w:eastAsia="仿宋" w:hAnsi="仿宋" w:cs="仿宋" w:hint="eastAsia"/>
          <w:sz w:val="28"/>
          <w:szCs w:val="28"/>
        </w:rPr>
        <w:t>或货物问题</w:t>
      </w:r>
      <w:r>
        <w:rPr>
          <w:rFonts w:ascii="仿宋" w:eastAsia="仿宋" w:hAnsi="仿宋" w:cs="仿宋" w:hint="eastAsia"/>
          <w:sz w:val="28"/>
          <w:szCs w:val="28"/>
        </w:rPr>
        <w:t>给采购人造成损失或侵害，包括但不限于采购人本身的财产损失或人身伤害、由此而导致的采购人对任何第三方的法律责任等，供应商对此均应承担全部的赔偿责任和法律责任。</w:t>
      </w:r>
    </w:p>
    <w:p w:rsidR="00E176AC" w:rsidRDefault="00E176AC" w:rsidP="005F5F7E">
      <w:pPr>
        <w:pStyle w:val="af1"/>
        <w:spacing w:line="360" w:lineRule="auto"/>
        <w:ind w:firstLine="562"/>
        <w:jc w:val="left"/>
        <w:rPr>
          <w:rFonts w:ascii="仿宋" w:eastAsia="仿宋" w:hAnsi="仿宋" w:cs="仿宋"/>
          <w:b/>
          <w:sz w:val="28"/>
          <w:szCs w:val="28"/>
        </w:rPr>
      </w:pPr>
    </w:p>
    <w:p w:rsidR="00E176AC" w:rsidRDefault="00E176AC">
      <w:pPr>
        <w:spacing w:line="360" w:lineRule="auto"/>
        <w:rPr>
          <w:rFonts w:ascii="仿宋" w:eastAsia="仿宋" w:hAnsi="仿宋" w:cs="仿宋"/>
          <w:sz w:val="28"/>
          <w:szCs w:val="28"/>
        </w:rPr>
      </w:pPr>
    </w:p>
    <w:p w:rsidR="00E176AC" w:rsidRDefault="00E176AC">
      <w:pPr>
        <w:spacing w:line="360" w:lineRule="auto"/>
        <w:rPr>
          <w:rFonts w:ascii="仿宋" w:eastAsia="仿宋" w:hAnsi="仿宋" w:cs="仿宋"/>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E176AC">
      <w:pPr>
        <w:pStyle w:val="af1"/>
        <w:spacing w:line="360" w:lineRule="auto"/>
        <w:ind w:firstLineChars="900" w:firstLine="2530"/>
        <w:rPr>
          <w:rFonts w:ascii="仿宋" w:eastAsia="仿宋" w:hAnsi="仿宋" w:cs="仿宋"/>
          <w:b/>
          <w:sz w:val="28"/>
          <w:szCs w:val="28"/>
        </w:rPr>
      </w:pPr>
    </w:p>
    <w:p w:rsidR="00E176AC" w:rsidRDefault="00930F35">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lastRenderedPageBreak/>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p>
    <w:p w:rsidR="00E176AC" w:rsidRDefault="00930F35">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E176AC" w:rsidRDefault="00E176AC">
      <w:pPr>
        <w:pStyle w:val="5"/>
      </w:pPr>
    </w:p>
    <w:p w:rsidR="00E176AC" w:rsidRDefault="00930F35">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E176AC" w:rsidRDefault="00E176AC">
      <w:pPr>
        <w:spacing w:line="360" w:lineRule="auto"/>
        <w:jc w:val="center"/>
        <w:rPr>
          <w:rFonts w:ascii="仿宋" w:eastAsia="仿宋" w:hAnsi="仿宋" w:cs="仿宋"/>
          <w:b/>
          <w:bCs/>
          <w:sz w:val="36"/>
        </w:rPr>
      </w:pPr>
    </w:p>
    <w:p w:rsidR="00E176AC" w:rsidRDefault="00E176AC">
      <w:pPr>
        <w:spacing w:line="360" w:lineRule="auto"/>
        <w:jc w:val="center"/>
        <w:rPr>
          <w:rFonts w:ascii="仿宋" w:eastAsia="仿宋" w:hAnsi="仿宋" w:cs="仿宋"/>
          <w:b/>
          <w:bCs/>
          <w:sz w:val="36"/>
        </w:rPr>
      </w:pPr>
    </w:p>
    <w:p w:rsidR="00E176AC" w:rsidRDefault="00E176AC">
      <w:pPr>
        <w:spacing w:line="360" w:lineRule="auto"/>
        <w:ind w:leftChars="900" w:left="1890"/>
        <w:jc w:val="left"/>
        <w:rPr>
          <w:rFonts w:ascii="仿宋" w:eastAsia="仿宋" w:hAnsi="仿宋" w:cs="仿宋"/>
          <w:b/>
          <w:bCs/>
          <w:sz w:val="36"/>
        </w:rPr>
      </w:pPr>
    </w:p>
    <w:p w:rsidR="00E176AC" w:rsidRDefault="00930F35">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w:t>
      </w:r>
      <w:r>
        <w:rPr>
          <w:rFonts w:ascii="仿宋" w:eastAsia="仿宋" w:hAnsi="仿宋" w:cs="仿宋" w:hint="eastAsia"/>
          <w:b/>
          <w:bCs/>
          <w:sz w:val="36"/>
        </w:rPr>
        <w:t xml:space="preserve">  </w:t>
      </w:r>
      <w:r>
        <w:rPr>
          <w:rFonts w:ascii="仿宋" w:eastAsia="仿宋" w:hAnsi="仿宋" w:cs="仿宋" w:hint="eastAsia"/>
          <w:b/>
          <w:bCs/>
          <w:sz w:val="36"/>
        </w:rPr>
        <w:t>：</w:t>
      </w:r>
    </w:p>
    <w:p w:rsidR="00E176AC" w:rsidRDefault="00E176AC">
      <w:pPr>
        <w:spacing w:line="360" w:lineRule="auto"/>
        <w:ind w:leftChars="500" w:left="1050"/>
        <w:jc w:val="left"/>
        <w:rPr>
          <w:rFonts w:ascii="仿宋" w:eastAsia="仿宋" w:hAnsi="仿宋" w:cs="仿宋"/>
          <w:b/>
          <w:bCs/>
          <w:sz w:val="36"/>
        </w:rPr>
      </w:pPr>
    </w:p>
    <w:p w:rsidR="00E176AC" w:rsidRDefault="00930F35">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w:t>
      </w:r>
      <w:r>
        <w:rPr>
          <w:rFonts w:ascii="仿宋" w:eastAsia="仿宋" w:hAnsi="仿宋" w:cs="仿宋" w:hint="eastAsia"/>
          <w:b/>
          <w:bCs/>
          <w:sz w:val="36"/>
        </w:rPr>
        <w:t xml:space="preserve">  </w:t>
      </w:r>
      <w:r>
        <w:rPr>
          <w:rFonts w:ascii="仿宋" w:eastAsia="仿宋" w:hAnsi="仿宋" w:cs="仿宋" w:hint="eastAsia"/>
          <w:b/>
          <w:bCs/>
          <w:sz w:val="36"/>
        </w:rPr>
        <w:t>：</w:t>
      </w:r>
    </w:p>
    <w:p w:rsidR="00E176AC" w:rsidRDefault="00E176AC">
      <w:pPr>
        <w:spacing w:line="360" w:lineRule="auto"/>
        <w:rPr>
          <w:rFonts w:ascii="仿宋" w:eastAsia="仿宋" w:hAnsi="仿宋" w:cs="仿宋"/>
          <w:b/>
          <w:bCs/>
          <w:sz w:val="36"/>
        </w:rPr>
      </w:pPr>
    </w:p>
    <w:p w:rsidR="00E176AC" w:rsidRDefault="00930F35">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E176AC" w:rsidRDefault="00E176AC">
      <w:pPr>
        <w:spacing w:line="360" w:lineRule="auto"/>
        <w:ind w:leftChars="500" w:left="1050"/>
        <w:jc w:val="left"/>
        <w:rPr>
          <w:rFonts w:ascii="仿宋" w:eastAsia="仿宋" w:hAnsi="仿宋" w:cs="仿宋"/>
          <w:b/>
          <w:bCs/>
          <w:sz w:val="36"/>
        </w:rPr>
      </w:pPr>
    </w:p>
    <w:p w:rsidR="00E176AC" w:rsidRDefault="00930F35">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E176AC" w:rsidRDefault="00E176AC">
      <w:pPr>
        <w:spacing w:line="360" w:lineRule="auto"/>
        <w:ind w:leftChars="500" w:left="1050"/>
        <w:jc w:val="left"/>
        <w:rPr>
          <w:rFonts w:ascii="仿宋" w:eastAsia="仿宋" w:hAnsi="仿宋" w:cs="仿宋"/>
          <w:b/>
          <w:bCs/>
          <w:spacing w:val="-40"/>
          <w:sz w:val="36"/>
        </w:rPr>
      </w:pPr>
    </w:p>
    <w:p w:rsidR="00E176AC" w:rsidRDefault="00930F35">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E176AC" w:rsidRDefault="00E176AC">
      <w:pPr>
        <w:spacing w:line="360" w:lineRule="auto"/>
        <w:rPr>
          <w:rFonts w:ascii="仿宋" w:eastAsia="仿宋" w:hAnsi="仿宋" w:cs="仿宋"/>
          <w:b/>
          <w:bCs/>
          <w:sz w:val="36"/>
        </w:rPr>
      </w:pPr>
    </w:p>
    <w:p w:rsidR="00E176AC" w:rsidRDefault="00E176AC">
      <w:pPr>
        <w:spacing w:line="360" w:lineRule="auto"/>
        <w:rPr>
          <w:rFonts w:ascii="仿宋" w:eastAsia="仿宋" w:hAnsi="仿宋" w:cs="仿宋"/>
          <w:b/>
          <w:bCs/>
          <w:sz w:val="36"/>
        </w:rPr>
      </w:pPr>
    </w:p>
    <w:p w:rsidR="00E176AC" w:rsidRDefault="00930F35">
      <w:pPr>
        <w:spacing w:line="360" w:lineRule="auto"/>
        <w:jc w:val="center"/>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176AC" w:rsidRDefault="00E176AC">
      <w:pPr>
        <w:pStyle w:val="af1"/>
        <w:spacing w:line="360" w:lineRule="auto"/>
        <w:ind w:firstLine="560"/>
        <w:rPr>
          <w:rFonts w:ascii="仿宋" w:eastAsia="仿宋" w:hAnsi="仿宋" w:cs="仿宋"/>
          <w:sz w:val="28"/>
          <w:szCs w:val="28"/>
        </w:rPr>
        <w:sectPr w:rsidR="00E176AC">
          <w:headerReference w:type="default" r:id="rId9"/>
          <w:footerReference w:type="default" r:id="rId10"/>
          <w:pgSz w:w="11907" w:h="16839"/>
          <w:pgMar w:top="1440" w:right="1080" w:bottom="1440" w:left="1080" w:header="720" w:footer="720" w:gutter="0"/>
          <w:pgNumType w:start="0"/>
          <w:cols w:space="720"/>
          <w:docGrid w:linePitch="286"/>
        </w:sectPr>
      </w:pPr>
    </w:p>
    <w:p w:rsidR="00E176AC" w:rsidRDefault="00930F35">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1             </w:t>
      </w:r>
    </w:p>
    <w:p w:rsidR="00E176AC" w:rsidRDefault="00930F35" w:rsidP="005F5F7E">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E176AC" w:rsidRDefault="00930F35">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w:t>
      </w:r>
      <w:r>
        <w:rPr>
          <w:rFonts w:ascii="仿宋" w:eastAsia="仿宋" w:hAnsi="仿宋" w:cs="仿宋" w:hint="eastAsia"/>
          <w:sz w:val="28"/>
          <w:szCs w:val="28"/>
        </w:rPr>
        <w:t xml:space="preserve">                        </w:t>
      </w:r>
      <w:r>
        <w:rPr>
          <w:rFonts w:ascii="仿宋" w:eastAsia="仿宋" w:hAnsi="仿宋" w:cs="仿宋" w:hint="eastAsia"/>
          <w:sz w:val="28"/>
          <w:szCs w:val="28"/>
        </w:rPr>
        <w:t>（报价单位的名称）全权处理本项目报价的有关事宜。</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我方自愿按照询价文件规定的各项要求向采购人提供所需货物</w:t>
      </w:r>
      <w:r>
        <w:rPr>
          <w:rFonts w:ascii="仿宋" w:eastAsia="仿宋" w:hAnsi="仿宋" w:cs="仿宋" w:hint="eastAsia"/>
          <w:sz w:val="28"/>
          <w:szCs w:val="28"/>
        </w:rPr>
        <w:t>/</w:t>
      </w:r>
      <w:r>
        <w:rPr>
          <w:rFonts w:ascii="仿宋" w:eastAsia="仿宋" w:hAnsi="仿宋" w:cs="仿宋" w:hint="eastAsia"/>
          <w:sz w:val="28"/>
          <w:szCs w:val="28"/>
        </w:rPr>
        <w:t>服务，总投标价以现场报价为准。</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一旦我方成交，我方将严格履行合同规定的责任和义务。</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我方愿意提供贵单位可能另外要求的，与报价有关的文件资料，并保证我方已提供和将要提供的文件资料是真实、准确的。</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我方完全理解贵单位不一定将合同授予最低报价的供应商的行为。</w:t>
      </w:r>
    </w:p>
    <w:p w:rsidR="00E176AC" w:rsidRDefault="00930F35" w:rsidP="005F5F7E">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本次询价，我方报价有效期为询价文件规定的询价之日后天。</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期限。否</w:t>
      </w:r>
      <w:r>
        <w:rPr>
          <w:rFonts w:ascii="仿宋" w:eastAsia="仿宋" w:hAnsi="仿宋" w:cs="仿宋" w:hint="eastAsia"/>
          <w:sz w:val="28"/>
          <w:szCs w:val="28"/>
          <w:lang w:val="zh-CN"/>
        </w:rPr>
        <w:t>则，其响应文件将作为无效投标处理。</w:t>
      </w:r>
    </w:p>
    <w:p w:rsidR="00E176AC" w:rsidRDefault="00E176AC">
      <w:pPr>
        <w:pStyle w:val="af1"/>
        <w:spacing w:line="360" w:lineRule="auto"/>
        <w:ind w:firstLine="560"/>
        <w:rPr>
          <w:rFonts w:ascii="仿宋" w:eastAsia="仿宋" w:hAnsi="仿宋" w:cs="仿宋"/>
          <w:sz w:val="28"/>
          <w:szCs w:val="28"/>
        </w:rPr>
      </w:pP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w:t>
      </w:r>
      <w:r>
        <w:rPr>
          <w:rFonts w:ascii="仿宋" w:eastAsia="仿宋" w:hAnsi="仿宋" w:cs="仿宋" w:hint="eastAsia"/>
          <w:sz w:val="28"/>
          <w:szCs w:val="28"/>
        </w:rPr>
        <w:t>2</w:t>
      </w:r>
    </w:p>
    <w:p w:rsidR="00E176AC" w:rsidRDefault="00930F35">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（被授权人姓名、职务）为我方竹医总采（询）【】号“”项目遴选活动的合法代表，以我方名义全权处理该项目有关报价、签订合同以及执行合同等一切事宜。</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E176AC" w:rsidRDefault="00E176AC">
      <w:pPr>
        <w:pStyle w:val="af1"/>
        <w:spacing w:line="360" w:lineRule="auto"/>
        <w:ind w:firstLine="560"/>
        <w:rPr>
          <w:rFonts w:ascii="仿宋" w:eastAsia="仿宋" w:hAnsi="仿宋" w:cs="仿宋"/>
          <w:sz w:val="28"/>
          <w:szCs w:val="28"/>
        </w:rPr>
      </w:pP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E176AC" w:rsidRDefault="00E176AC">
      <w:pPr>
        <w:pStyle w:val="af1"/>
        <w:spacing w:line="360" w:lineRule="auto"/>
        <w:ind w:firstLine="562"/>
        <w:rPr>
          <w:rFonts w:ascii="仿宋" w:eastAsia="仿宋" w:hAnsi="仿宋" w:cs="仿宋"/>
          <w:b/>
          <w:bCs/>
          <w:sz w:val="28"/>
          <w:szCs w:val="28"/>
        </w:rPr>
      </w:pPr>
    </w:p>
    <w:p w:rsidR="00E176AC" w:rsidRDefault="00E176AC">
      <w:pPr>
        <w:pStyle w:val="af1"/>
        <w:spacing w:line="360" w:lineRule="auto"/>
        <w:ind w:firstLine="562"/>
        <w:rPr>
          <w:rFonts w:ascii="仿宋" w:eastAsia="仿宋" w:hAnsi="仿宋" w:cs="仿宋"/>
          <w:b/>
          <w:bCs/>
          <w:sz w:val="28"/>
          <w:szCs w:val="28"/>
        </w:rPr>
      </w:pPr>
    </w:p>
    <w:p w:rsidR="00E176AC" w:rsidRDefault="00E176AC">
      <w:pPr>
        <w:pStyle w:val="af1"/>
        <w:spacing w:line="360" w:lineRule="auto"/>
        <w:ind w:firstLine="562"/>
        <w:rPr>
          <w:rFonts w:ascii="仿宋" w:eastAsia="仿宋" w:hAnsi="仿宋" w:cs="仿宋"/>
          <w:b/>
          <w:bCs/>
          <w:sz w:val="28"/>
          <w:szCs w:val="28"/>
        </w:rPr>
      </w:pPr>
    </w:p>
    <w:p w:rsidR="00E176AC" w:rsidRDefault="00930F35">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、如法定代表人参加询价的，询价响应文件中不需提供授权委托书，但必须提供法定代表人身份证复印件。</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、如授权代表参加询价的，询价响应文件中必须提供授权委托书，法定代表人和授权代表的身份证复印件。</w:t>
      </w:r>
    </w:p>
    <w:p w:rsidR="00E176AC" w:rsidRDefault="00E176AC">
      <w:pPr>
        <w:spacing w:line="360" w:lineRule="auto"/>
        <w:ind w:firstLineChars="245" w:firstLine="686"/>
        <w:rPr>
          <w:rFonts w:ascii="仿宋" w:eastAsia="仿宋" w:hAnsi="仿宋" w:cs="仿宋"/>
          <w:sz w:val="28"/>
          <w:szCs w:val="28"/>
        </w:rPr>
      </w:pPr>
    </w:p>
    <w:p w:rsidR="00E176AC" w:rsidRDefault="00930F35">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3                  </w:t>
      </w:r>
    </w:p>
    <w:p w:rsidR="00E176AC" w:rsidRDefault="00930F35">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E176AC" w:rsidRDefault="00E176AC">
      <w:pPr>
        <w:spacing w:line="360" w:lineRule="auto"/>
        <w:rPr>
          <w:rFonts w:ascii="仿宋" w:eastAsia="仿宋" w:hAnsi="仿宋" w:cs="仿宋"/>
          <w:sz w:val="24"/>
          <w:szCs w:val="24"/>
        </w:rPr>
      </w:pPr>
    </w:p>
    <w:p w:rsidR="00E176AC" w:rsidRDefault="00930F35">
      <w:pPr>
        <w:spacing w:line="360" w:lineRule="auto"/>
        <w:rPr>
          <w:rFonts w:ascii="仿宋" w:eastAsia="仿宋" w:hAnsi="仿宋" w:cs="仿宋"/>
          <w:sz w:val="28"/>
          <w:szCs w:val="28"/>
        </w:rPr>
      </w:pPr>
      <w:r>
        <w:rPr>
          <w:rFonts w:ascii="仿宋" w:eastAsia="仿宋" w:hAnsi="仿宋" w:cs="仿宋" w:hint="eastAsia"/>
          <w:sz w:val="28"/>
          <w:szCs w:val="28"/>
          <w:u w:val="single"/>
        </w:rPr>
        <w:t>_</w:t>
      </w:r>
      <w:r>
        <w:rPr>
          <w:rFonts w:ascii="仿宋" w:eastAsia="仿宋" w:hAnsi="仿宋" w:cs="仿宋" w:hint="eastAsia"/>
          <w:sz w:val="28"/>
          <w:szCs w:val="28"/>
          <w:u w:val="single"/>
        </w:rPr>
        <w:t>大竹县人民医院</w:t>
      </w:r>
      <w:r>
        <w:rPr>
          <w:rFonts w:ascii="仿宋" w:eastAsia="仿宋" w:hAnsi="仿宋" w:cs="仿宋" w:hint="eastAsia"/>
          <w:sz w:val="28"/>
          <w:szCs w:val="28"/>
          <w:u w:val="single"/>
        </w:rPr>
        <w:t>_</w:t>
      </w:r>
      <w:r>
        <w:rPr>
          <w:rFonts w:ascii="仿宋" w:eastAsia="仿宋" w:hAnsi="仿宋" w:cs="仿宋" w:hint="eastAsia"/>
          <w:sz w:val="28"/>
          <w:szCs w:val="28"/>
        </w:rPr>
        <w:t>：</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w:t>
      </w:r>
      <w:r>
        <w:rPr>
          <w:rFonts w:ascii="仿宋" w:eastAsia="仿宋" w:hAnsi="仿宋" w:cs="仿宋" w:hint="eastAsia"/>
          <w:sz w:val="28"/>
          <w:szCs w:val="28"/>
        </w:rPr>
        <w:t>所必需的货物和专业技术能力；</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五、如果有《四川省采购当事人诚信管理办法》（川财采</w:t>
      </w:r>
      <w:r>
        <w:rPr>
          <w:rFonts w:ascii="仿宋" w:eastAsia="仿宋" w:hAnsi="仿宋" w:cs="仿宋" w:hint="eastAsia"/>
          <w:sz w:val="28"/>
          <w:szCs w:val="28"/>
        </w:rPr>
        <w:t>[2015]33</w:t>
      </w:r>
      <w:r>
        <w:rPr>
          <w:rFonts w:ascii="仿宋" w:eastAsia="仿宋" w:hAnsi="仿宋" w:cs="仿宋" w:hint="eastAsia"/>
          <w:sz w:val="28"/>
          <w:szCs w:val="28"/>
        </w:rPr>
        <w:t>号）</w:t>
      </w:r>
      <w:r>
        <w:rPr>
          <w:rFonts w:ascii="仿宋" w:eastAsia="仿宋" w:hAnsi="仿宋" w:cs="仿宋" w:hint="eastAsia"/>
          <w:sz w:val="28"/>
          <w:szCs w:val="28"/>
        </w:rPr>
        <w:lastRenderedPageBreak/>
        <w:t>规定的记入诚信档案的失信行为，将在响应文件中全面如实反映。</w:t>
      </w:r>
    </w:p>
    <w:p w:rsidR="00E176AC" w:rsidRDefault="00930F35">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E176AC" w:rsidRDefault="00930F35">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w:t>
      </w:r>
      <w:r>
        <w:rPr>
          <w:rFonts w:ascii="仿宋" w:eastAsia="仿宋" w:hAnsi="仿宋" w:cs="仿宋" w:hint="eastAsia"/>
          <w:color w:val="000000"/>
          <w:sz w:val="28"/>
          <w:szCs w:val="28"/>
        </w:rPr>
        <w:t>价文件要求导致未能成交的，我公司愿意承担相应不利后果。</w:t>
      </w:r>
    </w:p>
    <w:p w:rsidR="00E176AC" w:rsidRDefault="00930F35">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E176AC" w:rsidRDefault="00E176AC">
      <w:pPr>
        <w:spacing w:line="360" w:lineRule="auto"/>
        <w:ind w:firstLineChars="200" w:firstLine="560"/>
        <w:jc w:val="left"/>
        <w:rPr>
          <w:rFonts w:ascii="仿宋" w:eastAsia="仿宋" w:hAnsi="仿宋" w:cs="仿宋"/>
          <w:color w:val="000000"/>
          <w:sz w:val="28"/>
          <w:szCs w:val="28"/>
        </w:rPr>
      </w:pPr>
    </w:p>
    <w:p w:rsidR="00E176AC" w:rsidRDefault="00930F35" w:rsidP="005F5F7E">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E176AC" w:rsidRDefault="00E176AC">
      <w:pPr>
        <w:spacing w:line="360" w:lineRule="auto"/>
        <w:rPr>
          <w:rFonts w:ascii="仿宋" w:eastAsia="仿宋" w:hAnsi="仿宋" w:cs="仿宋"/>
          <w:sz w:val="28"/>
          <w:szCs w:val="28"/>
        </w:rPr>
      </w:pPr>
    </w:p>
    <w:p w:rsidR="00E176AC" w:rsidRDefault="00E176AC">
      <w:pPr>
        <w:spacing w:line="360" w:lineRule="auto"/>
        <w:rPr>
          <w:rFonts w:ascii="仿宋" w:eastAsia="仿宋" w:hAnsi="仿宋" w:cs="仿宋"/>
          <w:sz w:val="28"/>
          <w:szCs w:val="28"/>
        </w:rPr>
      </w:pPr>
    </w:p>
    <w:p w:rsidR="00E176AC" w:rsidRDefault="00930F35">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E176AC" w:rsidRDefault="00930F35">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E176AC" w:rsidRDefault="00930F35">
      <w:pPr>
        <w:adjustRightInd w:val="0"/>
        <w:spacing w:line="360" w:lineRule="auto"/>
        <w:ind w:firstLineChars="200" w:firstLine="560"/>
        <w:jc w:val="left"/>
        <w:rPr>
          <w:rFonts w:ascii="仿宋" w:eastAsia="仿宋" w:hAnsi="仿宋" w:cs="仿宋"/>
          <w:sz w:val="28"/>
          <w:szCs w:val="28"/>
        </w:rPr>
        <w:sectPr w:rsidR="00E176AC">
          <w:headerReference w:type="default" r:id="rId11"/>
          <w:footerReference w:type="even" r:id="rId12"/>
          <w:footerReference w:type="default" r:id="rId13"/>
          <w:footerReference w:type="first" r:id="rId14"/>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r>
        <w:rPr>
          <w:rFonts w:ascii="仿宋" w:eastAsia="仿宋" w:hAnsi="仿宋" w:cs="仿宋" w:hint="eastAsia"/>
          <w:bCs/>
          <w:sz w:val="28"/>
          <w:szCs w:val="28"/>
        </w:rPr>
        <w:t>:</w:t>
      </w:r>
    </w:p>
    <w:p w:rsidR="00E176AC" w:rsidRDefault="00930F35">
      <w:pPr>
        <w:rPr>
          <w:rFonts w:ascii="宋体" w:hAnsi="宋体"/>
          <w:sz w:val="24"/>
          <w:szCs w:val="24"/>
        </w:rPr>
      </w:pPr>
      <w:r>
        <w:rPr>
          <w:rFonts w:ascii="宋体" w:hAnsi="宋体" w:hint="eastAsia"/>
          <w:sz w:val="24"/>
          <w:szCs w:val="24"/>
        </w:rPr>
        <w:lastRenderedPageBreak/>
        <w:t>附件</w:t>
      </w:r>
      <w:r>
        <w:rPr>
          <w:rFonts w:ascii="宋体" w:hAnsi="宋体" w:hint="eastAsia"/>
          <w:sz w:val="24"/>
          <w:szCs w:val="24"/>
        </w:rPr>
        <w:t>4</w:t>
      </w:r>
    </w:p>
    <w:p w:rsidR="00E176AC" w:rsidRDefault="00930F35">
      <w:pPr>
        <w:jc w:val="center"/>
        <w:rPr>
          <w:b/>
          <w:sz w:val="32"/>
          <w:szCs w:val="32"/>
        </w:rPr>
      </w:pPr>
      <w:r>
        <w:rPr>
          <w:rFonts w:hint="eastAsia"/>
          <w:b/>
          <w:sz w:val="32"/>
          <w:szCs w:val="32"/>
        </w:rPr>
        <w:t>报价一览表</w:t>
      </w:r>
    </w:p>
    <w:p w:rsidR="00E176AC" w:rsidRDefault="00E176AC">
      <w:pPr>
        <w:jc w:val="center"/>
        <w:rPr>
          <w:b/>
          <w:sz w:val="32"/>
          <w:szCs w:val="32"/>
        </w:rPr>
      </w:pPr>
    </w:p>
    <w:p w:rsidR="00E176AC" w:rsidRDefault="00930F35" w:rsidP="005F5F7E">
      <w:pPr>
        <w:spacing w:afterLines="50" w:line="480" w:lineRule="exact"/>
        <w:ind w:firstLineChars="200" w:firstLine="480"/>
        <w:rPr>
          <w:rFonts w:ascii="宋体" w:hAnsi="宋体"/>
          <w:sz w:val="24"/>
        </w:rPr>
      </w:pPr>
      <w:r>
        <w:rPr>
          <w:rFonts w:ascii="宋体" w:hAnsi="宋体" w:hint="eastAsia"/>
          <w:sz w:val="24"/>
        </w:rPr>
        <w:t>采购项目名称：</w:t>
      </w:r>
    </w:p>
    <w:p w:rsidR="00E176AC" w:rsidRDefault="00930F35" w:rsidP="005F5F7E">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091"/>
        <w:gridCol w:w="1845"/>
        <w:gridCol w:w="2022"/>
        <w:gridCol w:w="1025"/>
      </w:tblGrid>
      <w:tr w:rsidR="00E176AC">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rPr>
                <w:rFonts w:ascii="仿宋" w:eastAsia="仿宋" w:hAnsi="仿宋" w:cs="仿宋"/>
                <w:b/>
                <w:sz w:val="24"/>
                <w:szCs w:val="24"/>
              </w:rPr>
            </w:pPr>
            <w:r>
              <w:rPr>
                <w:rFonts w:ascii="仿宋" w:eastAsia="仿宋" w:hAnsi="仿宋" w:cs="仿宋" w:hint="eastAsia"/>
                <w:b/>
                <w:sz w:val="24"/>
                <w:szCs w:val="24"/>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品名</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spacing w:line="360" w:lineRule="auto"/>
              <w:jc w:val="center"/>
              <w:outlineLvl w:val="1"/>
              <w:rPr>
                <w:rFonts w:ascii="仿宋" w:eastAsia="仿宋" w:hAnsi="仿宋" w:cs="仿宋"/>
                <w:b/>
                <w:color w:val="000000" w:themeColor="text1"/>
                <w:sz w:val="24"/>
                <w:szCs w:val="24"/>
              </w:rPr>
            </w:pPr>
            <w:bookmarkStart w:id="27" w:name="_Toc50711557"/>
            <w:r>
              <w:rPr>
                <w:rFonts w:ascii="仿宋" w:eastAsia="仿宋" w:hAnsi="仿宋" w:cs="仿宋" w:hint="eastAsia"/>
                <w:b/>
                <w:color w:val="000000" w:themeColor="text1"/>
                <w:sz w:val="24"/>
                <w:szCs w:val="24"/>
              </w:rPr>
              <w:t>产品制造商家、品牌及</w:t>
            </w:r>
            <w:bookmarkStart w:id="28" w:name="_Toc50711558"/>
            <w:bookmarkEnd w:id="27"/>
            <w:r>
              <w:rPr>
                <w:rFonts w:ascii="仿宋" w:eastAsia="仿宋" w:hAnsi="仿宋" w:cs="仿宋" w:hint="eastAsia"/>
                <w:b/>
                <w:color w:val="000000" w:themeColor="text1"/>
                <w:sz w:val="24"/>
                <w:szCs w:val="24"/>
              </w:rPr>
              <w:t>规格型号（如涉及）</w:t>
            </w:r>
            <w:bookmarkEnd w:id="28"/>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报价折扣率（</w:t>
            </w:r>
            <w:r>
              <w:rPr>
                <w:rFonts w:ascii="仿宋" w:eastAsia="仿宋" w:hAnsi="仿宋" w:cs="仿宋" w:hint="eastAsia"/>
                <w:b/>
                <w:color w:val="000000" w:themeColor="text1"/>
                <w:sz w:val="24"/>
                <w:szCs w:val="24"/>
              </w:rPr>
              <w:t>%</w:t>
            </w:r>
            <w:r>
              <w:rPr>
                <w:rFonts w:ascii="仿宋" w:eastAsia="仿宋" w:hAnsi="仿宋" w:cs="仿宋" w:hint="eastAsia"/>
                <w:b/>
                <w:color w:val="000000" w:themeColor="text1"/>
                <w:sz w:val="24"/>
                <w:szCs w:val="24"/>
              </w:rPr>
              <w:t>）</w:t>
            </w: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成交单价（元）</w:t>
            </w:r>
          </w:p>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（四舍五入保留小数点</w:t>
            </w:r>
            <w:bookmarkStart w:id="29" w:name="_GoBack"/>
            <w:bookmarkEnd w:id="29"/>
            <w:r>
              <w:rPr>
                <w:rFonts w:ascii="仿宋" w:eastAsia="仿宋" w:hAnsi="仿宋" w:cs="仿宋" w:hint="eastAsia"/>
                <w:b/>
                <w:color w:val="000000" w:themeColor="text1"/>
                <w:sz w:val="24"/>
                <w:szCs w:val="24"/>
              </w:rPr>
              <w:t>后</w:t>
            </w:r>
            <w:r>
              <w:rPr>
                <w:rFonts w:ascii="仿宋" w:eastAsia="仿宋" w:hAnsi="仿宋" w:cs="仿宋" w:hint="eastAsia"/>
                <w:b/>
                <w:color w:val="000000" w:themeColor="text1"/>
                <w:sz w:val="24"/>
                <w:szCs w:val="24"/>
              </w:rPr>
              <w:t>1</w:t>
            </w:r>
            <w:r>
              <w:rPr>
                <w:rFonts w:ascii="仿宋" w:eastAsia="仿宋" w:hAnsi="仿宋" w:cs="仿宋" w:hint="eastAsia"/>
                <w:b/>
                <w:color w:val="000000" w:themeColor="text1"/>
                <w:sz w:val="24"/>
                <w:szCs w:val="24"/>
              </w:rPr>
              <w:t>位）</w:t>
            </w: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计价</w:t>
            </w:r>
          </w:p>
          <w:p w:rsidR="00E176AC" w:rsidRDefault="00930F35">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单位</w:t>
            </w:r>
          </w:p>
        </w:tc>
      </w:tr>
      <w:tr w:rsidR="00E176AC">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洁厕王</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瓶</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洁厕剂</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瓶</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洗洁精</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桶</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大桶</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洗洁精</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桶</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皂粉</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袋</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蚊香液</w:t>
            </w:r>
            <w:r>
              <w:rPr>
                <w:rFonts w:ascii="仿宋" w:eastAsia="仿宋" w:hAnsi="仿宋" w:cs="仿宋" w:hint="eastAsia"/>
                <w:color w:val="000000"/>
                <w:kern w:val="0"/>
                <w:sz w:val="28"/>
                <w:szCs w:val="28"/>
                <w:lang/>
              </w:rPr>
              <w:br/>
            </w:r>
            <w:r>
              <w:rPr>
                <w:rFonts w:ascii="仿宋" w:eastAsia="仿宋" w:hAnsi="仿宋" w:cs="仿宋" w:hint="eastAsia"/>
                <w:color w:val="000000"/>
                <w:kern w:val="0"/>
                <w:sz w:val="28"/>
                <w:szCs w:val="28"/>
                <w:lang/>
              </w:rPr>
              <w:t>套装</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套</w:t>
            </w:r>
          </w:p>
        </w:tc>
      </w:tr>
      <w:tr w:rsidR="00E176AC">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蚊香液</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套</w:t>
            </w:r>
          </w:p>
        </w:tc>
      </w:tr>
      <w:tr w:rsidR="00E176AC">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蚊香</w:t>
            </w: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930F35">
            <w:pPr>
              <w:widowControl/>
              <w:jc w:val="center"/>
              <w:textAlignment w:val="center"/>
              <w:rPr>
                <w:rFonts w:ascii="仿宋" w:eastAsia="仿宋" w:hAnsi="仿宋" w:cs="仿宋"/>
                <w:sz w:val="24"/>
                <w:szCs w:val="24"/>
              </w:rPr>
            </w:pPr>
            <w:r>
              <w:rPr>
                <w:rFonts w:ascii="仿宋" w:eastAsia="仿宋" w:hAnsi="仿宋" w:cs="仿宋" w:hint="eastAsia"/>
                <w:color w:val="000000"/>
                <w:kern w:val="0"/>
                <w:sz w:val="28"/>
                <w:szCs w:val="28"/>
                <w:lang/>
              </w:rPr>
              <w:t>盒</w:t>
            </w:r>
          </w:p>
        </w:tc>
      </w:tr>
      <w:tr w:rsidR="00E176AC">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E176AC" w:rsidRDefault="00930F35">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60"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2091"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left"/>
              <w:rPr>
                <w:rFonts w:ascii="仿宋" w:eastAsia="仿宋" w:hAnsi="仿宋" w:cs="仿宋"/>
                <w:sz w:val="24"/>
                <w:szCs w:val="24"/>
              </w:rPr>
            </w:pPr>
          </w:p>
        </w:tc>
        <w:tc>
          <w:tcPr>
            <w:tcW w:w="184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2022"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E176AC" w:rsidRDefault="00E176AC">
            <w:pPr>
              <w:snapToGrid w:val="0"/>
              <w:spacing w:line="360" w:lineRule="auto"/>
              <w:jc w:val="center"/>
              <w:rPr>
                <w:rFonts w:ascii="仿宋" w:eastAsia="仿宋" w:hAnsi="仿宋" w:cs="仿宋"/>
                <w:sz w:val="24"/>
                <w:szCs w:val="24"/>
              </w:rPr>
            </w:pPr>
          </w:p>
        </w:tc>
      </w:tr>
    </w:tbl>
    <w:p w:rsidR="00E176AC" w:rsidRDefault="00E176AC">
      <w:pPr>
        <w:adjustRightInd w:val="0"/>
        <w:spacing w:line="360" w:lineRule="auto"/>
        <w:rPr>
          <w:rFonts w:ascii="仿宋" w:eastAsia="仿宋" w:hAnsi="仿宋" w:cs="仿宋"/>
          <w:bCs/>
          <w:spacing w:val="8"/>
          <w:sz w:val="24"/>
          <w:szCs w:val="24"/>
        </w:rPr>
      </w:pPr>
    </w:p>
    <w:p w:rsidR="00E176AC" w:rsidRDefault="00930F35">
      <w:pPr>
        <w:adjustRightInd w:val="0"/>
        <w:spacing w:line="360" w:lineRule="auto"/>
        <w:rPr>
          <w:rFonts w:ascii="仿宋" w:eastAsia="仿宋" w:hAnsi="仿宋" w:cs="仿宋"/>
          <w:bCs/>
          <w:spacing w:val="8"/>
          <w:sz w:val="24"/>
          <w:szCs w:val="24"/>
        </w:rPr>
      </w:pPr>
      <w:r>
        <w:rPr>
          <w:rFonts w:ascii="仿宋" w:eastAsia="仿宋" w:hAnsi="仿宋" w:cs="仿宋" w:hint="eastAsia"/>
          <w:bCs/>
          <w:spacing w:val="8"/>
          <w:sz w:val="24"/>
          <w:szCs w:val="24"/>
        </w:rPr>
        <w:t>注：</w:t>
      </w:r>
      <w:r>
        <w:rPr>
          <w:rFonts w:ascii="仿宋" w:eastAsia="仿宋" w:hAnsi="仿宋" w:cs="仿宋" w:hint="eastAsia"/>
          <w:bCs/>
          <w:spacing w:val="8"/>
          <w:sz w:val="24"/>
          <w:szCs w:val="24"/>
        </w:rPr>
        <w:t>1</w:t>
      </w:r>
      <w:r>
        <w:rPr>
          <w:rFonts w:ascii="仿宋" w:eastAsia="仿宋" w:hAnsi="仿宋" w:cs="仿宋" w:hint="eastAsia"/>
          <w:bCs/>
          <w:spacing w:val="8"/>
          <w:sz w:val="24"/>
          <w:szCs w:val="24"/>
        </w:rPr>
        <w:t>、询价人必须按上表的格式详细报出询价总价的各个组成部分的报价并具体填写表格内容，否则作无效询价处理。</w:t>
      </w:r>
    </w:p>
    <w:p w:rsidR="00E176AC" w:rsidRDefault="00930F35">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“报价一览表”为多页的，每页均需由法定代表人</w:t>
      </w:r>
      <w:r>
        <w:rPr>
          <w:rFonts w:ascii="仿宋" w:eastAsia="仿宋" w:hAnsi="仿宋" w:cs="仿宋" w:hint="eastAsia"/>
          <w:sz w:val="24"/>
          <w:szCs w:val="24"/>
        </w:rPr>
        <w:t>/</w:t>
      </w:r>
      <w:r>
        <w:rPr>
          <w:rFonts w:ascii="仿宋" w:eastAsia="仿宋" w:hAnsi="仿宋" w:cs="仿宋" w:hint="eastAsia"/>
          <w:sz w:val="24"/>
          <w:szCs w:val="24"/>
        </w:rPr>
        <w:t>单位负责人或授权代表签字或盖供应商印章。</w:t>
      </w:r>
    </w:p>
    <w:p w:rsidR="00E176AC" w:rsidRDefault="00930F35">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3</w:t>
      </w:r>
      <w:r>
        <w:rPr>
          <w:rFonts w:ascii="仿宋" w:eastAsia="仿宋" w:hAnsi="仿宋" w:cs="仿宋" w:hint="eastAsia"/>
          <w:bCs/>
          <w:sz w:val="24"/>
          <w:szCs w:val="24"/>
        </w:rPr>
        <w:t>、</w:t>
      </w:r>
      <w:r>
        <w:rPr>
          <w:rFonts w:ascii="仿宋" w:eastAsia="仿宋" w:hAnsi="仿宋" w:cs="仿宋" w:hint="eastAsia"/>
          <w:sz w:val="24"/>
          <w:szCs w:val="24"/>
        </w:rPr>
        <w:t>供应商</w:t>
      </w:r>
      <w:r>
        <w:rPr>
          <w:rFonts w:ascii="仿宋" w:eastAsia="仿宋" w:hAnsi="仿宋" w:cs="仿宋" w:hint="eastAsia"/>
          <w:bCs/>
          <w:sz w:val="24"/>
          <w:szCs w:val="24"/>
        </w:rPr>
        <w:t>自愿按照询价文件规定的各项要求向采购人提供所需货物（服务），保证提供的货物（服务）等的所有权及知识产权等权利无瑕疵，并保证报价不高于市场平均价。</w:t>
      </w:r>
    </w:p>
    <w:p w:rsidR="00E176AC" w:rsidRDefault="00930F35">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、一旦我方成交，我方将严格履行合同规定的责任和义务，保证于合同签字生效后</w:t>
      </w:r>
      <w:r>
        <w:rPr>
          <w:rFonts w:ascii="仿宋" w:eastAsia="仿宋" w:hAnsi="仿宋" w:cs="仿宋" w:hint="eastAsia"/>
          <w:sz w:val="24"/>
          <w:szCs w:val="24"/>
        </w:rPr>
        <w:lastRenderedPageBreak/>
        <w:t>按照合同规定履行义务；</w:t>
      </w:r>
    </w:p>
    <w:p w:rsidR="00E176AC" w:rsidRDefault="00930F35">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、我方报价为本采购项目合同下所有费用，是采购人最终验收合格后的总包干价。</w:t>
      </w:r>
    </w:p>
    <w:p w:rsidR="00E176AC" w:rsidRDefault="00930F35">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、评审委员会认为我方报价低于成本，我方将按照评审委员会要求积极配合提供相关证明材料；并接受评审委员会的评审认定。</w:t>
      </w:r>
    </w:p>
    <w:p w:rsidR="00E176AC" w:rsidRDefault="00930F35">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w:t>
      </w:r>
    </w:p>
    <w:p w:rsidR="00E176AC" w:rsidRDefault="00930F35" w:rsidP="005F5F7E">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E176AC" w:rsidRDefault="00930F35" w:rsidP="005F5F7E">
      <w:pPr>
        <w:spacing w:line="360" w:lineRule="auto"/>
        <w:ind w:firstLineChars="257" w:firstLine="617"/>
      </w:pPr>
      <w:r>
        <w:rPr>
          <w:rFonts w:ascii="仿宋" w:eastAsia="仿宋" w:hAnsi="仿宋" w:cs="仿宋" w:hint="eastAsia"/>
          <w:sz w:val="24"/>
          <w:szCs w:val="24"/>
        </w:rPr>
        <w:t>日期：</w:t>
      </w:r>
      <w:r>
        <w:rPr>
          <w:rFonts w:ascii="仿宋" w:eastAsia="仿宋" w:hAnsi="仿宋" w:cs="仿宋" w:hint="eastAsia"/>
          <w:sz w:val="24"/>
          <w:szCs w:val="24"/>
        </w:rPr>
        <w:t xml:space="preserve"> </w:t>
      </w:r>
    </w:p>
    <w:p w:rsidR="00E176AC" w:rsidRDefault="00E176AC"/>
    <w:p w:rsidR="00E176AC" w:rsidRDefault="00E176AC">
      <w:pPr>
        <w:spacing w:line="360" w:lineRule="auto"/>
        <w:rPr>
          <w:rFonts w:ascii="仿宋" w:eastAsia="仿宋" w:hAnsi="仿宋" w:cs="仿宋"/>
          <w:sz w:val="24"/>
          <w:szCs w:val="24"/>
        </w:rPr>
        <w:sectPr w:rsidR="00E176AC">
          <w:footerReference w:type="default" r:id="rId15"/>
          <w:pgSz w:w="11907" w:h="16840"/>
          <w:pgMar w:top="1440" w:right="1134" w:bottom="1440" w:left="1418" w:header="720" w:footer="720" w:gutter="0"/>
          <w:cols w:space="720"/>
          <w:docGrid w:linePitch="312"/>
        </w:sectPr>
      </w:pPr>
    </w:p>
    <w:p w:rsidR="00E176AC" w:rsidRDefault="00930F35">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5</w:t>
      </w:r>
    </w:p>
    <w:p w:rsidR="00E176AC" w:rsidRDefault="00E176AC">
      <w:pPr>
        <w:spacing w:line="360" w:lineRule="auto"/>
        <w:rPr>
          <w:rFonts w:ascii="仿宋" w:eastAsia="仿宋" w:hAnsi="仿宋" w:cs="仿宋"/>
          <w:b/>
          <w:bCs/>
          <w:sz w:val="32"/>
          <w:szCs w:val="32"/>
        </w:rPr>
      </w:pPr>
    </w:p>
    <w:p w:rsidR="00E176AC" w:rsidRDefault="00930F35">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E176AC" w:rsidRDefault="00930F35">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E176AC" w:rsidRDefault="00930F35">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894"/>
        <w:gridCol w:w="2711"/>
        <w:gridCol w:w="2517"/>
      </w:tblGrid>
      <w:tr w:rsidR="00E176AC">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E176AC" w:rsidRDefault="00E176AC">
            <w:pPr>
              <w:pStyle w:val="af2"/>
              <w:spacing w:line="360" w:lineRule="auto"/>
              <w:jc w:val="center"/>
              <w:rPr>
                <w:rFonts w:ascii="仿宋" w:eastAsia="仿宋" w:hAnsi="仿宋" w:cs="仿宋"/>
              </w:rPr>
            </w:pPr>
          </w:p>
          <w:p w:rsidR="00E176AC" w:rsidRDefault="00930F35">
            <w:pPr>
              <w:pStyle w:val="af2"/>
              <w:spacing w:line="360" w:lineRule="auto"/>
              <w:jc w:val="center"/>
              <w:rPr>
                <w:rFonts w:ascii="仿宋" w:eastAsia="仿宋" w:hAnsi="仿宋" w:cs="仿宋"/>
              </w:rPr>
            </w:pPr>
            <w:r>
              <w:rPr>
                <w:rFonts w:ascii="仿宋" w:eastAsia="仿宋" w:hAnsi="仿宋" w:cs="仿宋" w:hint="eastAsia"/>
              </w:rPr>
              <w:t>序号</w:t>
            </w:r>
          </w:p>
        </w:tc>
        <w:tc>
          <w:tcPr>
            <w:tcW w:w="2894" w:type="dxa"/>
            <w:tcBorders>
              <w:top w:val="single" w:sz="4" w:space="0" w:color="auto"/>
              <w:left w:val="single" w:sz="4" w:space="0" w:color="auto"/>
              <w:bottom w:val="single" w:sz="4" w:space="0" w:color="auto"/>
              <w:right w:val="single" w:sz="4" w:space="0" w:color="auto"/>
            </w:tcBorders>
            <w:noWrap/>
            <w:vAlign w:val="center"/>
          </w:tcPr>
          <w:p w:rsidR="00E176AC" w:rsidRDefault="00930F35">
            <w:pPr>
              <w:pStyle w:val="af1"/>
              <w:spacing w:line="360" w:lineRule="auto"/>
              <w:ind w:firstLineChars="0" w:firstLine="0"/>
              <w:jc w:val="center"/>
              <w:rPr>
                <w:rFonts w:ascii="仿宋" w:eastAsia="仿宋" w:hAnsi="仿宋" w:cs="仿宋"/>
              </w:rPr>
            </w:pPr>
            <w:r>
              <w:rPr>
                <w:rFonts w:ascii="仿宋" w:eastAsia="仿宋" w:hAnsi="仿宋" w:cs="仿宋" w:hint="eastAsia"/>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rPr>
              <w:t>要求</w:t>
            </w:r>
          </w:p>
        </w:tc>
        <w:tc>
          <w:tcPr>
            <w:tcW w:w="2711" w:type="dxa"/>
            <w:tcBorders>
              <w:top w:val="single" w:sz="4" w:space="0" w:color="auto"/>
              <w:left w:val="single" w:sz="4" w:space="0" w:color="auto"/>
              <w:bottom w:val="single" w:sz="4" w:space="0" w:color="auto"/>
              <w:right w:val="single" w:sz="4" w:space="0" w:color="auto"/>
            </w:tcBorders>
            <w:noWrap/>
            <w:vAlign w:val="center"/>
          </w:tcPr>
          <w:p w:rsidR="00E176AC" w:rsidRDefault="00930F35">
            <w:pPr>
              <w:pStyle w:val="af2"/>
              <w:spacing w:line="360" w:lineRule="auto"/>
              <w:jc w:val="center"/>
              <w:rPr>
                <w:rFonts w:ascii="仿宋" w:eastAsia="仿宋" w:hAnsi="仿宋" w:cs="仿宋"/>
              </w:rPr>
            </w:pPr>
            <w:r>
              <w:rPr>
                <w:rFonts w:ascii="仿宋" w:eastAsia="仿宋" w:hAnsi="仿宋" w:cs="仿宋" w:hint="eastAsia"/>
              </w:rPr>
              <w:t>供应商</w:t>
            </w:r>
            <w:r>
              <w:rPr>
                <w:rFonts w:ascii="仿宋" w:eastAsia="仿宋" w:hAnsi="仿宋" w:cs="仿宋" w:hint="eastAsia"/>
              </w:rPr>
              <w:t>应答</w:t>
            </w:r>
            <w:r>
              <w:rPr>
                <w:rFonts w:ascii="仿宋" w:eastAsia="仿宋" w:hAnsi="仿宋" w:cs="仿宋" w:hint="eastAsia"/>
              </w:rPr>
              <w:t>内容</w:t>
            </w:r>
          </w:p>
        </w:tc>
        <w:tc>
          <w:tcPr>
            <w:tcW w:w="2517" w:type="dxa"/>
            <w:tcBorders>
              <w:top w:val="single" w:sz="4" w:space="0" w:color="auto"/>
              <w:left w:val="single" w:sz="4" w:space="0" w:color="auto"/>
              <w:bottom w:val="single" w:sz="4" w:space="0" w:color="auto"/>
              <w:right w:val="single" w:sz="4" w:space="0" w:color="auto"/>
            </w:tcBorders>
            <w:noWrap/>
            <w:vAlign w:val="center"/>
          </w:tcPr>
          <w:p w:rsidR="00E176AC" w:rsidRDefault="00930F35">
            <w:pPr>
              <w:pStyle w:val="af2"/>
              <w:spacing w:line="360" w:lineRule="auto"/>
              <w:jc w:val="center"/>
              <w:rPr>
                <w:rFonts w:ascii="仿宋" w:eastAsia="仿宋" w:hAnsi="仿宋" w:cs="仿宋"/>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E176AC">
        <w:trPr>
          <w:trHeight w:val="572"/>
        </w:trPr>
        <w:tc>
          <w:tcPr>
            <w:tcW w:w="976"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vAlign w:val="center"/>
          </w:tcPr>
          <w:p w:rsidR="00E176AC" w:rsidRDefault="00E176AC">
            <w:pPr>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r>
      <w:tr w:rsidR="00E176AC">
        <w:trPr>
          <w:trHeight w:val="622"/>
        </w:trPr>
        <w:tc>
          <w:tcPr>
            <w:tcW w:w="976"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r>
      <w:tr w:rsidR="00E176AC">
        <w:trPr>
          <w:trHeight w:val="615"/>
        </w:trPr>
        <w:tc>
          <w:tcPr>
            <w:tcW w:w="976"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E176AC" w:rsidRDefault="00E176AC">
            <w:pPr>
              <w:pStyle w:val="af2"/>
              <w:spacing w:line="360" w:lineRule="auto"/>
              <w:rPr>
                <w:rFonts w:ascii="仿宋" w:eastAsia="仿宋" w:hAnsi="仿宋" w:cs="仿宋"/>
              </w:rPr>
            </w:pPr>
          </w:p>
        </w:tc>
      </w:tr>
    </w:tbl>
    <w:p w:rsidR="00E176AC" w:rsidRDefault="00E176AC">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E176AC" w:rsidRDefault="00E176AC">
      <w:pPr>
        <w:spacing w:line="360" w:lineRule="auto"/>
        <w:rPr>
          <w:rFonts w:ascii="仿宋" w:eastAsia="仿宋" w:hAnsi="仿宋" w:cs="仿宋"/>
          <w:b/>
          <w:sz w:val="28"/>
          <w:szCs w:val="28"/>
        </w:rPr>
      </w:pP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供应商必须把询价文件的所有技术、服务要求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按照询价文件技术、服务要求的</w:t>
      </w:r>
      <w:r>
        <w:rPr>
          <w:rFonts w:ascii="仿宋" w:eastAsia="仿宋" w:hAnsi="仿宋" w:cs="仿宋" w:hint="eastAsia"/>
          <w:sz w:val="28"/>
          <w:szCs w:val="28"/>
        </w:rPr>
        <w:t>内容</w:t>
      </w:r>
      <w:r>
        <w:rPr>
          <w:rFonts w:ascii="仿宋" w:eastAsia="仿宋" w:hAnsi="仿宋" w:cs="仿宋" w:hint="eastAsia"/>
          <w:sz w:val="28"/>
          <w:szCs w:val="28"/>
        </w:rPr>
        <w:t>对应填写</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、供应商必须据实填写，不得虚假填写，否则将取消其成交资格。</w:t>
      </w:r>
    </w:p>
    <w:p w:rsidR="00E176AC" w:rsidRDefault="00E176AC" w:rsidP="005F5F7E">
      <w:pPr>
        <w:spacing w:line="360" w:lineRule="auto"/>
        <w:ind w:firstLineChars="200" w:firstLine="562"/>
        <w:rPr>
          <w:rFonts w:ascii="仿宋" w:eastAsia="仿宋" w:hAnsi="仿宋" w:cs="仿宋"/>
          <w:b/>
          <w:sz w:val="28"/>
          <w:szCs w:val="28"/>
        </w:rPr>
      </w:pPr>
    </w:p>
    <w:p w:rsidR="00E176AC" w:rsidRDefault="00E176AC">
      <w:pPr>
        <w:adjustRightInd w:val="0"/>
        <w:spacing w:line="360" w:lineRule="auto"/>
        <w:ind w:firstLineChars="200" w:firstLine="560"/>
        <w:jc w:val="left"/>
        <w:rPr>
          <w:rFonts w:ascii="仿宋" w:eastAsia="仿宋" w:hAnsi="仿宋" w:cs="仿宋"/>
          <w:color w:val="000000"/>
          <w:sz w:val="28"/>
          <w:szCs w:val="28"/>
        </w:rPr>
      </w:pPr>
    </w:p>
    <w:p w:rsidR="00E176AC" w:rsidRDefault="00930F35">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E176AC" w:rsidRDefault="00930F35">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E176AC" w:rsidRDefault="00930F35">
      <w:pPr>
        <w:adjustRightInd w:val="0"/>
        <w:spacing w:line="360" w:lineRule="auto"/>
        <w:ind w:firstLineChars="200" w:firstLine="560"/>
        <w:jc w:val="left"/>
        <w:rPr>
          <w:rFonts w:ascii="仿宋" w:eastAsia="仿宋" w:hAnsi="仿宋" w:cs="仿宋"/>
          <w:bCs/>
          <w:sz w:val="24"/>
          <w:szCs w:val="24"/>
        </w:rPr>
      </w:pPr>
      <w:r>
        <w:rPr>
          <w:rFonts w:ascii="仿宋" w:eastAsia="仿宋" w:hAnsi="仿宋" w:cs="仿宋" w:hint="eastAsia"/>
          <w:bCs/>
          <w:sz w:val="28"/>
          <w:szCs w:val="28"/>
        </w:rPr>
        <w:t>日期</w:t>
      </w:r>
      <w:r>
        <w:rPr>
          <w:rFonts w:ascii="仿宋" w:eastAsia="仿宋" w:hAnsi="仿宋" w:cs="仿宋" w:hint="eastAsia"/>
          <w:bCs/>
          <w:sz w:val="28"/>
          <w:szCs w:val="28"/>
        </w:rPr>
        <w:t>:</w:t>
      </w:r>
    </w:p>
    <w:p w:rsidR="00E176AC" w:rsidRDefault="00E176AC">
      <w:pPr>
        <w:spacing w:line="360" w:lineRule="auto"/>
        <w:rPr>
          <w:rFonts w:ascii="仿宋" w:eastAsia="仿宋" w:hAnsi="仿宋" w:cs="仿宋"/>
          <w:bCs/>
          <w:sz w:val="24"/>
          <w:szCs w:val="24"/>
        </w:rPr>
      </w:pPr>
    </w:p>
    <w:p w:rsidR="00E176AC" w:rsidRDefault="00E176AC">
      <w:pPr>
        <w:spacing w:line="360" w:lineRule="auto"/>
        <w:rPr>
          <w:rFonts w:ascii="仿宋" w:eastAsia="仿宋" w:hAnsi="仿宋" w:cs="仿宋"/>
          <w:bCs/>
          <w:sz w:val="24"/>
          <w:szCs w:val="24"/>
        </w:rPr>
      </w:pPr>
    </w:p>
    <w:p w:rsidR="00E176AC" w:rsidRDefault="00930F35">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6</w:t>
      </w:r>
    </w:p>
    <w:p w:rsidR="00E176AC" w:rsidRDefault="00930F35" w:rsidP="005F5F7E">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w:t>
      </w:r>
      <w:r>
        <w:rPr>
          <w:rFonts w:ascii="仿宋" w:eastAsia="仿宋" w:hAnsi="仿宋" w:cs="仿宋" w:hint="eastAsia"/>
          <w:b/>
          <w:sz w:val="32"/>
          <w:szCs w:val="32"/>
        </w:rPr>
        <w:t>要求</w:t>
      </w:r>
      <w:r>
        <w:rPr>
          <w:rFonts w:ascii="仿宋" w:eastAsia="仿宋" w:hAnsi="仿宋" w:cs="仿宋" w:hint="eastAsia"/>
          <w:b/>
          <w:sz w:val="32"/>
          <w:szCs w:val="32"/>
        </w:rPr>
        <w:t>应答表</w:t>
      </w:r>
    </w:p>
    <w:p w:rsidR="00E176AC" w:rsidRDefault="00930F35">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E176AC" w:rsidRDefault="00930F35">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E176AC">
        <w:trPr>
          <w:trHeight w:val="620"/>
          <w:jc w:val="center"/>
        </w:trPr>
        <w:tc>
          <w:tcPr>
            <w:tcW w:w="956" w:type="dxa"/>
            <w:noWrap/>
            <w:vAlign w:val="center"/>
          </w:tcPr>
          <w:p w:rsidR="00E176AC" w:rsidRDefault="00930F35">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E176AC" w:rsidRDefault="00930F35">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sz w:val="24"/>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p>
          <w:p w:rsidR="00E176AC" w:rsidRDefault="00930F35">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2795" w:type="dxa"/>
            <w:noWrap/>
            <w:vAlign w:val="center"/>
          </w:tcPr>
          <w:p w:rsidR="00E176AC" w:rsidRDefault="00930F35">
            <w:pPr>
              <w:spacing w:line="360" w:lineRule="auto"/>
              <w:jc w:val="center"/>
              <w:rPr>
                <w:rFonts w:ascii="仿宋" w:eastAsia="仿宋" w:hAnsi="仿宋" w:cs="仿宋"/>
                <w:sz w:val="24"/>
                <w:szCs w:val="24"/>
              </w:rPr>
            </w:pPr>
            <w:r>
              <w:rPr>
                <w:rFonts w:ascii="仿宋" w:eastAsia="仿宋" w:hAnsi="仿宋" w:cs="仿宋" w:hint="eastAsia"/>
                <w:sz w:val="24"/>
                <w:szCs w:val="24"/>
              </w:rPr>
              <w:t>供应商</w:t>
            </w:r>
            <w:r>
              <w:rPr>
                <w:rFonts w:ascii="仿宋" w:eastAsia="仿宋" w:hAnsi="仿宋" w:cs="仿宋" w:hint="eastAsia"/>
                <w:sz w:val="24"/>
                <w:szCs w:val="24"/>
              </w:rPr>
              <w:t>应答</w:t>
            </w:r>
            <w:r>
              <w:rPr>
                <w:rFonts w:ascii="仿宋" w:eastAsia="仿宋" w:hAnsi="仿宋" w:cs="仿宋" w:hint="eastAsia"/>
                <w:sz w:val="24"/>
                <w:szCs w:val="24"/>
              </w:rPr>
              <w:t>内容</w:t>
            </w:r>
          </w:p>
        </w:tc>
        <w:tc>
          <w:tcPr>
            <w:tcW w:w="2795" w:type="dxa"/>
            <w:noWrap/>
            <w:vAlign w:val="center"/>
          </w:tcPr>
          <w:p w:rsidR="00E176AC" w:rsidRDefault="00930F35">
            <w:pPr>
              <w:spacing w:line="360" w:lineRule="auto"/>
              <w:jc w:val="center"/>
              <w:rPr>
                <w:rFonts w:ascii="仿宋" w:eastAsia="仿宋" w:hAnsi="仿宋" w:cs="仿宋"/>
                <w:sz w:val="24"/>
                <w:szCs w:val="24"/>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E176AC">
        <w:trPr>
          <w:trHeight w:val="1080"/>
          <w:jc w:val="center"/>
        </w:trPr>
        <w:tc>
          <w:tcPr>
            <w:tcW w:w="956"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r>
      <w:tr w:rsidR="00E176AC">
        <w:trPr>
          <w:trHeight w:val="1080"/>
          <w:jc w:val="center"/>
        </w:trPr>
        <w:tc>
          <w:tcPr>
            <w:tcW w:w="956"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r>
      <w:tr w:rsidR="00E176AC">
        <w:trPr>
          <w:trHeight w:val="1080"/>
          <w:jc w:val="center"/>
        </w:trPr>
        <w:tc>
          <w:tcPr>
            <w:tcW w:w="956"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r>
      <w:tr w:rsidR="00E176AC">
        <w:trPr>
          <w:trHeight w:val="1080"/>
          <w:jc w:val="center"/>
        </w:trPr>
        <w:tc>
          <w:tcPr>
            <w:tcW w:w="956"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c>
          <w:tcPr>
            <w:tcW w:w="2795" w:type="dxa"/>
            <w:noWrap/>
          </w:tcPr>
          <w:p w:rsidR="00E176AC" w:rsidRDefault="00E176AC">
            <w:pPr>
              <w:spacing w:line="360" w:lineRule="auto"/>
              <w:jc w:val="center"/>
              <w:rPr>
                <w:rFonts w:ascii="仿宋" w:eastAsia="仿宋" w:hAnsi="仿宋" w:cs="仿宋"/>
                <w:sz w:val="24"/>
                <w:szCs w:val="24"/>
              </w:rPr>
            </w:pPr>
          </w:p>
        </w:tc>
      </w:tr>
    </w:tbl>
    <w:p w:rsidR="00E176AC" w:rsidRDefault="00E176AC" w:rsidP="005F5F7E">
      <w:pPr>
        <w:spacing w:line="360" w:lineRule="auto"/>
        <w:ind w:firstLineChars="200" w:firstLine="482"/>
        <w:rPr>
          <w:rFonts w:ascii="仿宋" w:eastAsia="仿宋" w:hAnsi="仿宋" w:cs="仿宋"/>
          <w:b/>
          <w:sz w:val="24"/>
          <w:szCs w:val="24"/>
        </w:rPr>
      </w:pP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w:t>
      </w:r>
      <w:r>
        <w:rPr>
          <w:rFonts w:ascii="仿宋" w:eastAsia="仿宋" w:hAnsi="仿宋" w:cs="仿宋" w:hint="eastAsia"/>
          <w:sz w:val="28"/>
          <w:szCs w:val="28"/>
        </w:rPr>
        <w:t>商务</w:t>
      </w:r>
      <w:r>
        <w:rPr>
          <w:rFonts w:ascii="仿宋" w:eastAsia="仿宋" w:hAnsi="仿宋" w:cs="仿宋" w:hint="eastAsia"/>
          <w:sz w:val="28"/>
          <w:szCs w:val="28"/>
        </w:rPr>
        <w:t>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w:t>
      </w:r>
      <w:r>
        <w:rPr>
          <w:rFonts w:ascii="仿宋" w:eastAsia="仿宋" w:hAnsi="仿宋" w:cs="仿宋" w:hint="eastAsia"/>
          <w:sz w:val="28"/>
          <w:szCs w:val="28"/>
        </w:rPr>
        <w:t>商务</w:t>
      </w:r>
      <w:r>
        <w:rPr>
          <w:rFonts w:ascii="仿宋" w:eastAsia="仿宋" w:hAnsi="仿宋" w:cs="仿宋" w:hint="eastAsia"/>
          <w:sz w:val="28"/>
          <w:szCs w:val="28"/>
        </w:rPr>
        <w:t>要求的</w:t>
      </w:r>
      <w:r>
        <w:rPr>
          <w:rFonts w:ascii="仿宋" w:eastAsia="仿宋" w:hAnsi="仿宋" w:cs="仿宋" w:hint="eastAsia"/>
          <w:sz w:val="28"/>
          <w:szCs w:val="28"/>
        </w:rPr>
        <w:t>内容</w:t>
      </w:r>
      <w:r>
        <w:rPr>
          <w:rFonts w:ascii="仿宋" w:eastAsia="仿宋" w:hAnsi="仿宋" w:cs="仿宋" w:hint="eastAsia"/>
          <w:sz w:val="28"/>
          <w:szCs w:val="28"/>
        </w:rPr>
        <w:t>对应</w:t>
      </w:r>
      <w:r>
        <w:rPr>
          <w:rFonts w:ascii="仿宋" w:eastAsia="仿宋" w:hAnsi="仿宋" w:cs="仿宋" w:hint="eastAsia"/>
          <w:sz w:val="28"/>
          <w:szCs w:val="28"/>
        </w:rPr>
        <w:t>响应</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E176AC" w:rsidRDefault="00930F3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供应商必须据实填写，不得虚假填写，否则将取消其成交资格。</w:t>
      </w:r>
    </w:p>
    <w:p w:rsidR="00E176AC" w:rsidRDefault="00E176AC">
      <w:pPr>
        <w:adjustRightInd w:val="0"/>
        <w:spacing w:line="360" w:lineRule="auto"/>
        <w:jc w:val="left"/>
        <w:rPr>
          <w:rFonts w:ascii="仿宋" w:eastAsia="仿宋" w:hAnsi="仿宋" w:cs="仿宋"/>
          <w:color w:val="000000"/>
          <w:sz w:val="28"/>
          <w:szCs w:val="28"/>
        </w:rPr>
      </w:pPr>
    </w:p>
    <w:p w:rsidR="00E176AC" w:rsidRDefault="00930F35">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E176AC" w:rsidRDefault="00930F35">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E176AC" w:rsidRDefault="00930F35">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日期</w:t>
      </w:r>
      <w:r>
        <w:rPr>
          <w:rFonts w:ascii="仿宋" w:eastAsia="仿宋" w:hAnsi="仿宋" w:cs="仿宋" w:hint="eastAsia"/>
          <w:bCs/>
          <w:sz w:val="28"/>
          <w:szCs w:val="28"/>
        </w:rPr>
        <w:t>:</w:t>
      </w:r>
    </w:p>
    <w:p w:rsidR="00E176AC" w:rsidRDefault="00930F35">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w:t>
      </w:r>
      <w:r>
        <w:rPr>
          <w:rFonts w:ascii="仿宋" w:eastAsia="仿宋" w:hAnsi="仿宋" w:cs="仿宋" w:hint="eastAsia"/>
          <w:bCs/>
          <w:kern w:val="0"/>
          <w:sz w:val="24"/>
          <w:szCs w:val="24"/>
        </w:rPr>
        <w:t>7</w:t>
      </w:r>
    </w:p>
    <w:p w:rsidR="00E176AC" w:rsidRDefault="00930F35">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E176AC" w:rsidRDefault="00930F35">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E176AC" w:rsidRDefault="00E176AC">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E176AC">
        <w:trPr>
          <w:cantSplit/>
          <w:trHeight w:val="600"/>
          <w:jc w:val="center"/>
        </w:trPr>
        <w:tc>
          <w:tcPr>
            <w:tcW w:w="720" w:type="dxa"/>
            <w:tcBorders>
              <w:top w:val="single" w:sz="4" w:space="0" w:color="auto"/>
            </w:tcBorders>
            <w:noWrap/>
            <w:vAlign w:val="center"/>
          </w:tcPr>
          <w:p w:rsidR="00E176AC" w:rsidRDefault="00930F35">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E176AC" w:rsidRDefault="00930F35">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E176AC" w:rsidRDefault="00930F35">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E176AC" w:rsidRDefault="00930F35">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E176AC" w:rsidRDefault="00930F35">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E176AC" w:rsidRDefault="00930F35">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E176AC" w:rsidRDefault="00930F35">
            <w:pPr>
              <w:spacing w:line="360" w:lineRule="auto"/>
              <w:rPr>
                <w:rFonts w:ascii="仿宋" w:eastAsia="仿宋" w:hAnsi="仿宋" w:cs="仿宋"/>
                <w:b/>
                <w:color w:val="000000"/>
              </w:rPr>
            </w:pPr>
            <w:r>
              <w:rPr>
                <w:rFonts w:ascii="仿宋" w:eastAsia="仿宋" w:hAnsi="仿宋" w:cs="仿宋" w:hint="eastAsia"/>
                <w:b/>
                <w:color w:val="000000"/>
              </w:rPr>
              <w:t xml:space="preserve">   </w:t>
            </w:r>
            <w:r>
              <w:rPr>
                <w:rFonts w:ascii="仿宋" w:eastAsia="仿宋" w:hAnsi="仿宋" w:cs="仿宋" w:hint="eastAsia"/>
                <w:b/>
                <w:color w:val="000000"/>
              </w:rPr>
              <w:t>备注</w:t>
            </w: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noWrap/>
            <w:vAlign w:val="center"/>
          </w:tcPr>
          <w:p w:rsidR="00E176AC" w:rsidRDefault="00E176AC">
            <w:pPr>
              <w:spacing w:line="360" w:lineRule="auto"/>
              <w:jc w:val="center"/>
              <w:rPr>
                <w:rFonts w:ascii="仿宋" w:eastAsia="仿宋" w:hAnsi="仿宋" w:cs="仿宋"/>
                <w:color w:val="000000"/>
              </w:rPr>
            </w:pPr>
          </w:p>
        </w:tc>
        <w:tc>
          <w:tcPr>
            <w:tcW w:w="1320" w:type="dxa"/>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0" w:type="dxa"/>
            <w:noWrap/>
            <w:vAlign w:val="center"/>
          </w:tcPr>
          <w:p w:rsidR="00E176AC" w:rsidRDefault="00E176AC">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noWrap/>
            <w:vAlign w:val="center"/>
          </w:tcPr>
          <w:p w:rsidR="00E176AC" w:rsidRDefault="00E176AC">
            <w:pPr>
              <w:spacing w:line="360" w:lineRule="auto"/>
              <w:jc w:val="center"/>
              <w:rPr>
                <w:rFonts w:ascii="仿宋" w:eastAsia="仿宋" w:hAnsi="仿宋" w:cs="仿宋"/>
                <w:color w:val="000000"/>
              </w:rPr>
            </w:pPr>
          </w:p>
        </w:tc>
        <w:tc>
          <w:tcPr>
            <w:tcW w:w="1320" w:type="dxa"/>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0" w:type="dxa"/>
            <w:noWrap/>
            <w:vAlign w:val="center"/>
          </w:tcPr>
          <w:p w:rsidR="00E176AC" w:rsidRDefault="00E176AC">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noWrap/>
            <w:vAlign w:val="center"/>
          </w:tcPr>
          <w:p w:rsidR="00E176AC" w:rsidRDefault="00E176AC">
            <w:pPr>
              <w:spacing w:line="360" w:lineRule="auto"/>
              <w:jc w:val="center"/>
              <w:rPr>
                <w:rFonts w:ascii="仿宋" w:eastAsia="仿宋" w:hAnsi="仿宋" w:cs="仿宋"/>
                <w:color w:val="000000"/>
              </w:rPr>
            </w:pPr>
          </w:p>
        </w:tc>
        <w:tc>
          <w:tcPr>
            <w:tcW w:w="1320" w:type="dxa"/>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0" w:type="dxa"/>
            <w:noWrap/>
            <w:vAlign w:val="center"/>
          </w:tcPr>
          <w:p w:rsidR="00E176AC" w:rsidRDefault="00E176AC">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0" w:type="dxa"/>
            <w:noWrap/>
            <w:vAlign w:val="center"/>
          </w:tcPr>
          <w:p w:rsidR="00E176AC" w:rsidRDefault="00E176AC">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00"/>
          <w:jc w:val="center"/>
        </w:trPr>
        <w:tc>
          <w:tcPr>
            <w:tcW w:w="720" w:type="dxa"/>
            <w:tcBorders>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305" w:type="dxa"/>
            <w:tcBorders>
              <w:left w:val="single" w:sz="4" w:space="0" w:color="auto"/>
            </w:tcBorders>
            <w:noWrap/>
            <w:vAlign w:val="center"/>
          </w:tcPr>
          <w:p w:rsidR="00E176AC" w:rsidRDefault="00E176AC">
            <w:pPr>
              <w:spacing w:line="360" w:lineRule="auto"/>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rPr>
                <w:rFonts w:ascii="仿宋" w:eastAsia="仿宋" w:hAnsi="仿宋" w:cs="仿宋"/>
                <w:color w:val="000000"/>
              </w:rPr>
            </w:pPr>
          </w:p>
        </w:tc>
        <w:tc>
          <w:tcPr>
            <w:tcW w:w="1440" w:type="dxa"/>
            <w:noWrap/>
            <w:vAlign w:val="center"/>
          </w:tcPr>
          <w:p w:rsidR="00E176AC" w:rsidRDefault="00E176AC">
            <w:pPr>
              <w:spacing w:line="360" w:lineRule="auto"/>
              <w:rPr>
                <w:rFonts w:ascii="仿宋" w:eastAsia="仿宋" w:hAnsi="仿宋" w:cs="仿宋"/>
                <w:color w:val="000000"/>
              </w:rPr>
            </w:pPr>
          </w:p>
        </w:tc>
        <w:tc>
          <w:tcPr>
            <w:tcW w:w="1320" w:type="dxa"/>
            <w:noWrap/>
            <w:vAlign w:val="center"/>
          </w:tcPr>
          <w:p w:rsidR="00E176AC" w:rsidRDefault="00E176AC">
            <w:pPr>
              <w:spacing w:line="360" w:lineRule="auto"/>
              <w:rPr>
                <w:rFonts w:ascii="仿宋" w:eastAsia="仿宋" w:hAnsi="仿宋" w:cs="仿宋"/>
                <w:color w:val="000000"/>
              </w:rPr>
            </w:pPr>
          </w:p>
        </w:tc>
        <w:tc>
          <w:tcPr>
            <w:tcW w:w="1161" w:type="dxa"/>
            <w:noWrap/>
            <w:vAlign w:val="center"/>
          </w:tcPr>
          <w:p w:rsidR="00E176AC" w:rsidRDefault="00E176AC">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E176AC" w:rsidRDefault="00E176AC">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E176AC" w:rsidRDefault="00E176AC">
            <w:pPr>
              <w:spacing w:line="360" w:lineRule="auto"/>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noWrap/>
            <w:vAlign w:val="center"/>
          </w:tcPr>
          <w:p w:rsidR="00E176AC" w:rsidRDefault="00E176AC">
            <w:pPr>
              <w:spacing w:line="360" w:lineRule="auto"/>
              <w:jc w:val="center"/>
              <w:rPr>
                <w:rFonts w:ascii="仿宋" w:eastAsia="仿宋" w:hAnsi="仿宋" w:cs="仿宋"/>
                <w:color w:val="000000"/>
              </w:rPr>
            </w:pPr>
          </w:p>
        </w:tc>
        <w:tc>
          <w:tcPr>
            <w:tcW w:w="1320" w:type="dxa"/>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00"/>
          <w:jc w:val="center"/>
        </w:trPr>
        <w:tc>
          <w:tcPr>
            <w:tcW w:w="720" w:type="dxa"/>
            <w:noWrap/>
            <w:vAlign w:val="center"/>
          </w:tcPr>
          <w:p w:rsidR="00E176AC" w:rsidRDefault="00E176AC">
            <w:pPr>
              <w:spacing w:line="360" w:lineRule="auto"/>
              <w:jc w:val="center"/>
              <w:rPr>
                <w:rFonts w:ascii="仿宋" w:eastAsia="仿宋" w:hAnsi="仿宋" w:cs="仿宋"/>
                <w:color w:val="000000"/>
              </w:rPr>
            </w:pPr>
          </w:p>
        </w:tc>
        <w:tc>
          <w:tcPr>
            <w:tcW w:w="1440" w:type="dxa"/>
            <w:noWrap/>
            <w:vAlign w:val="center"/>
          </w:tcPr>
          <w:p w:rsidR="00E176AC" w:rsidRDefault="00E176AC">
            <w:pPr>
              <w:spacing w:line="360" w:lineRule="auto"/>
              <w:jc w:val="center"/>
              <w:rPr>
                <w:rFonts w:ascii="仿宋" w:eastAsia="仿宋" w:hAnsi="仿宋" w:cs="仿宋"/>
                <w:color w:val="000000"/>
              </w:rPr>
            </w:pPr>
          </w:p>
        </w:tc>
        <w:tc>
          <w:tcPr>
            <w:tcW w:w="1320" w:type="dxa"/>
            <w:noWrap/>
            <w:vAlign w:val="center"/>
          </w:tcPr>
          <w:p w:rsidR="00E176AC" w:rsidRDefault="00E176AC">
            <w:pPr>
              <w:spacing w:line="360" w:lineRule="auto"/>
              <w:jc w:val="center"/>
              <w:rPr>
                <w:rFonts w:ascii="仿宋" w:eastAsia="仿宋" w:hAnsi="仿宋" w:cs="仿宋"/>
                <w:color w:val="000000"/>
              </w:rPr>
            </w:pPr>
          </w:p>
        </w:tc>
        <w:tc>
          <w:tcPr>
            <w:tcW w:w="1161" w:type="dxa"/>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510"/>
          <w:jc w:val="center"/>
        </w:trPr>
        <w:tc>
          <w:tcPr>
            <w:tcW w:w="720" w:type="dxa"/>
            <w:tcBorders>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15"/>
          <w:jc w:val="center"/>
        </w:trPr>
        <w:tc>
          <w:tcPr>
            <w:tcW w:w="7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615"/>
          <w:jc w:val="center"/>
        </w:trPr>
        <w:tc>
          <w:tcPr>
            <w:tcW w:w="7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450"/>
          <w:jc w:val="center"/>
        </w:trPr>
        <w:tc>
          <w:tcPr>
            <w:tcW w:w="7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E176AC" w:rsidRDefault="00E176AC">
            <w:pPr>
              <w:spacing w:line="360" w:lineRule="auto"/>
              <w:jc w:val="center"/>
              <w:rPr>
                <w:rFonts w:ascii="仿宋" w:eastAsia="仿宋" w:hAnsi="仿宋" w:cs="仿宋"/>
                <w:color w:val="000000"/>
              </w:rPr>
            </w:pPr>
          </w:p>
        </w:tc>
      </w:tr>
      <w:tr w:rsidR="00E176AC">
        <w:trPr>
          <w:cantSplit/>
          <w:trHeight w:val="435"/>
          <w:jc w:val="center"/>
        </w:trPr>
        <w:tc>
          <w:tcPr>
            <w:tcW w:w="720" w:type="dxa"/>
            <w:tcBorders>
              <w:top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E176AC" w:rsidRDefault="00E176AC">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E176AC" w:rsidRDefault="00E176AC">
            <w:pPr>
              <w:spacing w:line="360" w:lineRule="auto"/>
              <w:jc w:val="center"/>
              <w:rPr>
                <w:rFonts w:ascii="仿宋" w:eastAsia="仿宋" w:hAnsi="仿宋" w:cs="仿宋"/>
                <w:color w:val="000000"/>
              </w:rPr>
            </w:pPr>
          </w:p>
        </w:tc>
      </w:tr>
    </w:tbl>
    <w:p w:rsidR="00E176AC" w:rsidRDefault="00930F35">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w:t>
      </w:r>
      <w:r>
        <w:rPr>
          <w:rFonts w:ascii="仿宋" w:eastAsia="仿宋" w:hAnsi="仿宋" w:cs="仿宋" w:hint="eastAsia"/>
          <w:color w:val="000000"/>
          <w:sz w:val="28"/>
          <w:szCs w:val="28"/>
        </w:rPr>
        <w:t>资料</w:t>
      </w:r>
      <w:r>
        <w:rPr>
          <w:rFonts w:ascii="仿宋" w:eastAsia="仿宋" w:hAnsi="仿宋" w:cs="仿宋" w:hint="eastAsia"/>
          <w:color w:val="000000"/>
          <w:sz w:val="28"/>
          <w:szCs w:val="28"/>
        </w:rPr>
        <w:t>或用户单位书面证明材料。</w:t>
      </w:r>
    </w:p>
    <w:p w:rsidR="00E176AC" w:rsidRDefault="00930F35">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E176AC" w:rsidRDefault="00930F35">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E176AC" w:rsidRDefault="00930F35">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E176AC" w:rsidSect="00E176AC">
      <w:footerReference w:type="even" r:id="rId16"/>
      <w:footerReference w:type="default" r:id="rId17"/>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F35" w:rsidRDefault="00930F35" w:rsidP="00E176AC">
      <w:r>
        <w:separator/>
      </w:r>
    </w:p>
  </w:endnote>
  <w:endnote w:type="continuationSeparator" w:id="1">
    <w:p w:rsidR="00930F35" w:rsidRDefault="00930F35" w:rsidP="00E17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0096795-19ED-4763-A041-CE24EFBDE6C4}"/>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355E90B7-B425-44B5-B81E-A833562A2DD0}"/>
    <w:embedBold r:id="rId3" w:subsetted="1" w:fontKey="{9D5857F8-CA82-41DA-A9F6-5B69B5118400}"/>
  </w:font>
  <w:font w:name="方正公文小标宋">
    <w:charset w:val="86"/>
    <w:family w:val="auto"/>
    <w:pitch w:val="default"/>
    <w:sig w:usb0="A00002BF" w:usb1="38CF7CFA" w:usb2="00000016" w:usb3="00000000" w:csb0="00040001" w:csb1="00000000"/>
    <w:embedRegular r:id="rId4" w:subsetted="1" w:fontKey="{44A8C549-6CFA-42DF-B837-27ADDEF3AB7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E176AC" w:rsidRDefault="00E176AC">
                <w:pPr>
                  <w:pStyle w:val="a9"/>
                  <w:jc w:val="center"/>
                </w:pPr>
                <w:r w:rsidRPr="00E176AC">
                  <w:rPr>
                    <w:rFonts w:hint="eastAsia"/>
                  </w:rPr>
                  <w:fldChar w:fldCharType="begin"/>
                </w:r>
                <w:r w:rsidR="00930F35">
                  <w:instrText xml:space="preserve"> PAGE   \* MERGEFORMAT </w:instrText>
                </w:r>
                <w:r w:rsidRPr="00E176AC">
                  <w:rPr>
                    <w:rFonts w:hint="eastAsia"/>
                  </w:rPr>
                  <w:fldChar w:fldCharType="separate"/>
                </w:r>
                <w:r w:rsidR="005F5F7E" w:rsidRPr="005F5F7E">
                  <w:rPr>
                    <w:noProof/>
                    <w:lang w:val="zh-CN"/>
                  </w:rPr>
                  <w:t>53</w:t>
                </w:r>
                <w:r>
                  <w:rPr>
                    <w:rFonts w:hint="eastAsia"/>
                    <w:lang w:val="zh-CN"/>
                  </w:rPr>
                  <w:fldChar w:fldCharType="end"/>
                </w:r>
              </w:p>
            </w:txbxContent>
          </v:textbox>
          <w10:wrap anchorx="margin"/>
        </v:shape>
      </w:pict>
    </w:r>
  </w:p>
  <w:p w:rsidR="00E176AC" w:rsidRDefault="00E176A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framePr w:wrap="around" w:vAnchor="text" w:hAnchor="margin" w:xAlign="center" w:y="1"/>
      <w:rPr>
        <w:rStyle w:val="ad"/>
      </w:rPr>
    </w:pPr>
    <w:r>
      <w:fldChar w:fldCharType="begin"/>
    </w:r>
    <w:r w:rsidR="00930F35">
      <w:rPr>
        <w:rStyle w:val="ad"/>
      </w:rPr>
      <w:instrText xml:space="preserve">PAGE  </w:instrText>
    </w:r>
    <w:r>
      <w:fldChar w:fldCharType="separate"/>
    </w:r>
    <w:r w:rsidR="00930F35">
      <w:rPr>
        <w:rStyle w:val="ad"/>
      </w:rPr>
      <w:t>1</w:t>
    </w:r>
    <w:r>
      <w:fldChar w:fldCharType="end"/>
    </w:r>
  </w:p>
  <w:p w:rsidR="00E176AC" w:rsidRDefault="00E176AC">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ind w:right="360"/>
      <w:rPr>
        <w:rStyle w:val="ad"/>
        <w:kern w:val="0"/>
      </w:rPr>
    </w:pPr>
    <w:r w:rsidRPr="00E176AC">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E176AC" w:rsidRDefault="00E176AC">
                <w:pPr>
                  <w:pStyle w:val="a9"/>
                  <w:rPr>
                    <w:rStyle w:val="ad"/>
                  </w:rPr>
                </w:pPr>
                <w:r>
                  <w:fldChar w:fldCharType="begin"/>
                </w:r>
                <w:r w:rsidR="00930F35">
                  <w:rPr>
                    <w:rStyle w:val="ad"/>
                  </w:rPr>
                  <w:instrText xml:space="preserve">PAGE  </w:instrText>
                </w:r>
                <w:r>
                  <w:fldChar w:fldCharType="separate"/>
                </w:r>
                <w:r w:rsidR="005F5F7E">
                  <w:rPr>
                    <w:rStyle w:val="ad"/>
                    <w:noProof/>
                  </w:rPr>
                  <w:t>57</w:t>
                </w:r>
                <w:r>
                  <w:fldChar w:fldCharType="end"/>
                </w:r>
              </w:p>
            </w:txbxContent>
          </v:textbox>
          <w10:wrap anchorx="margin"/>
        </v:shape>
      </w:pict>
    </w:r>
  </w:p>
  <w:p w:rsidR="00E176AC" w:rsidRDefault="00E176AC">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E176AC" w:rsidRDefault="00E176AC">
                <w:pPr>
                  <w:pStyle w:val="a9"/>
                </w:pPr>
                <w:r>
                  <w:fldChar w:fldCharType="begin"/>
                </w:r>
                <w:r w:rsidR="00930F35">
                  <w:instrText xml:space="preserve"> PAGE  \* MERGEFORMAT </w:instrText>
                </w:r>
                <w:r>
                  <w:fldChar w:fldCharType="separate"/>
                </w:r>
                <w:r w:rsidR="005F5F7E">
                  <w:rPr>
                    <w:noProof/>
                  </w:rPr>
                  <w:t>54</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E176AC" w:rsidRDefault="00E176AC">
                <w:pPr>
                  <w:pStyle w:val="a9"/>
                  <w:rPr>
                    <w:rStyle w:val="ad"/>
                  </w:rPr>
                </w:pPr>
                <w:r>
                  <w:fldChar w:fldCharType="begin"/>
                </w:r>
                <w:r w:rsidR="00930F35">
                  <w:rPr>
                    <w:rStyle w:val="ad"/>
                  </w:rPr>
                  <w:instrText xml:space="preserve">PAGE  </w:instrText>
                </w:r>
                <w:r>
                  <w:fldChar w:fldCharType="separate"/>
                </w:r>
                <w:r w:rsidR="005F5F7E">
                  <w:rPr>
                    <w:rStyle w:val="ad"/>
                    <w:noProof/>
                  </w:rPr>
                  <w:t>58</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framePr w:wrap="around" w:vAnchor="text" w:hAnchor="margin" w:xAlign="center" w:y="1"/>
      <w:rPr>
        <w:rStyle w:val="ad"/>
      </w:rPr>
    </w:pPr>
    <w:r>
      <w:fldChar w:fldCharType="begin"/>
    </w:r>
    <w:r w:rsidR="00930F35">
      <w:rPr>
        <w:rStyle w:val="ad"/>
      </w:rPr>
      <w:instrText xml:space="preserve">PAGE  </w:instrText>
    </w:r>
    <w:r>
      <w:fldChar w:fldCharType="end"/>
    </w:r>
  </w:p>
  <w:p w:rsidR="00E176AC" w:rsidRDefault="00E176AC">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E176AC" w:rsidRDefault="00E176AC">
                <w:pPr>
                  <w:pStyle w:val="a9"/>
                  <w:rPr>
                    <w:rStyle w:val="ad"/>
                  </w:rPr>
                </w:pPr>
                <w:r>
                  <w:fldChar w:fldCharType="begin"/>
                </w:r>
                <w:r w:rsidR="00930F35">
                  <w:rPr>
                    <w:rStyle w:val="ad"/>
                  </w:rPr>
                  <w:instrText xml:space="preserve">PAGE  </w:instrText>
                </w:r>
                <w:r>
                  <w:fldChar w:fldCharType="separate"/>
                </w:r>
                <w:r w:rsidR="005F5F7E">
                  <w:rPr>
                    <w:rStyle w:val="ad"/>
                    <w:noProof/>
                  </w:rPr>
                  <w:t>60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F35" w:rsidRDefault="00930F35" w:rsidP="00E176AC">
      <w:r>
        <w:separator/>
      </w:r>
    </w:p>
  </w:footnote>
  <w:footnote w:type="continuationSeparator" w:id="1">
    <w:p w:rsidR="00930F35" w:rsidRDefault="00930F35" w:rsidP="00E17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a"/>
    </w:pPr>
    <w:r w:rsidRPr="00E176AC">
      <w:rPr>
        <w:rFonts w:hint="eastAsia"/>
      </w:rPr>
      <w:fldChar w:fldCharType="begin"/>
    </w:r>
    <w:r w:rsidR="00930F35">
      <w:instrText xml:space="preserve"> PAGE   \* MERGEFORMAT </w:instrText>
    </w:r>
    <w:r w:rsidRPr="00E176AC">
      <w:rPr>
        <w:rFonts w:hint="eastAsia"/>
      </w:rPr>
      <w:fldChar w:fldCharType="separate"/>
    </w:r>
    <w:r w:rsidR="005F5F7E" w:rsidRPr="005F5F7E">
      <w:rPr>
        <w:noProof/>
        <w:lang w:val="zh-CN"/>
      </w:rPr>
      <w:t>53</w:t>
    </w:r>
    <w:r>
      <w:rPr>
        <w:rFonts w:hint="eastAsia"/>
        <w:lang w:val="zh-CN"/>
      </w:rPr>
      <w:fldChar w:fldCharType="end"/>
    </w:r>
  </w:p>
  <w:p w:rsidR="00E176AC" w:rsidRDefault="00E176A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AC" w:rsidRDefault="00E176AC">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start w:val="1"/>
      <w:numFmt w:val="chineseCounting"/>
      <w:suff w:val="space"/>
      <w:lvlText w:val="第%1章"/>
      <w:lvlJc w:val="left"/>
      <w:rPr>
        <w:rFonts w:hint="eastAsia"/>
      </w:rPr>
    </w:lvl>
  </w:abstractNum>
  <w:abstractNum w:abstractNumId="4">
    <w:nsid w:val="45946062"/>
    <w:multiLevelType w:val="singleLevel"/>
    <w:tmpl w:val="45946062"/>
    <w:lvl w:ilvl="0">
      <w:start w:val="1"/>
      <w:numFmt w:val="decimal"/>
      <w:suff w:val="nothing"/>
      <w:lvlText w:val="%1、"/>
      <w:lvlJc w:val="left"/>
    </w:lvl>
  </w:abstractNum>
  <w:abstractNum w:abstractNumId="5">
    <w:nsid w:val="4B2DF71E"/>
    <w:multiLevelType w:val="singleLevel"/>
    <w:tmpl w:val="4B2DF71E"/>
    <w:lvl w:ilvl="0">
      <w:start w:val="1"/>
      <w:numFmt w:val="decimal"/>
      <w:suff w:val="nothing"/>
      <w:lvlText w:val="%1、"/>
      <w:lvlJc w:val="left"/>
    </w:lvl>
  </w:abstractNum>
  <w:abstractNum w:abstractNumId="6">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5F5F7E"/>
    <w:rsid w:val="00604F97"/>
    <w:rsid w:val="00616AE0"/>
    <w:rsid w:val="00616C21"/>
    <w:rsid w:val="00677BC2"/>
    <w:rsid w:val="00677F75"/>
    <w:rsid w:val="0068601D"/>
    <w:rsid w:val="0069347E"/>
    <w:rsid w:val="006C096A"/>
    <w:rsid w:val="006D5AA4"/>
    <w:rsid w:val="006E4CC0"/>
    <w:rsid w:val="00727F4D"/>
    <w:rsid w:val="00742258"/>
    <w:rsid w:val="007458A0"/>
    <w:rsid w:val="00752C58"/>
    <w:rsid w:val="007562F7"/>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30F35"/>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176AC"/>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86724C7"/>
    <w:rsid w:val="0C653F5B"/>
    <w:rsid w:val="0CFE5FD4"/>
    <w:rsid w:val="10E16B8A"/>
    <w:rsid w:val="11692E07"/>
    <w:rsid w:val="13502D0A"/>
    <w:rsid w:val="13C479B3"/>
    <w:rsid w:val="155F532E"/>
    <w:rsid w:val="1AA46DAA"/>
    <w:rsid w:val="1B4A3E71"/>
    <w:rsid w:val="1C0D55E0"/>
    <w:rsid w:val="1D64349D"/>
    <w:rsid w:val="1E561981"/>
    <w:rsid w:val="1FAA5B7D"/>
    <w:rsid w:val="288D0AE3"/>
    <w:rsid w:val="29D11F74"/>
    <w:rsid w:val="2BFF1D42"/>
    <w:rsid w:val="2C33078A"/>
    <w:rsid w:val="2D5C161A"/>
    <w:rsid w:val="2E274D7B"/>
    <w:rsid w:val="30D54398"/>
    <w:rsid w:val="33DC5895"/>
    <w:rsid w:val="35CE3363"/>
    <w:rsid w:val="37491522"/>
    <w:rsid w:val="39296D24"/>
    <w:rsid w:val="3A826D1A"/>
    <w:rsid w:val="3C557122"/>
    <w:rsid w:val="3DC80ED0"/>
    <w:rsid w:val="4065532C"/>
    <w:rsid w:val="41623A80"/>
    <w:rsid w:val="423A5D5C"/>
    <w:rsid w:val="431B32FE"/>
    <w:rsid w:val="45AA61B4"/>
    <w:rsid w:val="49F11610"/>
    <w:rsid w:val="4A9D2073"/>
    <w:rsid w:val="4AA26071"/>
    <w:rsid w:val="4B4225CA"/>
    <w:rsid w:val="4C194A30"/>
    <w:rsid w:val="4CFA0B84"/>
    <w:rsid w:val="4D2F1826"/>
    <w:rsid w:val="4ED25150"/>
    <w:rsid w:val="4F02280E"/>
    <w:rsid w:val="517E212C"/>
    <w:rsid w:val="542E6249"/>
    <w:rsid w:val="55D55BA4"/>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8E471DD"/>
    <w:rsid w:val="691C724F"/>
    <w:rsid w:val="6A9D0B41"/>
    <w:rsid w:val="6C371961"/>
    <w:rsid w:val="6D2825EA"/>
    <w:rsid w:val="6D594018"/>
    <w:rsid w:val="6F601F1C"/>
    <w:rsid w:val="70666005"/>
    <w:rsid w:val="72B7769C"/>
    <w:rsid w:val="79560B6C"/>
    <w:rsid w:val="7AA01442"/>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76AC"/>
    <w:pPr>
      <w:widowControl w:val="0"/>
      <w:jc w:val="both"/>
    </w:pPr>
    <w:rPr>
      <w:kern w:val="2"/>
      <w:sz w:val="21"/>
    </w:rPr>
  </w:style>
  <w:style w:type="paragraph" w:styleId="1">
    <w:name w:val="heading 1"/>
    <w:basedOn w:val="a"/>
    <w:next w:val="a"/>
    <w:link w:val="1Char"/>
    <w:qFormat/>
    <w:rsid w:val="00E176AC"/>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E176AC"/>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E176AC"/>
    <w:pPr>
      <w:spacing w:after="120"/>
    </w:pPr>
  </w:style>
  <w:style w:type="paragraph" w:styleId="a5">
    <w:name w:val="Subtitle"/>
    <w:basedOn w:val="a"/>
    <w:next w:val="a"/>
    <w:link w:val="Char0"/>
    <w:qFormat/>
    <w:rsid w:val="00E176AC"/>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E176AC"/>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E176AC"/>
    <w:pPr>
      <w:jc w:val="left"/>
    </w:pPr>
    <w:rPr>
      <w:rFonts w:ascii="宋体"/>
      <w:kern w:val="0"/>
      <w:sz w:val="34"/>
      <w:szCs w:val="22"/>
    </w:rPr>
  </w:style>
  <w:style w:type="paragraph" w:styleId="a7">
    <w:name w:val="Body Text Indent"/>
    <w:basedOn w:val="a"/>
    <w:link w:val="Char3"/>
    <w:qFormat/>
    <w:rsid w:val="00E176AC"/>
    <w:pPr>
      <w:ind w:firstLine="630"/>
    </w:pPr>
    <w:rPr>
      <w:sz w:val="32"/>
    </w:rPr>
  </w:style>
  <w:style w:type="paragraph" w:styleId="a8">
    <w:name w:val="Balloon Text"/>
    <w:basedOn w:val="a"/>
    <w:link w:val="Char4"/>
    <w:qFormat/>
    <w:rsid w:val="00E176AC"/>
    <w:rPr>
      <w:sz w:val="18"/>
      <w:szCs w:val="18"/>
    </w:rPr>
  </w:style>
  <w:style w:type="paragraph" w:styleId="a9">
    <w:name w:val="footer"/>
    <w:basedOn w:val="a"/>
    <w:link w:val="Char5"/>
    <w:uiPriority w:val="99"/>
    <w:unhideWhenUsed/>
    <w:qFormat/>
    <w:rsid w:val="00E176AC"/>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E176A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176AC"/>
    <w:pPr>
      <w:spacing w:before="120" w:after="120" w:line="360" w:lineRule="auto"/>
      <w:ind w:firstLineChars="75" w:firstLine="180"/>
    </w:pPr>
    <w:rPr>
      <w:bCs/>
      <w:caps/>
      <w:sz w:val="24"/>
      <w:szCs w:val="24"/>
    </w:rPr>
  </w:style>
  <w:style w:type="paragraph" w:styleId="ab">
    <w:name w:val="Normal (Web)"/>
    <w:basedOn w:val="a"/>
    <w:unhideWhenUsed/>
    <w:qFormat/>
    <w:rsid w:val="00E176AC"/>
    <w:pPr>
      <w:widowControl/>
      <w:spacing w:before="100" w:beforeAutospacing="1" w:after="100" w:afterAutospacing="1"/>
      <w:jc w:val="left"/>
    </w:pPr>
    <w:rPr>
      <w:rFonts w:ascii="宋体" w:hAnsi="宋体"/>
      <w:kern w:val="0"/>
      <w:sz w:val="24"/>
    </w:rPr>
  </w:style>
  <w:style w:type="table" w:styleId="ac">
    <w:name w:val="Table Grid"/>
    <w:basedOn w:val="a3"/>
    <w:qFormat/>
    <w:rsid w:val="00E176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E176AC"/>
  </w:style>
  <w:style w:type="character" w:styleId="ae">
    <w:name w:val="Hyperlink"/>
    <w:uiPriority w:val="99"/>
    <w:qFormat/>
    <w:rsid w:val="00E176AC"/>
    <w:rPr>
      <w:color w:val="0000FF"/>
      <w:u w:val="single"/>
    </w:rPr>
  </w:style>
  <w:style w:type="character" w:styleId="af">
    <w:name w:val="annotation reference"/>
    <w:basedOn w:val="a2"/>
    <w:qFormat/>
    <w:rsid w:val="00E176AC"/>
    <w:rPr>
      <w:sz w:val="21"/>
      <w:szCs w:val="21"/>
    </w:rPr>
  </w:style>
  <w:style w:type="paragraph" w:customStyle="1" w:styleId="5">
    <w:name w:val="标题 5（有编号）（绿盟科技）"/>
    <w:basedOn w:val="20"/>
    <w:next w:val="af0"/>
    <w:qFormat/>
    <w:rsid w:val="00E176AC"/>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E176AC"/>
    <w:pPr>
      <w:widowControl w:val="0"/>
      <w:jc w:val="both"/>
    </w:pPr>
    <w:rPr>
      <w:rFonts w:ascii="Calibri" w:hAnsi="Calibri"/>
      <w:kern w:val="2"/>
      <w:sz w:val="21"/>
      <w:szCs w:val="22"/>
    </w:rPr>
  </w:style>
  <w:style w:type="paragraph" w:customStyle="1" w:styleId="af0">
    <w:name w:val="正文（绿盟科技）"/>
    <w:qFormat/>
    <w:rsid w:val="00E176AC"/>
    <w:pPr>
      <w:spacing w:line="300" w:lineRule="auto"/>
    </w:pPr>
    <w:rPr>
      <w:rFonts w:ascii="Arial" w:hAnsi="Arial" w:cs="黑体"/>
      <w:sz w:val="21"/>
      <w:szCs w:val="21"/>
    </w:rPr>
  </w:style>
  <w:style w:type="paragraph" w:customStyle="1" w:styleId="11">
    <w:name w:val="正文文本_1"/>
    <w:basedOn w:val="3"/>
    <w:next w:val="3"/>
    <w:uiPriority w:val="99"/>
    <w:unhideWhenUsed/>
    <w:qFormat/>
    <w:rsid w:val="00E176AC"/>
    <w:pPr>
      <w:spacing w:after="120"/>
    </w:pPr>
    <w:rPr>
      <w:rFonts w:ascii="Times New Roman" w:hAnsi="Times New Roman"/>
      <w:kern w:val="0"/>
      <w:sz w:val="20"/>
      <w:szCs w:val="20"/>
    </w:rPr>
  </w:style>
  <w:style w:type="paragraph" w:customStyle="1" w:styleId="3">
    <w:name w:val="正文_3"/>
    <w:qFormat/>
    <w:rsid w:val="00E176AC"/>
    <w:pPr>
      <w:widowControl w:val="0"/>
      <w:jc w:val="both"/>
    </w:pPr>
    <w:rPr>
      <w:rFonts w:ascii="Calibri" w:hAnsi="Calibri"/>
      <w:kern w:val="2"/>
      <w:sz w:val="21"/>
      <w:szCs w:val="22"/>
    </w:rPr>
  </w:style>
  <w:style w:type="character" w:customStyle="1" w:styleId="Char6">
    <w:name w:val="页眉 Char"/>
    <w:basedOn w:val="a2"/>
    <w:link w:val="aa"/>
    <w:uiPriority w:val="99"/>
    <w:semiHidden/>
    <w:qFormat/>
    <w:rsid w:val="00E176AC"/>
    <w:rPr>
      <w:sz w:val="18"/>
      <w:szCs w:val="18"/>
    </w:rPr>
  </w:style>
  <w:style w:type="character" w:customStyle="1" w:styleId="Char5">
    <w:name w:val="页脚 Char"/>
    <w:basedOn w:val="a2"/>
    <w:link w:val="a9"/>
    <w:uiPriority w:val="99"/>
    <w:semiHidden/>
    <w:qFormat/>
    <w:rsid w:val="00E176AC"/>
    <w:rPr>
      <w:sz w:val="18"/>
      <w:szCs w:val="18"/>
    </w:rPr>
  </w:style>
  <w:style w:type="character" w:customStyle="1" w:styleId="1Char">
    <w:name w:val="标题 1 Char"/>
    <w:basedOn w:val="a2"/>
    <w:link w:val="1"/>
    <w:qFormat/>
    <w:rsid w:val="00E176AC"/>
    <w:rPr>
      <w:rFonts w:ascii="黑体" w:eastAsia="黑体" w:hAnsi="黑体" w:cs="Times New Roman"/>
      <w:b/>
      <w:kern w:val="44"/>
      <w:sz w:val="32"/>
      <w:szCs w:val="32"/>
    </w:rPr>
  </w:style>
  <w:style w:type="character" w:customStyle="1" w:styleId="2Char">
    <w:name w:val="标题 2 Char"/>
    <w:basedOn w:val="a2"/>
    <w:link w:val="2"/>
    <w:qFormat/>
    <w:rsid w:val="00E176AC"/>
    <w:rPr>
      <w:rFonts w:ascii="Arial" w:eastAsia="黑体" w:hAnsi="Arial" w:cs="Times New Roman"/>
      <w:sz w:val="30"/>
      <w:szCs w:val="30"/>
    </w:rPr>
  </w:style>
  <w:style w:type="character" w:customStyle="1" w:styleId="Char">
    <w:name w:val="正文文本 Char"/>
    <w:basedOn w:val="a2"/>
    <w:link w:val="a0"/>
    <w:uiPriority w:val="99"/>
    <w:qFormat/>
    <w:rsid w:val="00E176AC"/>
    <w:rPr>
      <w:rFonts w:ascii="Times New Roman" w:eastAsia="宋体" w:hAnsi="Times New Roman" w:cs="Times New Roman"/>
      <w:szCs w:val="20"/>
    </w:rPr>
  </w:style>
  <w:style w:type="character" w:customStyle="1" w:styleId="Char2">
    <w:name w:val="批注文字 Char"/>
    <w:basedOn w:val="a2"/>
    <w:link w:val="a6"/>
    <w:uiPriority w:val="99"/>
    <w:qFormat/>
    <w:rsid w:val="00E176AC"/>
    <w:rPr>
      <w:rFonts w:ascii="宋体" w:eastAsia="宋体" w:hAnsi="Times New Roman" w:cs="Times New Roman"/>
      <w:kern w:val="0"/>
      <w:sz w:val="34"/>
    </w:rPr>
  </w:style>
  <w:style w:type="character" w:customStyle="1" w:styleId="Char3">
    <w:name w:val="正文文本缩进 Char"/>
    <w:basedOn w:val="a2"/>
    <w:link w:val="a7"/>
    <w:qFormat/>
    <w:rsid w:val="00E176AC"/>
    <w:rPr>
      <w:rFonts w:ascii="Times New Roman" w:eastAsia="宋体" w:hAnsi="Times New Roman" w:cs="Times New Roman"/>
      <w:sz w:val="32"/>
      <w:szCs w:val="20"/>
    </w:rPr>
  </w:style>
  <w:style w:type="character" w:customStyle="1" w:styleId="Char4">
    <w:name w:val="批注框文本 Char"/>
    <w:basedOn w:val="a2"/>
    <w:link w:val="a8"/>
    <w:qFormat/>
    <w:rsid w:val="00E176AC"/>
    <w:rPr>
      <w:rFonts w:ascii="Times New Roman" w:eastAsia="宋体" w:hAnsi="Times New Roman" w:cs="Times New Roman"/>
      <w:sz w:val="18"/>
      <w:szCs w:val="18"/>
    </w:rPr>
  </w:style>
  <w:style w:type="paragraph" w:styleId="af1">
    <w:name w:val="List Paragraph"/>
    <w:basedOn w:val="a"/>
    <w:qFormat/>
    <w:rsid w:val="00E176AC"/>
    <w:pPr>
      <w:ind w:firstLineChars="200" w:firstLine="420"/>
    </w:pPr>
    <w:rPr>
      <w:szCs w:val="24"/>
    </w:rPr>
  </w:style>
  <w:style w:type="paragraph" w:customStyle="1" w:styleId="af2">
    <w:name w:val="表格"/>
    <w:basedOn w:val="a"/>
    <w:qFormat/>
    <w:rsid w:val="00E176AC"/>
    <w:pPr>
      <w:spacing w:line="400" w:lineRule="exact"/>
    </w:pPr>
    <w:rPr>
      <w:sz w:val="24"/>
      <w:szCs w:val="24"/>
    </w:rPr>
  </w:style>
  <w:style w:type="character" w:customStyle="1" w:styleId="Char1">
    <w:name w:val="正文缩进 Char"/>
    <w:link w:val="a1"/>
    <w:qFormat/>
    <w:rsid w:val="00E176AC"/>
    <w:rPr>
      <w:rFonts w:ascii="宋体" w:eastAsia="宋体" w:hAnsi="宋体" w:cs="Times New Roman"/>
      <w:b/>
      <w:kern w:val="0"/>
      <w:sz w:val="24"/>
      <w:szCs w:val="24"/>
    </w:rPr>
  </w:style>
  <w:style w:type="character" w:customStyle="1" w:styleId="font31">
    <w:name w:val="font31"/>
    <w:basedOn w:val="a2"/>
    <w:qFormat/>
    <w:rsid w:val="00E176AC"/>
    <w:rPr>
      <w:rFonts w:ascii="宋体" w:eastAsia="宋体" w:hAnsi="宋体" w:cs="宋体" w:hint="eastAsia"/>
      <w:color w:val="0000FF"/>
      <w:sz w:val="28"/>
      <w:szCs w:val="28"/>
      <w:u w:val="none"/>
    </w:rPr>
  </w:style>
  <w:style w:type="character" w:customStyle="1" w:styleId="font01">
    <w:name w:val="font01"/>
    <w:basedOn w:val="a2"/>
    <w:qFormat/>
    <w:rsid w:val="00E176AC"/>
    <w:rPr>
      <w:rFonts w:ascii="宋体" w:eastAsia="宋体" w:hAnsi="宋体" w:cs="宋体" w:hint="eastAsia"/>
      <w:color w:val="000000"/>
      <w:sz w:val="28"/>
      <w:szCs w:val="28"/>
      <w:u w:val="none"/>
    </w:rPr>
  </w:style>
  <w:style w:type="paragraph" w:customStyle="1" w:styleId="12">
    <w:name w:val="正文_1"/>
    <w:next w:val="20"/>
    <w:qFormat/>
    <w:rsid w:val="00E176AC"/>
    <w:pPr>
      <w:widowControl w:val="0"/>
      <w:spacing w:line="480" w:lineRule="exact"/>
      <w:jc w:val="both"/>
    </w:pPr>
    <w:rPr>
      <w:kern w:val="2"/>
      <w:sz w:val="21"/>
      <w:szCs w:val="24"/>
    </w:rPr>
  </w:style>
  <w:style w:type="paragraph" w:customStyle="1" w:styleId="0">
    <w:name w:val="正文文本_0"/>
    <w:basedOn w:val="100"/>
    <w:next w:val="12"/>
    <w:qFormat/>
    <w:rsid w:val="00E176AC"/>
    <w:pPr>
      <w:spacing w:after="120"/>
    </w:pPr>
  </w:style>
  <w:style w:type="paragraph" w:customStyle="1" w:styleId="100">
    <w:name w:val="正文_1_0"/>
    <w:next w:val="0"/>
    <w:uiPriority w:val="99"/>
    <w:qFormat/>
    <w:rsid w:val="00E176AC"/>
    <w:pPr>
      <w:widowControl w:val="0"/>
      <w:jc w:val="both"/>
    </w:pPr>
    <w:rPr>
      <w:kern w:val="2"/>
      <w:sz w:val="21"/>
      <w:szCs w:val="22"/>
    </w:rPr>
  </w:style>
  <w:style w:type="paragraph" w:customStyle="1" w:styleId="21">
    <w:name w:val="列出段落2"/>
    <w:basedOn w:val="a"/>
    <w:qFormat/>
    <w:rsid w:val="00E176AC"/>
    <w:pPr>
      <w:ind w:firstLineChars="200" w:firstLine="420"/>
    </w:pPr>
  </w:style>
  <w:style w:type="paragraph" w:customStyle="1" w:styleId="22">
    <w:name w:val="正文2"/>
    <w:qFormat/>
    <w:rsid w:val="00E176AC"/>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E176AC"/>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E176AC"/>
    <w:pPr>
      <w:widowControl w:val="0"/>
      <w:jc w:val="both"/>
    </w:pPr>
    <w:rPr>
      <w:rFonts w:ascii="Calibri" w:hAnsi="Calibri"/>
      <w:kern w:val="2"/>
      <w:sz w:val="21"/>
      <w:szCs w:val="22"/>
    </w:rPr>
  </w:style>
  <w:style w:type="character" w:customStyle="1" w:styleId="Char0">
    <w:name w:val="副标题 Char"/>
    <w:basedOn w:val="a2"/>
    <w:link w:val="a5"/>
    <w:qFormat/>
    <w:rsid w:val="00E176AC"/>
    <w:rPr>
      <w:rFonts w:ascii="Cambria" w:hAnsi="Cambria"/>
      <w:b/>
      <w:bCs/>
      <w:color w:val="000000"/>
      <w:kern w:val="28"/>
      <w:sz w:val="32"/>
      <w:szCs w:val="32"/>
    </w:rPr>
  </w:style>
  <w:style w:type="character" w:customStyle="1" w:styleId="font23">
    <w:name w:val="font23"/>
    <w:basedOn w:val="a2"/>
    <w:qFormat/>
    <w:rsid w:val="00E176AC"/>
    <w:rPr>
      <w:rFonts w:ascii="新宋体" w:eastAsia="新宋体" w:hAnsi="新宋体" w:cs="新宋体" w:hint="eastAsia"/>
      <w:color w:val="000000"/>
      <w:sz w:val="20"/>
      <w:szCs w:val="20"/>
      <w:u w:val="none"/>
    </w:rPr>
  </w:style>
  <w:style w:type="paragraph" w:customStyle="1" w:styleId="Default">
    <w:name w:val="Default"/>
    <w:qFormat/>
    <w:rsid w:val="00E176AC"/>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E176AC"/>
    <w:rPr>
      <w:rFonts w:ascii="新宋体" w:eastAsia="新宋体" w:hAnsi="新宋体" w:cs="新宋体" w:hint="eastAsia"/>
      <w:b/>
      <w:bCs/>
      <w:color w:val="000000"/>
      <w:sz w:val="20"/>
      <w:szCs w:val="20"/>
      <w:u w:val="none"/>
    </w:rPr>
  </w:style>
  <w:style w:type="character" w:customStyle="1" w:styleId="font191">
    <w:name w:val="font191"/>
    <w:basedOn w:val="a2"/>
    <w:qFormat/>
    <w:rsid w:val="00E176AC"/>
    <w:rPr>
      <w:rFonts w:ascii="Arial" w:hAnsi="Arial" w:cs="Arial"/>
      <w:color w:val="000000"/>
      <w:sz w:val="19"/>
      <w:szCs w:val="19"/>
      <w:u w:val="none"/>
    </w:rPr>
  </w:style>
  <w:style w:type="character" w:customStyle="1" w:styleId="font201">
    <w:name w:val="font201"/>
    <w:basedOn w:val="a2"/>
    <w:qFormat/>
    <w:rsid w:val="00E176AC"/>
    <w:rPr>
      <w:rFonts w:ascii="Calibri" w:hAnsi="Calibri" w:cs="Calibri"/>
      <w:color w:val="000000"/>
      <w:sz w:val="21"/>
      <w:szCs w:val="21"/>
      <w:u w:val="none"/>
    </w:rPr>
  </w:style>
  <w:style w:type="paragraph" w:customStyle="1" w:styleId="101">
    <w:name w:val="标题 1_0"/>
    <w:basedOn w:val="3"/>
    <w:next w:val="3"/>
    <w:uiPriority w:val="9"/>
    <w:qFormat/>
    <w:rsid w:val="00E176AC"/>
    <w:pPr>
      <w:keepNext/>
      <w:keepLines/>
      <w:spacing w:before="340" w:after="330" w:line="578" w:lineRule="auto"/>
      <w:outlineLvl w:val="0"/>
    </w:pPr>
    <w:rPr>
      <w:b/>
      <w:bCs/>
      <w:kern w:val="44"/>
      <w:sz w:val="44"/>
      <w:szCs w:val="44"/>
    </w:rPr>
  </w:style>
  <w:style w:type="character" w:customStyle="1" w:styleId="font41">
    <w:name w:val="font41"/>
    <w:basedOn w:val="a2"/>
    <w:qFormat/>
    <w:rsid w:val="00E176AC"/>
    <w:rPr>
      <w:rFonts w:ascii="Arial" w:hAnsi="Arial" w:cs="Arial"/>
      <w:color w:val="000000"/>
      <w:sz w:val="24"/>
      <w:szCs w:val="24"/>
      <w:u w:val="none"/>
    </w:rPr>
  </w:style>
  <w:style w:type="character" w:customStyle="1" w:styleId="font61">
    <w:name w:val="font61"/>
    <w:basedOn w:val="a2"/>
    <w:qFormat/>
    <w:rsid w:val="00E176AC"/>
    <w:rPr>
      <w:rFonts w:ascii="仿宋" w:eastAsia="仿宋" w:hAnsi="仿宋" w:cs="仿宋"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388251.html"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5294</Words>
  <Characters>30178</Characters>
  <Application>Microsoft Office Word</Application>
  <DocSecurity>0</DocSecurity>
  <Lines>251</Lines>
  <Paragraphs>70</Paragraphs>
  <ScaleCrop>false</ScaleCrop>
  <Company>Microsoft</Company>
  <LinksUpToDate>false</LinksUpToDate>
  <CharactersWithSpaces>35402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2023-10-12T01:37:00Z</cp:lastPrinted>
  <dcterms:created xsi:type="dcterms:W3CDTF">2023-11-20T07:00:00Z</dcterms:created>
  <dcterms:modified xsi:type="dcterms:W3CDTF">2023-11-20T07:00:00Z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