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1"/>
      <w:bookmarkStart w:id="1" w:name="OLE_LINK4"/>
      <w:bookmarkStart w:id="2" w:name="OLE_LINK3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眼科Nd：YAG激光治疗仪采购项目报名表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竹医招采20260622</w:t>
      </w:r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bookmarkStart w:id="3" w:name="_GoBack"/>
            <w:bookmarkEnd w:id="3"/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79C963-A051-44D6-9EC4-65D679C7CE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FB497DC-5FD1-4899-93BD-A788BF8441C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89050CF-00DE-4A69-B56D-A28B04D095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9280698"/>
    <w:rsid w:val="2C586AF7"/>
    <w:rsid w:val="2CA77E1D"/>
    <w:rsid w:val="31F17B4C"/>
    <w:rsid w:val="354A301C"/>
    <w:rsid w:val="356C0745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86241EE"/>
    <w:rsid w:val="794F4354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266</Words>
  <Characters>275</Characters>
  <Lines>2</Lines>
  <Paragraphs>1</Paragraphs>
  <TotalTime>5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2026-09-14T07:21:29Z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