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3090CC">
      <w:pPr>
        <w:pStyle w:val="7"/>
        <w:keepNext w:val="0"/>
        <w:keepLines w:val="0"/>
        <w:pageBreakBefore w:val="0"/>
        <w:widowControl w:val="0"/>
        <w:kinsoku/>
        <w:wordWrap/>
        <w:overflowPunct/>
        <w:topLinePunct w:val="0"/>
        <w:autoSpaceDE/>
        <w:autoSpaceDN/>
        <w:bidi w:val="0"/>
        <w:adjustRightInd/>
        <w:snapToGrid/>
        <w:spacing w:after="287" w:afterLines="100" w:line="560" w:lineRule="exact"/>
        <w:ind w:left="0" w:leftChars="0" w:firstLine="0" w:firstLineChars="0"/>
        <w:jc w:val="center"/>
        <w:textAlignment w:val="auto"/>
        <w:rPr>
          <w:rFonts w:hint="default" w:ascii="黑体" w:hAnsi="黑体" w:eastAsia="黑体" w:cs="黑体"/>
          <w:b/>
          <w:sz w:val="28"/>
          <w:szCs w:val="28"/>
          <w:highlight w:val="none"/>
          <w:lang w:val="en-US" w:eastAsia="zh-CN"/>
        </w:rPr>
      </w:pPr>
      <w:r>
        <w:rPr>
          <w:rFonts w:hint="eastAsia" w:ascii="黑体" w:hAnsi="黑体" w:eastAsia="黑体" w:cs="黑体"/>
          <w:b/>
          <w:sz w:val="28"/>
          <w:szCs w:val="28"/>
          <w:highlight w:val="none"/>
          <w:lang w:val="en-US" w:eastAsia="zh-CN"/>
        </w:rPr>
        <w:t>多功能蛇形电动臂采购项目</w:t>
      </w:r>
      <w:bookmarkStart w:id="1" w:name="_GoBack"/>
      <w:r>
        <w:rPr>
          <w:rFonts w:hint="eastAsia" w:ascii="黑体" w:hAnsi="黑体" w:eastAsia="黑体" w:cs="黑体"/>
          <w:b/>
          <w:sz w:val="28"/>
          <w:szCs w:val="28"/>
          <w:highlight w:val="none"/>
          <w:lang w:val="en-US" w:eastAsia="zh-CN"/>
        </w:rPr>
        <w:t>采购需求</w:t>
      </w:r>
      <w:bookmarkEnd w:id="1"/>
    </w:p>
    <w:p w14:paraId="6BA624E3">
      <w:pPr>
        <w:pStyle w:val="2"/>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一、项目概况</w:t>
      </w:r>
    </w:p>
    <w:p w14:paraId="4464C0D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FF0000"/>
          <w:sz w:val="28"/>
          <w:szCs w:val="28"/>
          <w:highlight w:val="none"/>
          <w:lang w:val="en-US" w:eastAsia="zh-CN"/>
        </w:rPr>
        <w:t>本项目采购神经外科使用多功能蛇形电动臂1台，用于术中支撑神经内镜或脑组织扩张器。</w:t>
      </w:r>
    </w:p>
    <w:p w14:paraId="090C3D91">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二、采购内容及技术要求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5744A361">
      <w:pPr>
        <w:pStyle w:val="8"/>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FF0000"/>
          <w:kern w:val="2"/>
          <w:sz w:val="28"/>
          <w:szCs w:val="28"/>
          <w:highlight w:val="none"/>
          <w:lang w:val="en-US" w:eastAsia="zh-CN" w:bidi="ar-SA"/>
        </w:rPr>
      </w:pPr>
      <w:r>
        <w:rPr>
          <w:rFonts w:hint="eastAsia" w:ascii="仿宋" w:hAnsi="仿宋" w:eastAsia="仿宋" w:cs="仿宋"/>
          <w:color w:val="FF0000"/>
          <w:kern w:val="2"/>
          <w:sz w:val="28"/>
          <w:szCs w:val="28"/>
          <w:highlight w:val="none"/>
          <w:lang w:val="en-US" w:eastAsia="zh-CN" w:bidi="ar-SA"/>
        </w:rPr>
        <w:t>采购包一：</w:t>
      </w:r>
    </w:p>
    <w:p w14:paraId="00F88214">
      <w:pPr>
        <w:pStyle w:val="8"/>
        <w:keepNext w:val="0"/>
        <w:keepLines w:val="0"/>
        <w:pageBreakBefore w:val="0"/>
        <w:kinsoku/>
        <w:wordWrap/>
        <w:overflowPunct/>
        <w:topLinePunct w:val="0"/>
        <w:autoSpaceDE/>
        <w:autoSpaceDN/>
        <w:bidi w:val="0"/>
        <w:adjustRightInd/>
        <w:snapToGrid/>
        <w:spacing w:line="520" w:lineRule="exact"/>
        <w:jc w:val="left"/>
        <w:textAlignment w:val="auto"/>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采购包预算金额:</w:t>
      </w:r>
      <w:r>
        <w:rPr>
          <w:rFonts w:hint="eastAsia" w:ascii="仿宋" w:hAnsi="仿宋" w:eastAsia="仿宋" w:cs="仿宋"/>
          <w:color w:val="FF0000"/>
          <w:kern w:val="2"/>
          <w:sz w:val="28"/>
          <w:szCs w:val="28"/>
          <w:highlight w:val="none"/>
          <w:lang w:val="en-US" w:eastAsia="zh-CN" w:bidi="ar-SA"/>
        </w:rPr>
        <w:t>21万元。</w:t>
      </w:r>
    </w:p>
    <w:p w14:paraId="0EBA0B39">
      <w:pPr>
        <w:pStyle w:val="8"/>
        <w:keepNext w:val="0"/>
        <w:keepLines w:val="0"/>
        <w:pageBreakBefore w:val="0"/>
        <w:kinsoku/>
        <w:wordWrap/>
        <w:overflowPunct/>
        <w:topLinePunct w:val="0"/>
        <w:autoSpaceDE/>
        <w:autoSpaceDN/>
        <w:bidi w:val="0"/>
        <w:adjustRightInd/>
        <w:snapToGrid/>
        <w:spacing w:line="520" w:lineRule="exact"/>
        <w:jc w:val="left"/>
        <w:textAlignment w:val="auto"/>
        <w:rPr>
          <w:rFonts w:hint="default" w:ascii="仿宋" w:hAnsi="仿宋" w:eastAsia="仿宋" w:cs="仿宋"/>
          <w:color w:val="FF0000"/>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采购包最高限价:</w:t>
      </w:r>
      <w:r>
        <w:rPr>
          <w:rFonts w:hint="eastAsia" w:ascii="仿宋" w:hAnsi="仿宋" w:eastAsia="仿宋" w:cs="仿宋"/>
          <w:color w:val="FF0000"/>
          <w:kern w:val="2"/>
          <w:sz w:val="28"/>
          <w:szCs w:val="28"/>
          <w:highlight w:val="none"/>
          <w:lang w:val="en-US" w:eastAsia="zh-CN" w:bidi="ar-SA"/>
        </w:rPr>
        <w:t>18万元。</w:t>
      </w:r>
    </w:p>
    <w:tbl>
      <w:tblPr>
        <w:tblStyle w:val="4"/>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6521"/>
        <w:gridCol w:w="1701"/>
      </w:tblGrid>
      <w:tr w14:paraId="0B620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418" w:type="dxa"/>
            <w:vAlign w:val="center"/>
          </w:tcPr>
          <w:p w14:paraId="1C15AB4A">
            <w:pPr>
              <w:keepNext w:val="0"/>
              <w:keepLines w:val="0"/>
              <w:pageBreakBefore w:val="0"/>
              <w:kinsoku/>
              <w:wordWrap/>
              <w:overflowPunct/>
              <w:topLinePunct w:val="0"/>
              <w:autoSpaceDE/>
              <w:autoSpaceDN/>
              <w:bidi w:val="0"/>
              <w:adjustRightInd/>
              <w:snapToGrid/>
              <w:spacing w:line="240" w:lineRule="atLeast"/>
              <w:jc w:val="center"/>
              <w:textAlignment w:val="auto"/>
              <w:rPr>
                <w:rFonts w:ascii="仿宋" w:hAnsi="仿宋" w:eastAsia="仿宋" w:cs="宋体"/>
                <w:kern w:val="0"/>
                <w:sz w:val="24"/>
              </w:rPr>
            </w:pPr>
            <w:r>
              <w:rPr>
                <w:rFonts w:hint="eastAsia" w:ascii="仿宋" w:hAnsi="仿宋" w:eastAsia="仿宋" w:cs="宋体"/>
                <w:kern w:val="0"/>
                <w:sz w:val="24"/>
              </w:rPr>
              <w:t>项目内容</w:t>
            </w:r>
          </w:p>
        </w:tc>
        <w:tc>
          <w:tcPr>
            <w:tcW w:w="6521" w:type="dxa"/>
            <w:vAlign w:val="center"/>
          </w:tcPr>
          <w:p w14:paraId="0B6977E4">
            <w:pPr>
              <w:keepNext w:val="0"/>
              <w:keepLines w:val="0"/>
              <w:pageBreakBefore w:val="0"/>
              <w:kinsoku/>
              <w:wordWrap/>
              <w:overflowPunct/>
              <w:topLinePunct w:val="0"/>
              <w:autoSpaceDE/>
              <w:autoSpaceDN/>
              <w:bidi w:val="0"/>
              <w:adjustRightInd/>
              <w:snapToGrid/>
              <w:spacing w:line="240" w:lineRule="atLeast"/>
              <w:jc w:val="center"/>
              <w:textAlignment w:val="auto"/>
              <w:rPr>
                <w:rFonts w:ascii="仿宋" w:hAnsi="仿宋" w:eastAsia="仿宋" w:cs="宋体"/>
                <w:kern w:val="0"/>
                <w:sz w:val="24"/>
              </w:rPr>
            </w:pPr>
            <w:r>
              <w:rPr>
                <w:rFonts w:hint="eastAsia" w:ascii="仿宋" w:hAnsi="仿宋" w:eastAsia="仿宋" w:cs="宋体"/>
                <w:kern w:val="0"/>
                <w:sz w:val="24"/>
              </w:rPr>
              <w:t>技术参数和配置要求</w:t>
            </w:r>
          </w:p>
        </w:tc>
        <w:tc>
          <w:tcPr>
            <w:tcW w:w="1701" w:type="dxa"/>
            <w:vAlign w:val="center"/>
          </w:tcPr>
          <w:p w14:paraId="3534745F">
            <w:pPr>
              <w:keepNext w:val="0"/>
              <w:keepLines w:val="0"/>
              <w:pageBreakBefore w:val="0"/>
              <w:kinsoku/>
              <w:wordWrap/>
              <w:overflowPunct/>
              <w:topLinePunct w:val="0"/>
              <w:autoSpaceDE/>
              <w:autoSpaceDN/>
              <w:bidi w:val="0"/>
              <w:adjustRightInd/>
              <w:snapToGrid/>
              <w:spacing w:line="240" w:lineRule="atLeast"/>
              <w:jc w:val="center"/>
              <w:textAlignment w:val="auto"/>
              <w:rPr>
                <w:rFonts w:ascii="仿宋" w:hAnsi="仿宋" w:eastAsia="仿宋"/>
                <w:sz w:val="24"/>
              </w:rPr>
            </w:pPr>
            <w:r>
              <w:rPr>
                <w:rFonts w:hint="eastAsia" w:ascii="仿宋" w:hAnsi="仿宋" w:eastAsia="仿宋" w:cs="宋体"/>
                <w:kern w:val="0"/>
                <w:sz w:val="24"/>
              </w:rPr>
              <w:t>备注</w:t>
            </w:r>
          </w:p>
        </w:tc>
      </w:tr>
      <w:tr w14:paraId="57455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8" w:type="dxa"/>
            <w:vAlign w:val="center"/>
          </w:tcPr>
          <w:p w14:paraId="5D51FD7A">
            <w:pPr>
              <w:keepNext w:val="0"/>
              <w:keepLines w:val="0"/>
              <w:pageBreakBefore w:val="0"/>
              <w:kinsoku/>
              <w:wordWrap/>
              <w:overflowPunct/>
              <w:topLinePunct w:val="0"/>
              <w:autoSpaceDE/>
              <w:autoSpaceDN/>
              <w:bidi w:val="0"/>
              <w:adjustRightInd/>
              <w:snapToGrid/>
              <w:spacing w:line="240" w:lineRule="atLeast"/>
              <w:jc w:val="center"/>
              <w:textAlignment w:val="auto"/>
              <w:rPr>
                <w:rFonts w:ascii="仿宋" w:hAnsi="仿宋" w:eastAsia="仿宋" w:cs="宋体"/>
                <w:kern w:val="0"/>
                <w:sz w:val="24"/>
              </w:rPr>
            </w:pPr>
            <w:r>
              <w:rPr>
                <w:rFonts w:hint="eastAsia" w:ascii="仿宋" w:hAnsi="仿宋" w:eastAsia="仿宋" w:cs="宋体"/>
                <w:kern w:val="0"/>
                <w:sz w:val="24"/>
              </w:rPr>
              <w:t>设备名称</w:t>
            </w:r>
          </w:p>
        </w:tc>
        <w:tc>
          <w:tcPr>
            <w:tcW w:w="6521" w:type="dxa"/>
            <w:vAlign w:val="center"/>
          </w:tcPr>
          <w:p w14:paraId="4EC0A517">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sz w:val="24"/>
                <w:szCs w:val="40"/>
              </w:rPr>
            </w:pPr>
            <w:r>
              <w:rPr>
                <w:rFonts w:hint="eastAsia" w:ascii="仿宋" w:hAnsi="仿宋" w:eastAsia="仿宋"/>
                <w:color w:val="FF0000"/>
                <w:sz w:val="24"/>
                <w:szCs w:val="40"/>
                <w:lang w:eastAsia="zh-CN"/>
              </w:rPr>
              <w:t>多功能蛇形电动臂</w:t>
            </w:r>
          </w:p>
        </w:tc>
        <w:tc>
          <w:tcPr>
            <w:tcW w:w="1701" w:type="dxa"/>
            <w:vAlign w:val="center"/>
          </w:tcPr>
          <w:p w14:paraId="34FA4D37">
            <w:pPr>
              <w:spacing w:line="240" w:lineRule="auto"/>
              <w:jc w:val="both"/>
              <w:rPr>
                <w:rFonts w:ascii="仿宋" w:hAnsi="仿宋" w:eastAsia="仿宋"/>
                <w:sz w:val="24"/>
              </w:rPr>
            </w:pPr>
            <w:r>
              <w:rPr>
                <w:rFonts w:hint="eastAsia" w:ascii="仿宋" w:hAnsi="仿宋" w:eastAsia="仿宋"/>
                <w:kern w:val="0"/>
                <w:sz w:val="24"/>
                <w:lang w:val="en-US" w:eastAsia="zh-CN"/>
              </w:rPr>
              <w:t>提供产品彩页及生产厂家加盖鲜章的技术白皮书、检验报告。</w:t>
            </w:r>
          </w:p>
        </w:tc>
      </w:tr>
      <w:tr w14:paraId="3D5A7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418" w:type="dxa"/>
            <w:vAlign w:val="center"/>
          </w:tcPr>
          <w:p w14:paraId="248A3032">
            <w:pPr>
              <w:keepNext w:val="0"/>
              <w:keepLines w:val="0"/>
              <w:pageBreakBefore w:val="0"/>
              <w:kinsoku/>
              <w:wordWrap/>
              <w:overflowPunct/>
              <w:topLinePunct w:val="0"/>
              <w:autoSpaceDE/>
              <w:autoSpaceDN/>
              <w:bidi w:val="0"/>
              <w:adjustRightInd/>
              <w:snapToGrid/>
              <w:spacing w:line="240" w:lineRule="atLeast"/>
              <w:jc w:val="center"/>
              <w:textAlignment w:val="auto"/>
              <w:rPr>
                <w:rFonts w:ascii="仿宋" w:hAnsi="仿宋" w:eastAsia="仿宋" w:cs="宋体"/>
                <w:kern w:val="0"/>
                <w:sz w:val="24"/>
              </w:rPr>
            </w:pPr>
            <w:r>
              <w:rPr>
                <w:rFonts w:hint="eastAsia" w:ascii="仿宋" w:hAnsi="仿宋" w:eastAsia="仿宋" w:cs="宋体"/>
                <w:kern w:val="0"/>
                <w:sz w:val="24"/>
              </w:rPr>
              <w:t>设备数量</w:t>
            </w:r>
          </w:p>
        </w:tc>
        <w:tc>
          <w:tcPr>
            <w:tcW w:w="6521" w:type="dxa"/>
            <w:vAlign w:val="center"/>
          </w:tcPr>
          <w:p w14:paraId="1A139166">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宋体"/>
                <w:kern w:val="0"/>
                <w:sz w:val="24"/>
                <w:lang w:eastAsia="zh-CN"/>
              </w:rPr>
            </w:pPr>
            <w:r>
              <w:rPr>
                <w:rFonts w:hint="eastAsia" w:ascii="仿宋" w:hAnsi="仿宋" w:eastAsia="仿宋" w:cs="宋体"/>
                <w:kern w:val="0"/>
                <w:sz w:val="24"/>
                <w:lang w:val="en-US" w:eastAsia="zh-CN"/>
              </w:rPr>
              <w:t>1</w:t>
            </w:r>
            <w:r>
              <w:rPr>
                <w:rFonts w:hint="eastAsia" w:ascii="仿宋" w:hAnsi="仿宋" w:eastAsia="仿宋" w:cs="宋体"/>
                <w:kern w:val="0"/>
                <w:sz w:val="24"/>
                <w:lang w:eastAsia="zh-CN"/>
              </w:rPr>
              <w:t>台</w:t>
            </w:r>
          </w:p>
        </w:tc>
        <w:tc>
          <w:tcPr>
            <w:tcW w:w="1701" w:type="dxa"/>
            <w:vAlign w:val="center"/>
          </w:tcPr>
          <w:p w14:paraId="39871069">
            <w:pPr>
              <w:spacing w:line="240" w:lineRule="auto"/>
              <w:jc w:val="both"/>
              <w:rPr>
                <w:rFonts w:ascii="仿宋" w:hAnsi="仿宋" w:eastAsia="仿宋"/>
                <w:sz w:val="24"/>
              </w:rPr>
            </w:pPr>
          </w:p>
        </w:tc>
      </w:tr>
      <w:tr w14:paraId="4215E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418" w:type="dxa"/>
            <w:vAlign w:val="center"/>
          </w:tcPr>
          <w:p w14:paraId="651090D6">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 w:hAnsi="仿宋" w:eastAsia="仿宋" w:cs="宋体"/>
                <w:kern w:val="0"/>
                <w:sz w:val="24"/>
              </w:rPr>
            </w:pPr>
            <w:r>
              <w:rPr>
                <w:rFonts w:hint="eastAsia" w:ascii="仿宋" w:hAnsi="仿宋" w:eastAsia="仿宋" w:cs="宋体"/>
                <w:kern w:val="0"/>
                <w:sz w:val="24"/>
              </w:rPr>
              <w:t>用途</w:t>
            </w:r>
          </w:p>
        </w:tc>
        <w:tc>
          <w:tcPr>
            <w:tcW w:w="6521" w:type="dxa"/>
            <w:vAlign w:val="center"/>
          </w:tcPr>
          <w:p w14:paraId="7985E991">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hint="eastAsia" w:ascii="仿宋" w:hAnsi="仿宋" w:eastAsia="仿宋" w:cs="宋体"/>
                <w:kern w:val="0"/>
                <w:sz w:val="24"/>
                <w:lang w:eastAsia="zh-CN"/>
              </w:rPr>
            </w:pPr>
            <w:r>
              <w:rPr>
                <w:rFonts w:hint="eastAsia" w:ascii="仿宋" w:hAnsi="仿宋" w:eastAsia="仿宋" w:cs="宋体"/>
                <w:kern w:val="0"/>
                <w:sz w:val="24"/>
                <w:szCs w:val="22"/>
                <w:lang w:val="en-US" w:eastAsia="zh-CN" w:bidi="ar-SA"/>
              </w:rPr>
              <w:t>用于术中支撑神经内镜或脑组织扩张器。</w:t>
            </w:r>
          </w:p>
        </w:tc>
        <w:tc>
          <w:tcPr>
            <w:tcW w:w="1701" w:type="dxa"/>
            <w:vAlign w:val="center"/>
          </w:tcPr>
          <w:p w14:paraId="643DD98F">
            <w:pPr>
              <w:spacing w:line="240" w:lineRule="auto"/>
              <w:jc w:val="both"/>
              <w:rPr>
                <w:rFonts w:hint="default" w:ascii="仿宋" w:hAnsi="仿宋" w:eastAsia="仿宋"/>
                <w:kern w:val="0"/>
                <w:sz w:val="24"/>
                <w:lang w:val="en-US" w:eastAsia="zh-CN"/>
              </w:rPr>
            </w:pPr>
          </w:p>
        </w:tc>
      </w:tr>
      <w:tr w14:paraId="218D9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418" w:type="dxa"/>
            <w:vAlign w:val="center"/>
          </w:tcPr>
          <w:p w14:paraId="638528CF">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 w:hAnsi="仿宋" w:eastAsia="仿宋" w:cs="宋体"/>
                <w:kern w:val="0"/>
                <w:sz w:val="24"/>
                <w:lang w:val="en-US" w:eastAsia="zh-CN"/>
              </w:rPr>
            </w:pPr>
            <w:r>
              <w:rPr>
                <w:rFonts w:hint="eastAsia" w:ascii="仿宋" w:hAnsi="仿宋" w:eastAsia="仿宋" w:cs="宋体"/>
                <w:kern w:val="0"/>
                <w:sz w:val="24"/>
              </w:rPr>
              <w:t>技术</w:t>
            </w:r>
            <w:r>
              <w:rPr>
                <w:rFonts w:hint="eastAsia" w:ascii="仿宋" w:hAnsi="仿宋" w:eastAsia="仿宋" w:cs="宋体"/>
                <w:kern w:val="0"/>
                <w:sz w:val="24"/>
                <w:lang w:val="en-US" w:eastAsia="zh-CN"/>
              </w:rPr>
              <w:t>要求</w:t>
            </w:r>
          </w:p>
        </w:tc>
        <w:tc>
          <w:tcPr>
            <w:tcW w:w="6521" w:type="dxa"/>
            <w:vAlign w:val="center"/>
          </w:tcPr>
          <w:p w14:paraId="4B36E917">
            <w:pPr>
              <w:pStyle w:val="9"/>
              <w:rPr>
                <w:rFonts w:hint="eastAsia" w:ascii="仿宋" w:hAnsi="仿宋" w:eastAsia="仿宋" w:cs="宋体"/>
                <w:kern w:val="0"/>
                <w:sz w:val="24"/>
                <w:szCs w:val="22"/>
                <w:lang w:val="en-US" w:eastAsia="zh-CN" w:bidi="ar-SA"/>
              </w:rPr>
            </w:pPr>
            <w:r>
              <w:rPr>
                <w:rFonts w:hint="eastAsia" w:ascii="仿宋" w:hAnsi="仿宋" w:eastAsia="仿宋" w:cs="宋体"/>
                <w:kern w:val="0"/>
                <w:sz w:val="24"/>
                <w:szCs w:val="22"/>
                <w:lang w:val="en-US" w:eastAsia="zh-CN" w:bidi="ar-SA"/>
              </w:rPr>
              <w:t>1、多关节万向手臂，多角度多方向固定，达到无菌区任意角度。</w:t>
            </w:r>
          </w:p>
          <w:p w14:paraId="32105E49">
            <w:pPr>
              <w:pStyle w:val="9"/>
              <w:rPr>
                <w:rFonts w:hint="eastAsia" w:ascii="仿宋" w:hAnsi="仿宋" w:eastAsia="仿宋" w:cs="宋体"/>
                <w:kern w:val="0"/>
                <w:sz w:val="24"/>
                <w:szCs w:val="22"/>
                <w:lang w:val="en-US" w:eastAsia="zh-CN" w:bidi="ar-SA"/>
              </w:rPr>
            </w:pPr>
            <w:r>
              <w:rPr>
                <w:rFonts w:hint="eastAsia" w:ascii="仿宋" w:hAnsi="仿宋" w:eastAsia="仿宋" w:cs="宋体"/>
                <w:kern w:val="0"/>
                <w:sz w:val="24"/>
                <w:szCs w:val="22"/>
                <w:lang w:val="en-US" w:eastAsia="zh-CN" w:bidi="ar-SA"/>
              </w:rPr>
              <w:t>2、制动方式：电动手控，按下移动，抬起可锁止。</w:t>
            </w:r>
          </w:p>
          <w:p w14:paraId="1B9C2F09">
            <w:pPr>
              <w:pStyle w:val="9"/>
              <w:rPr>
                <w:rFonts w:hint="eastAsia" w:ascii="仿宋" w:hAnsi="仿宋" w:eastAsia="仿宋" w:cs="宋体"/>
                <w:kern w:val="0"/>
                <w:sz w:val="24"/>
                <w:szCs w:val="22"/>
                <w:lang w:val="en-US" w:eastAsia="zh-CN" w:bidi="ar-SA"/>
              </w:rPr>
            </w:pPr>
            <w:r>
              <w:rPr>
                <w:rFonts w:hint="eastAsia" w:ascii="仿宋" w:hAnsi="仿宋" w:eastAsia="仿宋" w:cs="宋体"/>
                <w:kern w:val="0"/>
                <w:sz w:val="24"/>
                <w:szCs w:val="22"/>
                <w:lang w:val="en-US" w:eastAsia="zh-CN" w:bidi="ar-SA"/>
              </w:rPr>
              <w:t>3、金属臂总长度≥600mm。</w:t>
            </w:r>
          </w:p>
          <w:p w14:paraId="65C94CB0">
            <w:pPr>
              <w:pStyle w:val="9"/>
              <w:rPr>
                <w:rFonts w:hint="eastAsia" w:ascii="仿宋" w:hAnsi="仿宋" w:eastAsia="仿宋" w:cs="宋体"/>
                <w:kern w:val="0"/>
                <w:sz w:val="24"/>
                <w:szCs w:val="22"/>
                <w:lang w:val="en-US" w:eastAsia="zh-CN" w:bidi="ar-SA"/>
              </w:rPr>
            </w:pPr>
            <w:r>
              <w:rPr>
                <w:rFonts w:hint="eastAsia" w:ascii="仿宋" w:hAnsi="仿宋" w:eastAsia="仿宋" w:cs="宋体"/>
                <w:kern w:val="0"/>
                <w:sz w:val="24"/>
                <w:szCs w:val="22"/>
                <w:lang w:val="en-US" w:eastAsia="zh-CN" w:bidi="ar-SA"/>
              </w:rPr>
              <w:t>4、最大承重≥4.5kg。</w:t>
            </w:r>
          </w:p>
          <w:p w14:paraId="483D2CD8">
            <w:pPr>
              <w:pStyle w:val="9"/>
              <w:rPr>
                <w:rFonts w:hint="eastAsia" w:ascii="仿宋" w:hAnsi="仿宋" w:eastAsia="仿宋" w:cs="宋体"/>
                <w:kern w:val="0"/>
                <w:sz w:val="24"/>
                <w:szCs w:val="22"/>
                <w:lang w:val="en-US" w:eastAsia="zh-CN" w:bidi="ar-SA"/>
              </w:rPr>
            </w:pPr>
            <w:r>
              <w:rPr>
                <w:rFonts w:hint="eastAsia" w:ascii="仿宋" w:hAnsi="仿宋" w:eastAsia="仿宋" w:cs="宋体"/>
                <w:kern w:val="0"/>
                <w:sz w:val="24"/>
                <w:szCs w:val="22"/>
                <w:lang w:val="en-US" w:eastAsia="zh-CN" w:bidi="ar-SA"/>
              </w:rPr>
              <w:t>5、配备1个万向调整关节，可实精准定位，细部微调。</w:t>
            </w:r>
          </w:p>
          <w:p w14:paraId="17A257DD">
            <w:pPr>
              <w:pStyle w:val="9"/>
              <w:rPr>
                <w:rFonts w:hint="eastAsia" w:ascii="仿宋" w:hAnsi="仿宋" w:eastAsia="仿宋" w:cs="宋体"/>
                <w:kern w:val="0"/>
                <w:sz w:val="24"/>
                <w:szCs w:val="22"/>
                <w:lang w:val="en-US" w:eastAsia="zh-CN" w:bidi="ar-SA"/>
              </w:rPr>
            </w:pPr>
            <w:r>
              <w:rPr>
                <w:rFonts w:hint="eastAsia" w:ascii="仿宋" w:hAnsi="仿宋" w:eastAsia="仿宋" w:cs="宋体"/>
                <w:kern w:val="0"/>
                <w:sz w:val="24"/>
                <w:szCs w:val="22"/>
                <w:lang w:val="en-US" w:eastAsia="zh-CN" w:bidi="ar-SA"/>
              </w:rPr>
              <w:t>6、自锁保护装置：自锁保护装置，如电源突发断电，自由臂将立即自锁，控制开关将同时失效，待电力恢复时，自由臂保持即时形状，控制开关同时起效。</w:t>
            </w:r>
          </w:p>
          <w:p w14:paraId="61EE8F43">
            <w:pPr>
              <w:pStyle w:val="9"/>
              <w:rPr>
                <w:rFonts w:hint="eastAsia" w:ascii="仿宋" w:hAnsi="仿宋" w:eastAsia="仿宋" w:cs="宋体"/>
                <w:kern w:val="0"/>
                <w:sz w:val="24"/>
                <w:szCs w:val="22"/>
                <w:lang w:val="en-US" w:eastAsia="zh-CN" w:bidi="ar-SA"/>
              </w:rPr>
            </w:pPr>
            <w:r>
              <w:rPr>
                <w:rFonts w:hint="eastAsia" w:ascii="仿宋" w:hAnsi="仿宋" w:eastAsia="仿宋" w:cs="宋体"/>
                <w:kern w:val="0"/>
                <w:sz w:val="24"/>
                <w:szCs w:val="22"/>
                <w:lang w:val="en-US" w:eastAsia="zh-CN" w:bidi="ar-SA"/>
              </w:rPr>
              <w:t>7、夹持接口：夹头与机械臂完全无菌分离，形状可定制。</w:t>
            </w:r>
          </w:p>
          <w:p w14:paraId="2152E1D8">
            <w:pPr>
              <w:pStyle w:val="9"/>
              <w:rPr>
                <w:rFonts w:hint="eastAsia" w:ascii="仿宋" w:hAnsi="仿宋" w:eastAsia="仿宋" w:cs="宋体"/>
                <w:kern w:val="0"/>
                <w:sz w:val="24"/>
                <w:szCs w:val="22"/>
                <w:lang w:val="en-US" w:eastAsia="zh-CN" w:bidi="ar-SA"/>
              </w:rPr>
            </w:pPr>
            <w:r>
              <w:rPr>
                <w:rFonts w:hint="eastAsia" w:ascii="仿宋" w:hAnsi="仿宋" w:eastAsia="仿宋" w:cs="宋体"/>
                <w:kern w:val="0"/>
                <w:sz w:val="24"/>
                <w:szCs w:val="22"/>
                <w:lang w:val="en-US" w:eastAsia="zh-CN" w:bidi="ar-SA"/>
              </w:rPr>
              <w:t>8、安装位置：手术床边。</w:t>
            </w:r>
          </w:p>
          <w:p w14:paraId="1BE9980E">
            <w:pPr>
              <w:pStyle w:val="9"/>
              <w:rPr>
                <w:rFonts w:hint="eastAsia" w:ascii="仿宋" w:hAnsi="仿宋" w:eastAsia="仿宋" w:cs="宋体"/>
                <w:kern w:val="0"/>
                <w:sz w:val="24"/>
                <w:szCs w:val="22"/>
                <w:lang w:val="en-US" w:eastAsia="zh-CN" w:bidi="ar-SA"/>
              </w:rPr>
            </w:pPr>
            <w:r>
              <w:rPr>
                <w:rFonts w:hint="eastAsia" w:ascii="仿宋" w:hAnsi="仿宋" w:eastAsia="仿宋" w:cs="宋体"/>
                <w:kern w:val="0"/>
                <w:sz w:val="24"/>
                <w:szCs w:val="22"/>
                <w:lang w:val="en-US" w:eastAsia="zh-CN" w:bidi="ar-SA"/>
              </w:rPr>
              <w:t>9、自由臂多个万向关节组成，无金属杆、金属架。</w:t>
            </w:r>
          </w:p>
          <w:p w14:paraId="233CC7C4">
            <w:pPr>
              <w:pStyle w:val="9"/>
              <w:rPr>
                <w:rFonts w:hint="eastAsia" w:ascii="仿宋" w:hAnsi="仿宋" w:eastAsia="仿宋" w:cs="宋体"/>
                <w:kern w:val="0"/>
                <w:sz w:val="24"/>
                <w:szCs w:val="22"/>
                <w:lang w:val="en-US" w:eastAsia="zh-CN" w:bidi="ar-SA"/>
              </w:rPr>
            </w:pPr>
            <w:r>
              <w:rPr>
                <w:rFonts w:hint="eastAsia" w:ascii="仿宋" w:hAnsi="仿宋" w:eastAsia="仿宋" w:cs="宋体"/>
                <w:kern w:val="0"/>
                <w:sz w:val="24"/>
                <w:szCs w:val="22"/>
                <w:lang w:val="en-US" w:eastAsia="zh-CN" w:bidi="ar-SA"/>
              </w:rPr>
              <w:t>10、设备使用期限≥5年。</w:t>
            </w:r>
          </w:p>
        </w:tc>
        <w:tc>
          <w:tcPr>
            <w:tcW w:w="1701" w:type="dxa"/>
            <w:vAlign w:val="center"/>
          </w:tcPr>
          <w:p w14:paraId="199F2038">
            <w:pPr>
              <w:spacing w:line="240" w:lineRule="auto"/>
              <w:jc w:val="both"/>
              <w:rPr>
                <w:rFonts w:hint="default" w:ascii="仿宋" w:hAnsi="仿宋" w:eastAsia="仿宋"/>
                <w:kern w:val="0"/>
                <w:sz w:val="24"/>
                <w:lang w:val="en-US" w:eastAsia="zh-CN"/>
              </w:rPr>
            </w:pPr>
            <w:r>
              <w:rPr>
                <w:rFonts w:hint="eastAsia" w:ascii="仿宋" w:hAnsi="仿宋" w:eastAsia="仿宋"/>
                <w:kern w:val="0"/>
                <w:sz w:val="24"/>
                <w:lang w:val="en-US" w:eastAsia="zh-CN"/>
              </w:rPr>
              <w:t>请根据响应产品实际技术参数逐条填写应答，不允许将“</w:t>
            </w:r>
            <w:r>
              <w:rPr>
                <w:rFonts w:hint="eastAsia" w:ascii="仿宋" w:hAnsi="仿宋" w:eastAsia="仿宋" w:cs="宋体"/>
                <w:kern w:val="0"/>
                <w:sz w:val="24"/>
              </w:rPr>
              <w:t>技术参数和配置要求</w:t>
            </w:r>
            <w:r>
              <w:rPr>
                <w:rFonts w:hint="eastAsia" w:ascii="仿宋" w:hAnsi="仿宋" w:eastAsia="仿宋"/>
                <w:kern w:val="0"/>
                <w:sz w:val="24"/>
                <w:lang w:val="en-US" w:eastAsia="zh-CN"/>
              </w:rPr>
              <w:t>”原文直接粘贴到附件4《应答表》中。</w:t>
            </w:r>
          </w:p>
        </w:tc>
      </w:tr>
      <w:tr w14:paraId="1B641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418" w:type="dxa"/>
            <w:vAlign w:val="center"/>
          </w:tcPr>
          <w:p w14:paraId="67FFD91F">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 w:hAnsi="仿宋" w:eastAsia="仿宋" w:cs="宋体"/>
                <w:kern w:val="0"/>
                <w:sz w:val="24"/>
                <w:lang w:eastAsia="zh-CN"/>
              </w:rPr>
            </w:pPr>
            <w:r>
              <w:rPr>
                <w:rFonts w:hint="eastAsia" w:ascii="仿宋" w:hAnsi="仿宋" w:eastAsia="仿宋" w:cs="宋体"/>
                <w:kern w:val="0"/>
                <w:sz w:val="24"/>
                <w:lang w:eastAsia="zh-CN"/>
              </w:rPr>
              <w:t>配置清单</w:t>
            </w:r>
          </w:p>
        </w:tc>
        <w:tc>
          <w:tcPr>
            <w:tcW w:w="6521" w:type="dxa"/>
            <w:vAlign w:val="center"/>
          </w:tcPr>
          <w:p w14:paraId="2948CE1A">
            <w:pPr>
              <w:keepNext w:val="0"/>
              <w:keepLines w:val="0"/>
              <w:pageBreakBefore w:val="0"/>
              <w:widowControl/>
              <w:kinsoku/>
              <w:wordWrap/>
              <w:overflowPunct/>
              <w:topLinePunct w:val="0"/>
              <w:autoSpaceDE/>
              <w:autoSpaceDN/>
              <w:bidi w:val="0"/>
              <w:adjustRightInd/>
              <w:snapToGrid w:val="0"/>
              <w:spacing w:line="240" w:lineRule="atLeast"/>
              <w:ind w:left="0" w:leftChars="0" w:firstLine="0" w:firstLineChars="0"/>
              <w:textAlignment w:val="auto"/>
              <w:rPr>
                <w:rFonts w:hint="default" w:ascii="仿宋" w:hAnsi="仿宋" w:eastAsia="仿宋" w:cs="宋体"/>
                <w:kern w:val="0"/>
                <w:sz w:val="24"/>
                <w:szCs w:val="22"/>
                <w:lang w:val="en-US" w:eastAsia="zh-CN" w:bidi="ar-SA"/>
              </w:rPr>
            </w:pPr>
            <w:r>
              <w:rPr>
                <w:rFonts w:hint="eastAsia" w:ascii="仿宋" w:hAnsi="仿宋" w:eastAsia="仿宋" w:cs="宋体"/>
                <w:kern w:val="0"/>
                <w:sz w:val="24"/>
                <w:szCs w:val="22"/>
                <w:lang w:val="en-US" w:eastAsia="zh-CN" w:bidi="ar-SA"/>
              </w:rPr>
              <w:t>至少应包括：</w:t>
            </w:r>
          </w:p>
          <w:p w14:paraId="49B04B59">
            <w:pPr>
              <w:keepNext w:val="0"/>
              <w:keepLines w:val="0"/>
              <w:pageBreakBefore w:val="0"/>
              <w:widowControl/>
              <w:kinsoku/>
              <w:wordWrap/>
              <w:overflowPunct/>
              <w:topLinePunct w:val="0"/>
              <w:autoSpaceDE/>
              <w:autoSpaceDN/>
              <w:bidi w:val="0"/>
              <w:adjustRightInd/>
              <w:snapToGrid w:val="0"/>
              <w:spacing w:line="240" w:lineRule="atLeast"/>
              <w:ind w:left="0" w:leftChars="0" w:firstLine="0" w:firstLineChars="0"/>
              <w:textAlignment w:val="auto"/>
              <w:rPr>
                <w:rFonts w:hint="default" w:ascii="仿宋" w:hAnsi="仿宋" w:eastAsia="仿宋" w:cs="宋体"/>
                <w:kern w:val="0"/>
                <w:sz w:val="24"/>
                <w:szCs w:val="22"/>
                <w:lang w:val="en-US" w:eastAsia="zh-CN" w:bidi="ar-SA"/>
              </w:rPr>
            </w:pPr>
            <w:r>
              <w:rPr>
                <w:rFonts w:hint="default" w:ascii="仿宋" w:hAnsi="仿宋" w:eastAsia="仿宋" w:cs="宋体"/>
                <w:kern w:val="0"/>
                <w:sz w:val="24"/>
                <w:szCs w:val="22"/>
                <w:lang w:val="en-US" w:eastAsia="zh-CN" w:bidi="ar-SA"/>
              </w:rPr>
              <w:t>1、自由臂主机及配件一 套；</w:t>
            </w:r>
          </w:p>
          <w:p w14:paraId="5F0CFE7E">
            <w:pPr>
              <w:keepNext w:val="0"/>
              <w:keepLines w:val="0"/>
              <w:pageBreakBefore w:val="0"/>
              <w:widowControl/>
              <w:kinsoku/>
              <w:wordWrap/>
              <w:overflowPunct/>
              <w:topLinePunct w:val="0"/>
              <w:autoSpaceDE/>
              <w:autoSpaceDN/>
              <w:bidi w:val="0"/>
              <w:adjustRightInd/>
              <w:snapToGrid w:val="0"/>
              <w:spacing w:line="240" w:lineRule="atLeast"/>
              <w:ind w:left="0" w:leftChars="0" w:firstLine="0" w:firstLineChars="0"/>
              <w:textAlignment w:val="auto"/>
              <w:rPr>
                <w:rFonts w:hint="default" w:ascii="仿宋" w:hAnsi="仿宋" w:eastAsia="仿宋" w:cs="宋体"/>
                <w:kern w:val="0"/>
                <w:sz w:val="24"/>
                <w:szCs w:val="22"/>
                <w:lang w:val="en-US" w:eastAsia="zh-CN" w:bidi="ar-SA"/>
              </w:rPr>
            </w:pPr>
            <w:r>
              <w:rPr>
                <w:rFonts w:hint="default" w:ascii="仿宋" w:hAnsi="仿宋" w:eastAsia="仿宋" w:cs="宋体"/>
                <w:kern w:val="0"/>
                <w:sz w:val="24"/>
                <w:szCs w:val="22"/>
                <w:lang w:val="en-US" w:eastAsia="zh-CN" w:bidi="ar-SA"/>
              </w:rPr>
              <w:t>2、电源适配器及电源线一套；</w:t>
            </w:r>
          </w:p>
          <w:p w14:paraId="4085144E">
            <w:pPr>
              <w:keepNext w:val="0"/>
              <w:keepLines w:val="0"/>
              <w:pageBreakBefore w:val="0"/>
              <w:widowControl/>
              <w:kinsoku/>
              <w:wordWrap/>
              <w:overflowPunct/>
              <w:topLinePunct w:val="0"/>
              <w:autoSpaceDE/>
              <w:autoSpaceDN/>
              <w:bidi w:val="0"/>
              <w:adjustRightInd/>
              <w:snapToGrid w:val="0"/>
              <w:spacing w:line="240" w:lineRule="atLeast"/>
              <w:ind w:left="0" w:leftChars="0" w:firstLine="0" w:firstLineChars="0"/>
              <w:textAlignment w:val="auto"/>
              <w:rPr>
                <w:rFonts w:hint="default" w:ascii="仿宋" w:hAnsi="仿宋" w:eastAsia="仿宋" w:cs="宋体"/>
                <w:kern w:val="0"/>
                <w:sz w:val="24"/>
                <w:szCs w:val="22"/>
                <w:lang w:val="en-US" w:eastAsia="zh-CN" w:bidi="ar-SA"/>
              </w:rPr>
            </w:pPr>
            <w:r>
              <w:rPr>
                <w:rFonts w:hint="default" w:ascii="仿宋" w:hAnsi="仿宋" w:eastAsia="仿宋" w:cs="宋体"/>
                <w:kern w:val="0"/>
                <w:sz w:val="24"/>
                <w:szCs w:val="22"/>
                <w:lang w:val="en-US" w:eastAsia="zh-CN" w:bidi="ar-SA"/>
              </w:rPr>
              <w:t>3、专用器械箱。</w:t>
            </w:r>
          </w:p>
        </w:tc>
        <w:tc>
          <w:tcPr>
            <w:tcW w:w="1701" w:type="dxa"/>
            <w:vAlign w:val="center"/>
          </w:tcPr>
          <w:p w14:paraId="35943D67">
            <w:pPr>
              <w:spacing w:line="240" w:lineRule="auto"/>
              <w:jc w:val="both"/>
              <w:rPr>
                <w:rFonts w:hint="default" w:ascii="仿宋" w:hAnsi="仿宋" w:eastAsia="仿宋"/>
                <w:sz w:val="24"/>
                <w:lang w:val="en-US" w:eastAsia="zh-CN"/>
              </w:rPr>
            </w:pPr>
            <w:r>
              <w:rPr>
                <w:rFonts w:hint="eastAsia" w:ascii="仿宋" w:hAnsi="仿宋" w:eastAsia="仿宋"/>
                <w:sz w:val="24"/>
                <w:lang w:val="en-US" w:eastAsia="zh-CN"/>
              </w:rPr>
              <w:t>请根据所投产品实际情况逐一列明。</w:t>
            </w:r>
          </w:p>
        </w:tc>
      </w:tr>
    </w:tbl>
    <w:p w14:paraId="4AB2AF0D">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三、服务要求</w:t>
      </w:r>
    </w:p>
    <w:p w14:paraId="4FE156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both"/>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1、供应商负责设备安装、调试，并提供1个月试运行期。试运行期届满，无任何质量问题供应商方可申请最终验收。其费用包含在项目报价内。</w:t>
      </w:r>
    </w:p>
    <w:p w14:paraId="6D98EA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2、供应商提供设备操作（使用）培训。保证操作（使用）人员能熟练操作（使用），并对该设备能进行日常维护，如未达到，医院有权延后支付合同所约定款项。其费用包含在项目报价内。</w:t>
      </w:r>
    </w:p>
    <w:p w14:paraId="4FD753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3、质保期内，每年提供≥4次维护保养，并出具维护保养报告。其费用包含在项目报价内。</w:t>
      </w:r>
    </w:p>
    <w:p w14:paraId="6D3E30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both"/>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w:t>
      </w:r>
      <w:r>
        <w:rPr>
          <w:rFonts w:hint="default" w:ascii="仿宋" w:hAnsi="仿宋" w:eastAsia="仿宋" w:cs="仿宋"/>
          <w:kern w:val="2"/>
          <w:sz w:val="28"/>
          <w:szCs w:val="28"/>
          <w:lang w:val="en-US" w:eastAsia="zh-CN" w:bidi="ar-SA"/>
        </w:rPr>
        <w:t>、售后服务响应时间：供应商应在接到售后服务通知</w:t>
      </w:r>
      <w:r>
        <w:rPr>
          <w:rFonts w:hint="eastAsia" w:ascii="仿宋" w:hAnsi="仿宋" w:eastAsia="仿宋" w:cs="仿宋"/>
          <w:kern w:val="2"/>
          <w:sz w:val="28"/>
          <w:szCs w:val="28"/>
          <w:lang w:val="en-US" w:eastAsia="zh-CN" w:bidi="ar-SA"/>
        </w:rPr>
        <w:t>或故障电话</w:t>
      </w:r>
      <w:r>
        <w:rPr>
          <w:rFonts w:hint="default" w:ascii="仿宋" w:hAnsi="仿宋" w:eastAsia="仿宋" w:cs="仿宋"/>
          <w:kern w:val="2"/>
          <w:sz w:val="28"/>
          <w:szCs w:val="28"/>
          <w:lang w:val="en-US" w:eastAsia="zh-CN" w:bidi="ar-SA"/>
        </w:rPr>
        <w:t xml:space="preserve"> 12 小时内响应，48小时内到场维修。</w:t>
      </w:r>
    </w:p>
    <w:p w14:paraId="253C8672">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四、商务要求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此节内容供应商在商务</w:t>
      </w:r>
      <w:r>
        <w:rPr>
          <w:rFonts w:hint="eastAsia" w:ascii="仿宋" w:hAnsi="仿宋" w:eastAsia="仿宋" w:cs="仿宋"/>
          <w:b/>
          <w:bCs/>
          <w:color w:val="auto"/>
          <w:sz w:val="28"/>
          <w:szCs w:val="28"/>
          <w:lang w:eastAsia="zh-CN"/>
        </w:rPr>
        <w:t>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1DF7F81A">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（一）交货时间及合同履约期限</w:t>
      </w:r>
    </w:p>
    <w:p w14:paraId="093C9599">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Style w:val="6"/>
          <w:rFonts w:hint="eastAsia" w:ascii="仿宋" w:hAnsi="仿宋" w:eastAsia="仿宋" w:cs="仿宋"/>
          <w:b w:val="0"/>
          <w:bCs w:val="0"/>
          <w:i w:val="0"/>
          <w:iCs w:val="0"/>
          <w:caps w:val="0"/>
          <w:color w:val="222222"/>
          <w:spacing w:val="0"/>
          <w:sz w:val="28"/>
          <w:szCs w:val="28"/>
          <w:lang w:eastAsia="zh-CN"/>
        </w:rPr>
        <w:t>本项目</w:t>
      </w:r>
      <w:r>
        <w:rPr>
          <w:rStyle w:val="6"/>
          <w:rFonts w:hint="eastAsia" w:ascii="仿宋" w:hAnsi="仿宋" w:eastAsia="仿宋" w:cs="仿宋"/>
          <w:b w:val="0"/>
          <w:bCs w:val="0"/>
          <w:i w:val="0"/>
          <w:iCs w:val="0"/>
          <w:caps w:val="0"/>
          <w:color w:val="222222"/>
          <w:spacing w:val="0"/>
          <w:sz w:val="28"/>
          <w:szCs w:val="28"/>
          <w:lang w:val="en-US" w:eastAsia="zh-CN"/>
        </w:rPr>
        <w:t>交货时间</w:t>
      </w:r>
      <w:r>
        <w:rPr>
          <w:rStyle w:val="6"/>
          <w:rFonts w:hint="eastAsia" w:ascii="仿宋" w:hAnsi="仿宋" w:eastAsia="仿宋" w:cs="仿宋"/>
          <w:b w:val="0"/>
          <w:bCs w:val="0"/>
          <w:i w:val="0"/>
          <w:iCs w:val="0"/>
          <w:caps w:val="0"/>
          <w:color w:val="222222"/>
          <w:spacing w:val="0"/>
          <w:sz w:val="28"/>
          <w:szCs w:val="28"/>
          <w:lang w:eastAsia="zh-CN"/>
        </w:rPr>
        <w:t>为</w:t>
      </w:r>
      <w:r>
        <w:rPr>
          <w:rStyle w:val="6"/>
          <w:rFonts w:hint="eastAsia" w:ascii="仿宋" w:hAnsi="仿宋" w:eastAsia="仿宋" w:cs="仿宋"/>
          <w:b w:val="0"/>
          <w:bCs w:val="0"/>
          <w:i w:val="0"/>
          <w:iCs w:val="0"/>
          <w:caps w:val="0"/>
          <w:color w:val="222222"/>
          <w:spacing w:val="0"/>
          <w:sz w:val="28"/>
          <w:szCs w:val="28"/>
          <w:lang w:val="en-US" w:eastAsia="zh-CN"/>
        </w:rPr>
        <w:t>合同</w:t>
      </w:r>
      <w:r>
        <w:rPr>
          <w:rStyle w:val="6"/>
          <w:rFonts w:hint="eastAsia" w:ascii="仿宋" w:hAnsi="仿宋" w:eastAsia="仿宋" w:cs="仿宋"/>
          <w:b w:val="0"/>
          <w:bCs w:val="0"/>
          <w:i w:val="0"/>
          <w:iCs w:val="0"/>
          <w:caps w:val="0"/>
          <w:color w:val="222222"/>
          <w:spacing w:val="0"/>
          <w:sz w:val="28"/>
          <w:szCs w:val="28"/>
          <w:lang w:eastAsia="zh-CN"/>
        </w:rPr>
        <w:t>签字盖章生效之日起</w:t>
      </w:r>
      <w:r>
        <w:rPr>
          <w:rStyle w:val="6"/>
          <w:rFonts w:hint="eastAsia" w:ascii="仿宋" w:hAnsi="仿宋" w:eastAsia="仿宋" w:cs="仿宋"/>
          <w:b w:val="0"/>
          <w:bCs w:val="0"/>
          <w:i w:val="0"/>
          <w:iCs w:val="0"/>
          <w:caps w:val="0"/>
          <w:color w:val="222222"/>
          <w:spacing w:val="0"/>
          <w:sz w:val="28"/>
          <w:szCs w:val="28"/>
          <w:lang w:val="en-US" w:eastAsia="zh-CN"/>
        </w:rPr>
        <w:t>30日内</w:t>
      </w:r>
      <w:r>
        <w:rPr>
          <w:rStyle w:val="6"/>
          <w:rFonts w:hint="eastAsia" w:ascii="仿宋" w:hAnsi="仿宋" w:eastAsia="仿宋" w:cs="仿宋"/>
          <w:b w:val="0"/>
          <w:bCs w:val="0"/>
          <w:i w:val="0"/>
          <w:iCs w:val="0"/>
          <w:caps w:val="0"/>
          <w:color w:val="222222"/>
          <w:spacing w:val="0"/>
          <w:sz w:val="28"/>
          <w:szCs w:val="28"/>
          <w:lang w:eastAsia="zh-CN"/>
        </w:rPr>
        <w:t>，</w:t>
      </w:r>
      <w:r>
        <w:rPr>
          <w:rFonts w:hint="eastAsia" w:ascii="仿宋" w:hAnsi="仿宋" w:eastAsia="仿宋" w:cs="仿宋"/>
          <w:color w:val="auto"/>
          <w:sz w:val="28"/>
          <w:szCs w:val="28"/>
          <w:lang w:val="en-US" w:eastAsia="zh-CN"/>
        </w:rPr>
        <w:t>合同履约期限为</w:t>
      </w:r>
      <w:r>
        <w:rPr>
          <w:rStyle w:val="6"/>
          <w:rFonts w:hint="eastAsia" w:ascii="仿宋" w:hAnsi="仿宋" w:eastAsia="仿宋" w:cs="仿宋"/>
          <w:b w:val="0"/>
          <w:bCs w:val="0"/>
          <w:i w:val="0"/>
          <w:iCs w:val="0"/>
          <w:caps w:val="0"/>
          <w:color w:val="222222"/>
          <w:spacing w:val="0"/>
          <w:sz w:val="28"/>
          <w:szCs w:val="28"/>
          <w:lang w:val="en-US" w:eastAsia="zh-CN"/>
        </w:rPr>
        <w:t>质保期满后</w:t>
      </w:r>
      <w:r>
        <w:rPr>
          <w:rStyle w:val="6"/>
          <w:rFonts w:hint="eastAsia" w:ascii="仿宋" w:hAnsi="仿宋" w:eastAsia="仿宋" w:cs="仿宋"/>
          <w:b w:val="0"/>
          <w:bCs w:val="0"/>
          <w:i w:val="0"/>
          <w:iCs w:val="0"/>
          <w:caps w:val="0"/>
          <w:color w:val="222222"/>
          <w:spacing w:val="0"/>
          <w:sz w:val="28"/>
          <w:szCs w:val="28"/>
          <w:lang w:eastAsia="zh-CN"/>
        </w:rPr>
        <w:t>合同自然终止。</w:t>
      </w:r>
    </w:p>
    <w:p w14:paraId="19266D7B">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（二）交货地点：大竹县人民医院外科大楼十一楼神经外科。货物交付采购人之前，货物的损毁、灭失风险由供应商承担。</w:t>
      </w:r>
    </w:p>
    <w:p w14:paraId="3A653F79">
      <w:pPr>
        <w:pStyle w:val="7"/>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（三）付款方式</w:t>
      </w:r>
    </w:p>
    <w:p w14:paraId="744DFC41">
      <w:pPr>
        <w:pStyle w:val="10"/>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（1）设备安装调试完成，最终验收合格并交付使用，开具国家认可足额有效票据，达到付款条件起30日内，支付合同总金额的90%；</w:t>
      </w:r>
    </w:p>
    <w:p w14:paraId="4D46645A">
      <w:pPr>
        <w:pStyle w:val="10"/>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（2）最终验收合格满壹年，且货物无质量问题，达到付款条件起30日内，支付合同总金额的10%。</w:t>
      </w:r>
    </w:p>
    <w:p w14:paraId="76CC2B3D">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（四）验收交付方式和标准</w:t>
      </w:r>
    </w:p>
    <w:p w14:paraId="6362D5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验收交付标准：按国家相关法律法规、行业标准、技术规范；招标文件相关技术、服务要求、中标供应商投标文件相关响应内容；中标产品生产厂家出具的产品说明书、技术白皮书、医疗器械注册证或备案凭证等技术资料(如涉及)；如验收时双方对技术指标、质量要求等约定标准有相互抵触或异议的事项,双方须按照国家相关规定及招标文件相关技术、服务要求、中标供应商投标文件相关响应内容中质量要求和技术指标较严格的原则确定该事项的标准并进行验收。</w:t>
      </w:r>
    </w:p>
    <w:p w14:paraId="2B98E3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验收交付方法：（1）供应商按合同约定时间将货物交到采购人指定地点，并完成安装调试培训，验收合格后交付使用(如由于采购人的原因造成延迟交付的，时间顺延)。（2）项目验收由采购人组织，按照《财政部关于进一步加强政府采购需求和履约验收管理的指导意见》（财库[2016]205号）、《政府采购需求管理办法》财库〔2021〕22号以及国家相关规定进行验收。</w:t>
      </w:r>
    </w:p>
    <w:p w14:paraId="6F02A79F">
      <w:pPr>
        <w:pStyle w:val="2"/>
        <w:keepNext w:val="0"/>
        <w:keepLines w:val="0"/>
        <w:pageBreakBefore w:val="0"/>
        <w:widowControl w:val="0"/>
        <w:kinsoku/>
        <w:wordWrap/>
        <w:overflowPunct/>
        <w:topLinePunct w:val="0"/>
        <w:autoSpaceDE/>
        <w:autoSpaceDN/>
        <w:bidi w:val="0"/>
        <w:adjustRightInd/>
        <w:snapToGrid/>
        <w:spacing w:after="0" w:line="520" w:lineRule="atLeas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（五）货物包装、运输要求</w:t>
      </w:r>
    </w:p>
    <w:p w14:paraId="371F6385">
      <w:pPr>
        <w:pStyle w:val="2"/>
        <w:keepNext w:val="0"/>
        <w:keepLines w:val="0"/>
        <w:pageBreakBefore w:val="0"/>
        <w:widowControl w:val="0"/>
        <w:kinsoku/>
        <w:wordWrap/>
        <w:overflowPunct/>
        <w:topLinePunct w:val="0"/>
        <w:autoSpaceDE/>
        <w:autoSpaceDN/>
        <w:bidi w:val="0"/>
        <w:adjustRightInd/>
        <w:snapToGrid/>
        <w:spacing w:after="0" w:line="520" w:lineRule="atLeas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供应商须提供全新的货物，符合国家相关质量标准、技术标准、安全认证和合同要求，且应保证货物是全新、未使用过的原厂原包装合格正品，货物表面无划伤、无碰撞痕迹，无损坏。货物包装应干净、结实、无破损、封口严密、方便储存、运输和使用。包装上必须标明品名、规格、生产厂家、出厂日期或质保期。</w:t>
      </w:r>
    </w:p>
    <w:p w14:paraId="73EF04C0">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供应商保证所提供的货物在装卸、运输和仓储过程中有足够的包装保护，防止货物受潮、变质、受到冲撞以及其他不可预见的损坏，供应商提供货物运输过程中造成货物泄露、损坏、灭失等，造成的一切经济损失由供应商自行承担。发生破损、受潮、容量不足、疑似瑕疵品等情况，采购人有权拒收货物。</w:t>
      </w:r>
    </w:p>
    <w:p w14:paraId="25B7C7D8">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（六）质量保修范围和保修期</w:t>
      </w:r>
    </w:p>
    <w:p w14:paraId="162B8ACD">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质保期为最终验收合格后≥壹年，保修范围为整套设备。质保期内货物质量出现问题，成交供应商应负责包修、包换、包退，费用由成交供应商负担。如需更换零配件，供应商应保证所更换的零配件与原设备相同规格和品质且是全新的零配件。质保期内如货物经供应商三次维修仍不能达到合同约定的质量标准，视作供应商未能按时交货，采购人有权退货并追究供应商的违约责任。</w:t>
      </w:r>
    </w:p>
    <w:p w14:paraId="5E6CA139">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2、质保期后，供应商承诺提供终身售后服务和硬件支持下的软件升级，维修仅收取零配件费用，不收上门费、服务费及差旅费等其他费用，具体运维服务费用由供方和需方协商解决。</w:t>
      </w:r>
    </w:p>
    <w:p w14:paraId="4A11B515">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（七）违约责任与解决争议的方法</w:t>
      </w:r>
    </w:p>
    <w:p w14:paraId="7E9FEC0A">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违约责任：供应商必须严格按照国家相关法律法规和本采购文件要求及供应商提交的响应文件约定履行合同，按时全面履行本项目的各项义务，供应商不履行本项目义务或瑕疵履行本项目义务或延迟履行本项目义务或履行合同义务不符合合同约定的，则供应商违约。</w:t>
      </w:r>
    </w:p>
    <w:p w14:paraId="0AACBFC1">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中华人民共和国民法典》合同编的法律规定，采购人有权解除合同，并要求供应商承担相应违约责任并支付相应金额的违约金。采购人有权直接从供应商的合同货款中扣除违约金，供应商因违约行为偿付的违约金不足以弥补采购人损失的，还应按采购人损失尚未弥补的部分，支付赔偿金全额赔偿采购人损失。</w:t>
      </w:r>
    </w:p>
    <w:p w14:paraId="406BCBF0">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有下列情形之一行为视为供应商违约，采购人有权按照以下条款要求供应商承担违约金及违约责任：</w:t>
      </w:r>
    </w:p>
    <w:p w14:paraId="70AA2EF4">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（1）项目履行期限内，供应商明确表示或者以自己的行为表明不履行本项目合同的主要义务，则供应商违约，供应商应向采购人缴纳合同总价款20%的违约金，同时采购人有权解除合同。</w:t>
      </w:r>
    </w:p>
    <w:p w14:paraId="440DCD01">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（2）供应商提供的货物或服务根本违约（例如提供假冒伪劣产品或以次充好），致使合同的目的不能实现的，供应商应向采购人缴纳合同总价款20%的违约金，同时采购人有权解除合同。</w:t>
      </w:r>
    </w:p>
    <w:p w14:paraId="33664E3B">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供应商延迟履约，即供应商应向采购人提供的货物及服务未按合同约定时间达成的，供应商每有一次违约行为，供应商应向采购人支付违约金2000元，同时供应商经采购人催告后应继续按合同约定履行合同。合同履行期内3次延迟履约，则供应商应向采购人缴纳合同总价款20%的违约金，同时采购人有权解除合同。</w:t>
      </w:r>
    </w:p>
    <w:p w14:paraId="03177CE5">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lang w:val="en-US" w:eastAsia="zh-CN"/>
        </w:rPr>
      </w:pPr>
      <w:r>
        <w:rPr>
          <w:rFonts w:hint="eastAsia" w:ascii="仿宋" w:hAnsi="仿宋" w:eastAsia="仿宋" w:cs="仿宋"/>
          <w:sz w:val="28"/>
          <w:szCs w:val="28"/>
          <w:lang w:val="en-US" w:eastAsia="zh-CN"/>
        </w:rPr>
        <w:t>（4）供应商所供的货物或服务瑕疵违约，与采购文件要求或采购人采购需求不符的，供应商应承担修理、重作、更换、退货、减少价款或者报酬等违约责任。同时供应商每有一次违约行为，供应商应向采购人支付违约金2000元，合同履行期内供应商出现3次本款所列违约行为，供应商应向采购人支付合同总价款20%的违约金，同时采购人有权解除合同。经采购人同意后，供应商更正瑕疵违约行为后，可以继续按合同约定履行合同。</w:t>
      </w:r>
    </w:p>
    <w:p w14:paraId="22A5C3F7">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2、合同履行过程中因供应商及员工原因造成的一切安全事故、人身伤亡、经济损失均由供应商自行负责承担，其责任与采购人无关。</w:t>
      </w:r>
      <w:bookmarkStart w:id="0" w:name="★4.4_违约处理"/>
      <w:bookmarkEnd w:id="0"/>
      <w:r>
        <w:rPr>
          <w:rFonts w:hint="eastAsia" w:ascii="仿宋" w:hAnsi="仿宋" w:eastAsia="仿宋" w:cs="仿宋"/>
          <w:sz w:val="28"/>
          <w:szCs w:val="28"/>
          <w:lang w:val="en-US" w:eastAsia="zh-CN"/>
        </w:rPr>
        <w:t>如因供应商及其工作人员在项目实施过程中的疏忽、失职、过错等故意或者过失原因或货物问题给采购人造成损失或侵害，包括但不限于采购人本身的财产损失或人身伤害、由此而导致的采购人对任何第三方的法律责任等，供应商对此均应承担全部的赔偿责任和法律责任。</w:t>
      </w:r>
    </w:p>
    <w:p w14:paraId="4A5E23E5">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解决争议：（1）在执行合同中发生的或与合同有关的争端，双方应通过友好协商解决，经协商在15天内不能达成协议时，应提交采购人所在地人民法院诉讼解决。（2）诉讼裁决应为最终决定，并对双方具有约束力。（3）除另有裁决外，诉讼费应由败诉方负担。（4）在诉讼期间，除正在进行诉讼部分外，合同其他部分继续执行。</w:t>
      </w:r>
    </w:p>
    <w:p w14:paraId="29C08C67">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default"/>
          <w:lang w:val="en-US" w:eastAsia="zh-CN"/>
        </w:rPr>
      </w:pPr>
      <w:r>
        <w:rPr>
          <w:rFonts w:hint="eastAsia" w:ascii="仿宋" w:hAnsi="仿宋" w:eastAsia="仿宋" w:cs="仿宋"/>
          <w:sz w:val="28"/>
          <w:szCs w:val="28"/>
          <w:lang w:val="en-US" w:eastAsia="zh-CN"/>
        </w:rPr>
        <w:t>4、</w:t>
      </w:r>
      <w:r>
        <w:rPr>
          <w:rFonts w:hint="eastAsia" w:ascii="仿宋" w:hAnsi="仿宋" w:eastAsia="仿宋" w:cs="仿宋"/>
          <w:color w:val="auto"/>
          <w:sz w:val="28"/>
          <w:szCs w:val="28"/>
          <w:lang w:val="en-US" w:eastAsia="zh-CN"/>
        </w:rPr>
        <w:t>其他条款</w:t>
      </w:r>
      <w:r>
        <w:rPr>
          <w:rFonts w:hint="eastAsia" w:ascii="仿宋" w:hAnsi="仿宋" w:eastAsia="仿宋" w:cs="仿宋"/>
          <w:sz w:val="28"/>
          <w:szCs w:val="28"/>
          <w:highlight w:val="none"/>
          <w:lang w:val="en-US" w:eastAsia="zh-CN"/>
        </w:rPr>
        <w:t>按合同约定执行。</w:t>
      </w:r>
    </w:p>
    <w:p w14:paraId="6A0592A9">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五、其他要求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64249987">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1、本章的所有内容为本次采购项目的实质性要求，不允许有负偏离。</w:t>
      </w:r>
    </w:p>
    <w:p w14:paraId="306606AE">
      <w:pPr>
        <w:pStyle w:val="7"/>
        <w:spacing w:line="560" w:lineRule="exact"/>
        <w:ind w:firstLine="560"/>
        <w:rPr>
          <w:rFonts w:hint="eastAsia" w:ascii="仿宋" w:hAnsi="仿宋" w:eastAsia="仿宋" w:cs="仿宋"/>
          <w:b/>
          <w:bCs/>
          <w:sz w:val="28"/>
          <w:szCs w:val="28"/>
          <w:lang w:val="en-US" w:eastAsia="zh-CN"/>
        </w:rPr>
      </w:pPr>
      <w:r>
        <w:rPr>
          <w:rFonts w:hint="eastAsia" w:ascii="仿宋" w:hAnsi="仿宋" w:eastAsia="仿宋" w:cs="仿宋"/>
          <w:sz w:val="28"/>
          <w:szCs w:val="28"/>
          <w:highlight w:val="none"/>
          <w:lang w:val="en-US" w:eastAsia="zh-CN"/>
        </w:rPr>
        <w:t>2、本章内容中有明确的证明材料要求的应提供对应证明材料，否则视为负偏离。</w:t>
      </w:r>
    </w:p>
    <w:p w14:paraId="09752B2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830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Normal (Web)"/>
    <w:basedOn w:val="1"/>
    <w:unhideWhenUsed/>
    <w:qFormat/>
    <w:uiPriority w:val="0"/>
    <w:pPr>
      <w:widowControl/>
      <w:spacing w:before="100" w:beforeAutospacing="1" w:after="100" w:afterAutospacing="1"/>
      <w:jc w:val="left"/>
    </w:pPr>
    <w:rPr>
      <w:rFonts w:ascii="宋体" w:hAnsi="宋体"/>
      <w:kern w:val="0"/>
      <w:sz w:val="24"/>
    </w:rPr>
  </w:style>
  <w:style w:type="character" w:styleId="6">
    <w:name w:val="Strong"/>
    <w:basedOn w:val="5"/>
    <w:qFormat/>
    <w:uiPriority w:val="0"/>
    <w:rPr>
      <w:b/>
    </w:rPr>
  </w:style>
  <w:style w:type="paragraph" w:styleId="7">
    <w:name w:val="List Paragraph"/>
    <w:basedOn w:val="1"/>
    <w:autoRedefine/>
    <w:qFormat/>
    <w:uiPriority w:val="0"/>
    <w:pPr>
      <w:ind w:firstLine="420" w:firstLineChars="200"/>
    </w:pPr>
    <w:rPr>
      <w:szCs w:val="24"/>
    </w:rPr>
  </w:style>
  <w:style w:type="paragraph" w:customStyle="1" w:styleId="8">
    <w:name w:val="null3"/>
    <w:hidden/>
    <w:qFormat/>
    <w:uiPriority w:val="0"/>
    <w:rPr>
      <w:rFonts w:hint="eastAsia" w:asciiTheme="minorHAnsi" w:hAnsiTheme="minorHAnsi" w:eastAsiaTheme="minorEastAsia" w:cstheme="minorBidi"/>
      <w:lang w:val="en-US" w:eastAsia="zh-Hans"/>
    </w:rPr>
  </w:style>
  <w:style w:type="paragraph" w:customStyle="1" w:styleId="9">
    <w:name w:val="参数正文"/>
    <w:basedOn w:val="1"/>
    <w:qFormat/>
    <w:uiPriority w:val="0"/>
    <w:rPr>
      <w:rFonts w:ascii="宋体" w:hAnsi="宋体" w:cs="宋体"/>
    </w:rPr>
  </w:style>
  <w:style w:type="paragraph" w:customStyle="1" w:styleId="10">
    <w:name w:val="正文_1"/>
    <w:next w:val="11"/>
    <w:autoRedefine/>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11">
    <w:name w:val="正文_2"/>
    <w:next w:val="1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
    <w:name w:val="标题 5（有编号）（绿盟科技）"/>
    <w:basedOn w:val="11"/>
    <w:next w:val="13"/>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3">
    <w:name w:val="正文（绿盟科技）"/>
    <w:autoRedefine/>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2026-05-12T01:51:01Z</dcterms:created>
  <dc:creator>Administrator</dc:creator>
  <cp:lastModifiedBy>杨渊</cp:lastModifiedBy>
  <dcterms:modified xsi:type="dcterms:W3CDTF">2026-05-12T01:52:57Z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eyJoZGlkIjoiY2Y2MTBmZGIzOTYwMzFkMDI1MjVlNDdhYjY3NDk1ZTAiLCJ1c2VySWQiOiIyMzM3NTg3OTYifQ==</vt:lpwstr>
  </property>
  <property fmtid="{D5CDD505-2E9C-101B-9397-08002B2CF9AE}" pid="4" name="ICV">
    <vt:lpwstr>C62E710219F94400B6BAA6BB12C28B10_12</vt:lpwstr>
  </property>
</Properties>
</file>