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FBB3D">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大竹县人民医院服装、床上装具</w:t>
      </w:r>
    </w:p>
    <w:p w14:paraId="03D46FEC">
      <w:pPr>
        <w:jc w:val="center"/>
        <w:rPr>
          <w:rFonts w:hint="eastAsia" w:ascii="方正公文小标宋" w:hAnsi="方正公文小标宋" w:eastAsia="方正公文小标宋" w:cs="方正公文小标宋"/>
          <w:color w:val="auto"/>
          <w:sz w:val="32"/>
          <w:szCs w:val="36"/>
          <w:lang w:val="en-US" w:eastAsia="zh-CN"/>
        </w:rPr>
      </w:pPr>
      <w:r>
        <w:rPr>
          <w:rFonts w:hint="eastAsia" w:ascii="方正公文小标宋" w:hAnsi="方正公文小标宋" w:eastAsia="方正公文小标宋" w:cs="方正公文小标宋"/>
          <w:color w:val="auto"/>
          <w:sz w:val="32"/>
          <w:szCs w:val="36"/>
          <w:lang w:val="en-US" w:eastAsia="zh-CN"/>
        </w:rPr>
        <w:t>院内自主采购项目采购需求</w:t>
      </w:r>
    </w:p>
    <w:p w14:paraId="7A9CC985">
      <w:pPr>
        <w:pStyle w:val="2"/>
        <w:rPr>
          <w:rFonts w:hint="eastAsia" w:ascii="方正公文小标宋" w:hAnsi="方正公文小标宋" w:eastAsia="方正公文小标宋" w:cs="方正公文小标宋"/>
          <w:color w:val="auto"/>
          <w:sz w:val="32"/>
          <w:szCs w:val="36"/>
          <w:lang w:val="en-US" w:eastAsia="zh-CN"/>
        </w:rPr>
      </w:pPr>
    </w:p>
    <w:p w14:paraId="3F3485F5">
      <w:pPr>
        <w:pStyle w:val="14"/>
        <w:spacing w:line="360" w:lineRule="auto"/>
        <w:ind w:firstLine="562" w:firstLineChars="20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b/>
          <w:color w:val="000000" w:themeColor="text1"/>
          <w:sz w:val="28"/>
          <w:szCs w:val="28"/>
          <w:highlight w:val="none"/>
          <w14:textFill>
            <w14:solidFill>
              <w14:schemeClr w14:val="tx1"/>
            </w14:solidFill>
          </w14:textFill>
        </w:rPr>
        <w:t xml:space="preserve">、项目概述 </w:t>
      </w:r>
    </w:p>
    <w:p w14:paraId="6A8E7B43">
      <w:pPr>
        <w:pStyle w:val="14"/>
        <w:spacing w:line="360" w:lineRule="auto"/>
        <w:ind w:firstLine="56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本项目采购人大竹县人民医院是集医疗、教学、科研、预防保健为一体的国家三级甲等综合医院。全院现有需配送货物的区域工作业务用房建筑面积82313.13平方米，共计61个科室。</w:t>
      </w:r>
    </w:p>
    <w:p w14:paraId="7C0FEF8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i w:val="0"/>
          <w:iCs w:val="0"/>
          <w:caps w:val="0"/>
          <w:color w:val="222222"/>
          <w:spacing w:val="0"/>
          <w:sz w:val="28"/>
          <w:szCs w:val="28"/>
          <w:highlight w:val="none"/>
          <w:u w:val="none"/>
        </w:rPr>
      </w:pPr>
      <w:r>
        <w:rPr>
          <w:rFonts w:hint="eastAsia" w:ascii="仿宋" w:hAnsi="仿宋" w:eastAsia="仿宋" w:cs="仿宋"/>
          <w:i w:val="0"/>
          <w:iCs w:val="0"/>
          <w:caps w:val="0"/>
          <w:color w:val="222222"/>
          <w:spacing w:val="0"/>
          <w:sz w:val="28"/>
          <w:szCs w:val="28"/>
          <w:highlight w:val="none"/>
          <w:vertAlign w:val="baseline"/>
        </w:rPr>
        <w:t>本项目为零星分批采购，并非一次性采购全部货物。在项目履行期内医院根据业务开展需要、货物破损更换等情况，不定期地采购货物。</w:t>
      </w:r>
      <w:r>
        <w:rPr>
          <w:rFonts w:hint="eastAsia" w:ascii="仿宋" w:hAnsi="仿宋" w:eastAsia="仿宋" w:cs="仿宋"/>
          <w:i w:val="0"/>
          <w:iCs w:val="0"/>
          <w:caps w:val="0"/>
          <w:color w:val="222222"/>
          <w:spacing w:val="0"/>
          <w:sz w:val="28"/>
          <w:szCs w:val="28"/>
          <w:highlight w:val="none"/>
          <w:u w:val="none"/>
          <w:vertAlign w:val="baseline"/>
        </w:rPr>
        <w:t>供应商自行考虑批发与零售价格的区别。采用固定货物单价、每月根据货物实际消耗数量，据实结算金额的方式进行支付。</w:t>
      </w:r>
    </w:p>
    <w:p w14:paraId="65DED5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i w:val="0"/>
          <w:iCs w:val="0"/>
          <w:caps w:val="0"/>
          <w:color w:val="222222"/>
          <w:spacing w:val="0"/>
          <w:sz w:val="28"/>
          <w:szCs w:val="28"/>
          <w:highlight w:val="none"/>
          <w:u w:val="none"/>
        </w:rPr>
      </w:pPr>
      <w:r>
        <w:rPr>
          <w:rFonts w:hint="eastAsia" w:ascii="仿宋" w:hAnsi="仿宋" w:eastAsia="仿宋" w:cs="仿宋"/>
          <w:i w:val="0"/>
          <w:iCs w:val="0"/>
          <w:caps w:val="0"/>
          <w:color w:val="222222"/>
          <w:spacing w:val="0"/>
          <w:sz w:val="28"/>
          <w:szCs w:val="28"/>
          <w:highlight w:val="none"/>
          <w:u w:val="none"/>
          <w:vertAlign w:val="baseline"/>
        </w:rPr>
        <w:t>日常供货方式，供应商在</w:t>
      </w:r>
      <w:r>
        <w:rPr>
          <w:rFonts w:hint="eastAsia" w:ascii="仿宋" w:hAnsi="仿宋" w:eastAsia="仿宋" w:cs="仿宋"/>
          <w:i w:val="0"/>
          <w:iCs w:val="0"/>
          <w:caps w:val="0"/>
          <w:color w:val="222222"/>
          <w:spacing w:val="0"/>
          <w:sz w:val="28"/>
          <w:szCs w:val="28"/>
          <w:highlight w:val="none"/>
          <w:u w:val="none"/>
          <w:vertAlign w:val="baseline"/>
          <w:lang w:eastAsia="zh-CN"/>
        </w:rPr>
        <w:t>接到</w:t>
      </w:r>
      <w:r>
        <w:rPr>
          <w:rFonts w:hint="eastAsia" w:ascii="仿宋" w:hAnsi="仿宋" w:eastAsia="仿宋" w:cs="仿宋"/>
          <w:i w:val="0"/>
          <w:iCs w:val="0"/>
          <w:caps w:val="0"/>
          <w:color w:val="222222"/>
          <w:spacing w:val="0"/>
          <w:sz w:val="28"/>
          <w:szCs w:val="28"/>
          <w:highlight w:val="none"/>
          <w:u w:val="none"/>
          <w:vertAlign w:val="baseline"/>
        </w:rPr>
        <w:t>我院通知后，100小时内将当批次货物送货上楼到我院院内指定地点。</w:t>
      </w:r>
    </w:p>
    <w:p w14:paraId="016EA2F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55"/>
        <w:jc w:val="both"/>
        <w:textAlignment w:val="baseline"/>
        <w:rPr>
          <w:rFonts w:hint="eastAsia" w:ascii="仿宋" w:hAnsi="仿宋" w:eastAsia="仿宋" w:cs="仿宋"/>
          <w:b/>
          <w:bCs/>
          <w:color w:val="auto"/>
          <w:sz w:val="28"/>
          <w:szCs w:val="28"/>
          <w:highlight w:val="none"/>
          <w:lang w:val="en-US" w:eastAsia="zh-CN"/>
        </w:rPr>
      </w:pPr>
      <w:r>
        <w:rPr>
          <w:rFonts w:hint="eastAsia" w:ascii="仿宋" w:hAnsi="仿宋" w:eastAsia="仿宋" w:cs="仿宋"/>
          <w:i w:val="0"/>
          <w:iCs w:val="0"/>
          <w:caps w:val="0"/>
          <w:color w:val="222222"/>
          <w:spacing w:val="0"/>
          <w:sz w:val="28"/>
          <w:szCs w:val="28"/>
          <w:highlight w:val="none"/>
          <w:vertAlign w:val="baseline"/>
        </w:rPr>
        <w:t>供应商承担货物搬运上楼费用，供应商服务区域涉及总务库房（3楼、步梯）、门诊大楼（10层、可用1部电梯）、内科大楼（14层、可用1部电梯搬货）、外科大楼（19层、可用1部电梯搬货）、感染科楼、发热门诊等。</w:t>
      </w:r>
    </w:p>
    <w:p w14:paraId="5021C543">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二、采购标的</w:t>
      </w:r>
    </w:p>
    <w:p w14:paraId="3CA41945">
      <w:pPr>
        <w:pStyle w:val="22"/>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FF0000"/>
          <w:kern w:val="2"/>
          <w:sz w:val="28"/>
          <w:szCs w:val="28"/>
          <w:highlight w:val="none"/>
          <w:lang w:val="en-US" w:eastAsia="zh-CN" w:bidi="ar-SA"/>
        </w:rPr>
        <w:t>采购包1：</w:t>
      </w:r>
    </w:p>
    <w:p w14:paraId="07203CB3">
      <w:pPr>
        <w:pStyle w:val="22"/>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default"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采购包预算金额（元）:</w:t>
      </w:r>
      <w:r>
        <w:rPr>
          <w:rFonts w:hint="eastAsia" w:ascii="仿宋" w:hAnsi="仿宋" w:eastAsia="仿宋" w:cs="仿宋"/>
          <w:color w:val="FF0000"/>
          <w:kern w:val="2"/>
          <w:sz w:val="28"/>
          <w:szCs w:val="28"/>
          <w:highlight w:val="none"/>
          <w:lang w:val="en-US" w:eastAsia="zh-CN" w:bidi="ar-SA"/>
        </w:rPr>
        <w:t>248177.00</w:t>
      </w:r>
    </w:p>
    <w:p w14:paraId="1D8409AB">
      <w:pPr>
        <w:pStyle w:val="22"/>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采购包最高限价（元）:</w:t>
      </w:r>
      <w:r>
        <w:rPr>
          <w:rFonts w:hint="eastAsia" w:ascii="仿宋" w:hAnsi="仿宋" w:eastAsia="仿宋" w:cs="仿宋"/>
          <w:color w:val="FF0000"/>
          <w:kern w:val="2"/>
          <w:sz w:val="28"/>
          <w:szCs w:val="28"/>
          <w:highlight w:val="none"/>
          <w:lang w:val="en-US" w:eastAsia="zh-CN" w:bidi="ar-SA"/>
        </w:rPr>
        <w:t>248177.00</w:t>
      </w:r>
    </w:p>
    <w:p w14:paraId="564E7A5C">
      <w:pPr>
        <w:pStyle w:val="13"/>
        <w:keepNext w:val="0"/>
        <w:keepLines w:val="0"/>
        <w:pageBreakBefore w:val="0"/>
        <w:kinsoku/>
        <w:wordWrap/>
        <w:overflowPunct/>
        <w:topLinePunct w:val="0"/>
        <w:autoSpaceDE/>
        <w:autoSpaceDN/>
        <w:bidi w:val="0"/>
        <w:adjustRightInd/>
        <w:snapToGrid/>
        <w:spacing w:line="560" w:lineRule="exact"/>
        <w:ind w:left="0" w:leftChars="0"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供应商的报价是完成本项目的全部内容的价格体现。应包括供应商为完成本项目的全部工作须支付或发生的一切所需费用</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供应商报价应充分考虑合同履行期内各种费用、市场风险、价格波动、承担义务和付款条件等，本项目无成本分担和风险补偿。</w:t>
      </w:r>
    </w:p>
    <w:p w14:paraId="03EFC2E2">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bCs/>
          <w:color w:val="auto"/>
          <w:sz w:val="28"/>
          <w:szCs w:val="28"/>
          <w:lang w:eastAsia="zh-CN"/>
        </w:rPr>
      </w:pPr>
      <w:r>
        <w:rPr>
          <w:rFonts w:hint="eastAsia" w:ascii="仿宋" w:hAnsi="仿宋" w:eastAsia="仿宋" w:cs="仿宋"/>
          <w:b/>
          <w:bCs/>
          <w:color w:val="auto"/>
          <w:kern w:val="2"/>
          <w:sz w:val="28"/>
          <w:szCs w:val="28"/>
          <w:highlight w:val="none"/>
          <w:lang w:val="en-US" w:eastAsia="zh-CN" w:bidi="ar-SA"/>
        </w:rPr>
        <w:t>三、技术、服务要求</w:t>
      </w:r>
    </w:p>
    <w:p w14:paraId="61E9E6F5">
      <w:pPr>
        <w:pStyle w:val="23"/>
        <w:spacing w:line="360" w:lineRule="auto"/>
        <w:ind w:firstLine="555"/>
        <w:jc w:val="left"/>
        <w:rPr>
          <w:rStyle w:val="26"/>
          <w:rFonts w:hint="eastAsia" w:ascii="仿宋" w:hAnsi="仿宋" w:eastAsia="仿宋" w:cs="仿宋"/>
          <w:color w:val="auto"/>
          <w:sz w:val="28"/>
          <w:szCs w:val="28"/>
          <w:highlight w:val="none"/>
        </w:rPr>
      </w:pPr>
      <w:r>
        <w:rPr>
          <w:rStyle w:val="26"/>
          <w:rFonts w:hint="eastAsia" w:ascii="仿宋" w:hAnsi="仿宋" w:eastAsia="仿宋" w:cs="仿宋"/>
          <w:color w:val="auto"/>
          <w:sz w:val="28"/>
          <w:szCs w:val="28"/>
          <w:highlight w:val="none"/>
        </w:rPr>
        <w:t>1</w:t>
      </w:r>
      <w:r>
        <w:rPr>
          <w:rStyle w:val="26"/>
          <w:rFonts w:hint="eastAsia" w:ascii="仿宋" w:hAnsi="仿宋" w:eastAsia="仿宋" w:cs="仿宋"/>
          <w:color w:val="auto"/>
          <w:sz w:val="28"/>
          <w:szCs w:val="28"/>
          <w:highlight w:val="none"/>
          <w:lang w:eastAsia="zh-CN"/>
        </w:rPr>
        <w:t>、</w:t>
      </w:r>
      <w:r>
        <w:rPr>
          <w:rStyle w:val="26"/>
          <w:rFonts w:hint="eastAsia" w:ascii="仿宋" w:hAnsi="仿宋" w:eastAsia="仿宋" w:cs="仿宋"/>
          <w:color w:val="auto"/>
          <w:sz w:val="28"/>
          <w:szCs w:val="28"/>
          <w:highlight w:val="none"/>
        </w:rPr>
        <w:t>所有</w:t>
      </w:r>
      <w:r>
        <w:rPr>
          <w:rStyle w:val="26"/>
          <w:rFonts w:hint="eastAsia" w:ascii="仿宋" w:hAnsi="仿宋" w:eastAsia="仿宋" w:cs="仿宋"/>
          <w:color w:val="auto"/>
          <w:sz w:val="28"/>
          <w:szCs w:val="28"/>
          <w:highlight w:val="none"/>
          <w:lang w:eastAsia="zh-CN"/>
        </w:rPr>
        <w:t>货物</w:t>
      </w:r>
      <w:r>
        <w:rPr>
          <w:rStyle w:val="26"/>
          <w:rFonts w:hint="eastAsia" w:ascii="仿宋" w:hAnsi="仿宋" w:eastAsia="仿宋" w:cs="仿宋"/>
          <w:color w:val="auto"/>
          <w:sz w:val="28"/>
          <w:szCs w:val="28"/>
          <w:highlight w:val="none"/>
        </w:rPr>
        <w:t>应优于或等于</w:t>
      </w:r>
      <w:r>
        <w:rPr>
          <w:rFonts w:hint="eastAsia" w:ascii="仿宋" w:hAnsi="仿宋" w:eastAsia="仿宋" w:cs="仿宋"/>
          <w:bCs/>
          <w:color w:val="auto"/>
          <w:sz w:val="28"/>
          <w:szCs w:val="28"/>
          <w:highlight w:val="none"/>
        </w:rPr>
        <w:t xml:space="preserve"> GB 18401-2010《国家纺织产品基本安全技术规范》标准</w:t>
      </w:r>
      <w:r>
        <w:rPr>
          <w:rStyle w:val="26"/>
          <w:rFonts w:hint="eastAsia" w:ascii="仿宋" w:hAnsi="仿宋" w:eastAsia="仿宋" w:cs="仿宋"/>
          <w:color w:val="auto"/>
          <w:sz w:val="28"/>
          <w:szCs w:val="28"/>
          <w:highlight w:val="none"/>
        </w:rPr>
        <w:t>。</w:t>
      </w:r>
    </w:p>
    <w:p w14:paraId="3605DAE6">
      <w:pPr>
        <w:pStyle w:val="14"/>
        <w:spacing w:line="360" w:lineRule="auto"/>
        <w:ind w:firstLine="55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本次医院采购的医用纺织品面料</w:t>
      </w:r>
      <w:r>
        <w:rPr>
          <w:rFonts w:hint="eastAsia" w:ascii="仿宋" w:hAnsi="仿宋" w:eastAsia="仿宋" w:cs="仿宋"/>
          <w:color w:val="auto"/>
          <w:sz w:val="28"/>
          <w:szCs w:val="28"/>
          <w:highlight w:val="none"/>
          <w:lang w:val="en-US" w:eastAsia="zh-CN"/>
        </w:rPr>
        <w:t>均应可直接接触皮肤，</w:t>
      </w:r>
      <w:r>
        <w:rPr>
          <w:rFonts w:hint="eastAsia" w:ascii="仿宋" w:hAnsi="仿宋" w:eastAsia="仿宋" w:cs="仿宋"/>
          <w:color w:val="auto"/>
          <w:sz w:val="28"/>
          <w:szCs w:val="28"/>
          <w:highlight w:val="none"/>
        </w:rPr>
        <w:t>供应商应按照以下相关质量技术要求提供对应的检测报告。</w:t>
      </w:r>
    </w:p>
    <w:p w14:paraId="4D9A926A">
      <w:pPr>
        <w:pStyle w:val="15"/>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3、被套类产品允许长宽尺寸误差±3cm。本文件有尺寸标注的服装类产品，其</w:t>
      </w:r>
      <w:r>
        <w:rPr>
          <w:rFonts w:hint="eastAsia" w:ascii="仿宋" w:hAnsi="仿宋" w:eastAsia="仿宋" w:cs="仿宋"/>
          <w:color w:val="auto"/>
          <w:sz w:val="28"/>
          <w:szCs w:val="28"/>
          <w:lang w:val="en-US" w:eastAsia="zh-CN"/>
        </w:rPr>
        <w:t>衣长的误差允许±2CM之内，胸围、腰围及臀围（三围）的误差允许±2.5cm之内，袖长的误差允许±1cm之内，肩宽的误差允许±1cm之内。</w:t>
      </w:r>
    </w:p>
    <w:p w14:paraId="5A2E2177">
      <w:pPr>
        <w:pStyle w:val="27"/>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4</w:t>
      </w:r>
      <w:r>
        <w:rPr>
          <w:rFonts w:hint="eastAsia" w:ascii="仿宋" w:hAnsi="仿宋" w:eastAsia="仿宋" w:cs="仿宋"/>
          <w:color w:val="auto"/>
          <w:kern w:val="2"/>
          <w:sz w:val="28"/>
          <w:szCs w:val="28"/>
          <w:highlight w:val="none"/>
          <w:lang w:eastAsia="zh-CN"/>
        </w:rPr>
        <w:t>、</w:t>
      </w:r>
      <w:r>
        <w:rPr>
          <w:rFonts w:hint="eastAsia" w:ascii="仿宋" w:hAnsi="仿宋" w:eastAsia="仿宋" w:cs="仿宋"/>
          <w:color w:val="auto"/>
          <w:kern w:val="2"/>
          <w:sz w:val="28"/>
          <w:szCs w:val="28"/>
          <w:highlight w:val="none"/>
          <w:lang w:val="en-US" w:eastAsia="zh-CN"/>
        </w:rPr>
        <w:t>部分货物</w:t>
      </w:r>
      <w:r>
        <w:rPr>
          <w:rFonts w:hint="eastAsia" w:ascii="仿宋" w:hAnsi="仿宋" w:eastAsia="仿宋" w:cs="仿宋"/>
          <w:color w:val="auto"/>
          <w:kern w:val="2"/>
          <w:sz w:val="28"/>
          <w:szCs w:val="28"/>
          <w:highlight w:val="none"/>
        </w:rPr>
        <w:t>需要印制医院的徽标，印制的徽标，面料不起毛不起球，需要保证产品洗涤后仍能够正常使用。</w:t>
      </w:r>
    </w:p>
    <w:p w14:paraId="33345E9F">
      <w:pPr>
        <w:pStyle w:val="27"/>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徽标示意图：</w:t>
      </w:r>
    </w:p>
    <w:p w14:paraId="7839DC80">
      <w:pPr>
        <w:pStyle w:val="2"/>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rPr>
        <w:drawing>
          <wp:inline distT="0" distB="0" distL="114300" distR="114300">
            <wp:extent cx="1437640" cy="1376680"/>
            <wp:effectExtent l="0" t="0" r="10160" b="13970"/>
            <wp:docPr id="6" name="图片 6" descr="8e0611a102537654cc022b6054c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e0611a102537654cc022b6054c7667"/>
                    <pic:cNvPicPr>
                      <a:picLocks noChangeAspect="1"/>
                    </pic:cNvPicPr>
                  </pic:nvPicPr>
                  <pic:blipFill>
                    <a:blip r:embed="rId5" cstate="print"/>
                    <a:stretch>
                      <a:fillRect/>
                    </a:stretch>
                  </pic:blipFill>
                  <pic:spPr>
                    <a:xfrm>
                      <a:off x="0" y="0"/>
                      <a:ext cx="1437640" cy="1376680"/>
                    </a:xfrm>
                    <a:prstGeom prst="rect">
                      <a:avLst/>
                    </a:prstGeom>
                  </pic:spPr>
                </pic:pic>
              </a:graphicData>
            </a:graphic>
          </wp:inline>
        </w:drawing>
      </w:r>
    </w:p>
    <w:p w14:paraId="130693A7">
      <w:pPr>
        <w:pStyle w:val="27"/>
        <w:spacing w:line="360" w:lineRule="auto"/>
        <w:ind w:firstLine="560" w:firstLineChars="200"/>
        <w:rPr>
          <w:rFonts w:hint="eastAsia" w:ascii="仿宋" w:hAnsi="仿宋" w:eastAsia="仿宋" w:cs="仿宋"/>
          <w:b w:val="0"/>
          <w:bCs/>
          <w:color w:val="auto"/>
          <w:kern w:val="2"/>
          <w:sz w:val="28"/>
          <w:szCs w:val="28"/>
          <w:highlight w:val="none"/>
        </w:rPr>
      </w:pP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、部分</w:t>
      </w:r>
      <w:r>
        <w:rPr>
          <w:rFonts w:hint="eastAsia" w:ascii="仿宋" w:hAnsi="仿宋" w:eastAsia="仿宋" w:cs="仿宋"/>
          <w:b w:val="0"/>
          <w:bCs/>
          <w:color w:val="auto"/>
          <w:sz w:val="28"/>
          <w:szCs w:val="28"/>
          <w:highlight w:val="none"/>
          <w:lang w:eastAsia="zh-CN"/>
        </w:rPr>
        <w:t>货物</w:t>
      </w:r>
      <w:r>
        <w:rPr>
          <w:rFonts w:hint="eastAsia" w:ascii="仿宋" w:hAnsi="仿宋" w:eastAsia="仿宋" w:cs="仿宋"/>
          <w:b w:val="0"/>
          <w:bCs/>
          <w:color w:val="auto"/>
          <w:sz w:val="28"/>
          <w:szCs w:val="28"/>
          <w:highlight w:val="none"/>
        </w:rPr>
        <w:t>胸口或手臂等区域需要印制标记或刺绣标记，其图案、颜色、文字内容按采购人要求制作，</w:t>
      </w:r>
      <w:r>
        <w:rPr>
          <w:rFonts w:hint="eastAsia" w:ascii="仿宋" w:hAnsi="仿宋" w:eastAsia="仿宋" w:cs="仿宋"/>
          <w:b w:val="0"/>
          <w:bCs/>
          <w:color w:val="auto"/>
          <w:kern w:val="2"/>
          <w:sz w:val="28"/>
          <w:szCs w:val="28"/>
          <w:highlight w:val="none"/>
        </w:rPr>
        <w:t>需要保证产品洗涤后仍能够正常使用。</w:t>
      </w:r>
    </w:p>
    <w:p w14:paraId="6C0848DE">
      <w:pPr>
        <w:pStyle w:val="27"/>
        <w:spacing w:line="360" w:lineRule="auto"/>
        <w:ind w:firstLine="560" w:firstLineChars="200"/>
        <w:rPr>
          <w:rFonts w:hint="eastAsia" w:ascii="仿宋" w:hAnsi="仿宋" w:eastAsia="仿宋" w:cs="仿宋"/>
          <w:color w:val="auto"/>
          <w:kern w:val="2"/>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向采购人提供使用技术支持，指导采购人工作人员进行日常货物洗涤、使用。在采购人提出需求后，供应商立即响应，电话向采购人提供技术支持和指导，采购人需要现场服务的，供应商在48小时内到达现场提供服务。</w:t>
      </w:r>
    </w:p>
    <w:p w14:paraId="33CE488A">
      <w:pPr>
        <w:pStyle w:val="2"/>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货物</w:t>
      </w:r>
      <w:r>
        <w:rPr>
          <w:rFonts w:hint="eastAsia" w:ascii="仿宋" w:hAnsi="仿宋" w:eastAsia="仿宋" w:cs="仿宋"/>
          <w:color w:val="auto"/>
          <w:sz w:val="28"/>
          <w:szCs w:val="28"/>
          <w:highlight w:val="none"/>
        </w:rPr>
        <w:t>需要供应商制作样品的，采购人需要现场服务的，供应商在48小时内到达现场提供服务，核实货物具体材质、规格、外观、数量等，样品经采购人确认后</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方可生产货物，每种款式的货物提供三次免费样品制作。</w:t>
      </w:r>
    </w:p>
    <w:p w14:paraId="43294E7C">
      <w:pPr>
        <w:pStyle w:val="23"/>
        <w:spacing w:line="560" w:lineRule="exact"/>
        <w:ind w:firstLine="562" w:firstLineChars="20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val="en-US" w:eastAsia="zh-CN"/>
        </w:rPr>
        <w:t>8、</w:t>
      </w:r>
      <w:r>
        <w:rPr>
          <w:rFonts w:hint="eastAsia" w:ascii="仿宋" w:hAnsi="仿宋" w:eastAsia="仿宋" w:cs="仿宋"/>
          <w:b/>
          <w:color w:val="auto"/>
          <w:sz w:val="28"/>
          <w:szCs w:val="28"/>
          <w:highlight w:val="none"/>
        </w:rPr>
        <w:t>采购清单一览表</w:t>
      </w:r>
      <w:r>
        <w:rPr>
          <w:rFonts w:hint="eastAsia" w:ascii="仿宋" w:hAnsi="仿宋" w:eastAsia="仿宋" w:cs="仿宋"/>
          <w:b/>
          <w:color w:val="auto"/>
          <w:sz w:val="28"/>
          <w:szCs w:val="28"/>
          <w:highlight w:val="none"/>
          <w:lang w:eastAsia="zh-CN"/>
        </w:rPr>
        <w:t>（服装、床上装具</w:t>
      </w:r>
      <w:r>
        <w:rPr>
          <w:rFonts w:hint="eastAsia" w:ascii="仿宋" w:hAnsi="仿宋" w:eastAsia="仿宋" w:cs="仿宋"/>
          <w:b/>
          <w:color w:val="auto"/>
          <w:sz w:val="28"/>
          <w:szCs w:val="28"/>
          <w:highlight w:val="none"/>
          <w:lang w:val="en-US" w:eastAsia="zh-CN"/>
        </w:rPr>
        <w:t>均需按采购人要求定制</w:t>
      </w:r>
      <w:r>
        <w:rPr>
          <w:rFonts w:hint="eastAsia" w:ascii="仿宋" w:hAnsi="仿宋" w:eastAsia="仿宋" w:cs="仿宋"/>
          <w:b/>
          <w:color w:val="auto"/>
          <w:sz w:val="28"/>
          <w:szCs w:val="28"/>
          <w:highlight w:val="none"/>
          <w:lang w:eastAsia="zh-CN"/>
        </w:rPr>
        <w:t>）</w:t>
      </w:r>
    </w:p>
    <w:tbl>
      <w:tblPr>
        <w:tblStyle w:val="9"/>
        <w:tblW w:w="10221" w:type="dxa"/>
        <w:tblInd w:w="93" w:type="dxa"/>
        <w:tblLayout w:type="autofit"/>
        <w:tblCellMar>
          <w:top w:w="0" w:type="dxa"/>
          <w:left w:w="108" w:type="dxa"/>
          <w:bottom w:w="0" w:type="dxa"/>
          <w:right w:w="108" w:type="dxa"/>
        </w:tblCellMar>
      </w:tblPr>
      <w:tblGrid>
        <w:gridCol w:w="684"/>
        <w:gridCol w:w="883"/>
        <w:gridCol w:w="417"/>
        <w:gridCol w:w="819"/>
        <w:gridCol w:w="3413"/>
        <w:gridCol w:w="4005"/>
      </w:tblGrid>
      <w:tr w14:paraId="3D0638DF">
        <w:tblPrEx>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4F27A3">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89CDF96">
            <w:pPr>
              <w:widowControl/>
              <w:jc w:val="center"/>
              <w:textAlignment w:val="center"/>
              <w:rPr>
                <w:rFonts w:hint="eastAsia" w:ascii="新宋体" w:hAnsi="新宋体" w:eastAsia="新宋体" w:cs="新宋体"/>
                <w:b/>
                <w:bCs/>
                <w:color w:val="auto"/>
                <w:kern w:val="0"/>
                <w:sz w:val="20"/>
                <w:szCs w:val="20"/>
                <w:highlight w:val="none"/>
                <w:lang w:val="en-US" w:eastAsia="zh-CN"/>
              </w:rPr>
            </w:pPr>
            <w:r>
              <w:rPr>
                <w:rFonts w:hint="eastAsia" w:ascii="新宋体" w:hAnsi="新宋体" w:eastAsia="新宋体" w:cs="新宋体"/>
                <w:b/>
                <w:bCs/>
                <w:color w:val="auto"/>
                <w:kern w:val="0"/>
                <w:sz w:val="20"/>
                <w:szCs w:val="20"/>
                <w:highlight w:val="none"/>
                <w:lang w:val="en-US" w:eastAsia="zh-CN"/>
              </w:rPr>
              <w:t>货物</w:t>
            </w:r>
          </w:p>
          <w:p w14:paraId="20EAA2BE">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14:paraId="3076E311">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lang w:val="en-US" w:eastAsia="zh-CN"/>
              </w:rPr>
              <w:t>计价</w:t>
            </w:r>
            <w:r>
              <w:rPr>
                <w:rFonts w:hint="eastAsia" w:ascii="新宋体" w:hAnsi="新宋体" w:eastAsia="新宋体" w:cs="新宋体"/>
                <w:b/>
                <w:bCs/>
                <w:color w:val="auto"/>
                <w:kern w:val="0"/>
                <w:sz w:val="20"/>
                <w:szCs w:val="20"/>
                <w:highlight w:val="none"/>
              </w:rPr>
              <w:t>单位</w:t>
            </w:r>
          </w:p>
        </w:tc>
        <w:tc>
          <w:tcPr>
            <w:tcW w:w="81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C93D5BA">
            <w:pPr>
              <w:widowControl/>
              <w:jc w:val="center"/>
              <w:textAlignment w:val="center"/>
              <w:rPr>
                <w:rFonts w:hint="eastAsia" w:ascii="新宋体" w:hAnsi="新宋体" w:eastAsia="新宋体" w:cs="新宋体"/>
                <w:b/>
                <w:bCs/>
                <w:color w:val="auto"/>
                <w:sz w:val="20"/>
                <w:szCs w:val="20"/>
                <w:highlight w:val="none"/>
                <w:lang w:eastAsia="zh-CN"/>
              </w:rPr>
            </w:pPr>
            <w:r>
              <w:rPr>
                <w:rFonts w:hint="eastAsia" w:ascii="新宋体" w:hAnsi="新宋体" w:eastAsia="新宋体" w:cs="新宋体"/>
                <w:b/>
                <w:bCs/>
                <w:color w:val="auto"/>
                <w:kern w:val="0"/>
                <w:sz w:val="20"/>
                <w:szCs w:val="20"/>
                <w:highlight w:val="none"/>
                <w:lang w:val="en-US" w:eastAsia="zh-CN"/>
              </w:rPr>
              <w:t>单价最高限价</w:t>
            </w:r>
            <w:r>
              <w:rPr>
                <w:rFonts w:hint="eastAsia" w:ascii="新宋体" w:hAnsi="新宋体" w:eastAsia="新宋体" w:cs="新宋体"/>
                <w:b/>
                <w:bCs/>
                <w:color w:val="auto"/>
                <w:kern w:val="0"/>
                <w:sz w:val="20"/>
                <w:szCs w:val="20"/>
                <w:highlight w:val="none"/>
                <w:lang w:eastAsia="zh-CN"/>
              </w:rPr>
              <w:t>（</w:t>
            </w:r>
            <w:r>
              <w:rPr>
                <w:rFonts w:hint="eastAsia" w:ascii="新宋体" w:hAnsi="新宋体" w:eastAsia="新宋体" w:cs="新宋体"/>
                <w:b/>
                <w:bCs/>
                <w:color w:val="auto"/>
                <w:kern w:val="0"/>
                <w:sz w:val="20"/>
                <w:szCs w:val="20"/>
                <w:highlight w:val="none"/>
                <w:lang w:val="en-US" w:eastAsia="zh-CN"/>
              </w:rPr>
              <w:t>元</w:t>
            </w:r>
            <w:r>
              <w:rPr>
                <w:rFonts w:hint="eastAsia" w:ascii="新宋体" w:hAnsi="新宋体" w:eastAsia="新宋体" w:cs="新宋体"/>
                <w:b/>
                <w:bCs/>
                <w:color w:val="auto"/>
                <w:kern w:val="0"/>
                <w:sz w:val="20"/>
                <w:szCs w:val="20"/>
                <w:highlight w:val="none"/>
                <w:lang w:eastAsia="zh-CN"/>
              </w:rPr>
              <w:t>）</w:t>
            </w:r>
          </w:p>
        </w:tc>
        <w:tc>
          <w:tcPr>
            <w:tcW w:w="3413"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5A5A426">
            <w:pPr>
              <w:widowControl/>
              <w:jc w:val="center"/>
              <w:textAlignment w:val="center"/>
              <w:rPr>
                <w:rFonts w:hint="eastAsia" w:ascii="新宋体" w:hAnsi="新宋体" w:eastAsia="新宋体" w:cs="新宋体"/>
                <w:b/>
                <w:bCs/>
                <w:color w:val="auto"/>
                <w:sz w:val="20"/>
                <w:szCs w:val="20"/>
                <w:highlight w:val="none"/>
                <w:lang w:eastAsia="zh-CN"/>
              </w:rPr>
            </w:pPr>
            <w:r>
              <w:rPr>
                <w:rFonts w:hint="eastAsia" w:ascii="新宋体" w:hAnsi="新宋体" w:eastAsia="新宋体" w:cs="新宋体"/>
                <w:b/>
                <w:bCs/>
                <w:color w:val="auto"/>
                <w:kern w:val="0"/>
                <w:sz w:val="20"/>
                <w:szCs w:val="20"/>
                <w:highlight w:val="none"/>
              </w:rPr>
              <w:t>产品</w:t>
            </w:r>
            <w:r>
              <w:rPr>
                <w:rFonts w:hint="eastAsia" w:ascii="新宋体" w:hAnsi="新宋体" w:eastAsia="新宋体" w:cs="新宋体"/>
                <w:b/>
                <w:bCs/>
                <w:color w:val="auto"/>
                <w:kern w:val="0"/>
                <w:sz w:val="20"/>
                <w:szCs w:val="20"/>
                <w:highlight w:val="none"/>
                <w:lang w:val="en-US" w:eastAsia="zh-CN"/>
              </w:rPr>
              <w:t>技术要求</w:t>
            </w:r>
            <w:r>
              <w:rPr>
                <w:rFonts w:hint="eastAsia" w:ascii="新宋体" w:hAnsi="新宋体" w:eastAsia="新宋体" w:cs="新宋体"/>
                <w:b/>
                <w:bCs/>
                <w:color w:val="auto"/>
                <w:kern w:val="0"/>
                <w:sz w:val="20"/>
                <w:szCs w:val="20"/>
                <w:highlight w:val="none"/>
                <w:lang w:eastAsia="zh-CN"/>
              </w:rPr>
              <w:t>（</w:t>
            </w:r>
            <w:r>
              <w:rPr>
                <w:rFonts w:hint="eastAsia" w:ascii="新宋体" w:hAnsi="新宋体" w:eastAsia="新宋体" w:cs="新宋体"/>
                <w:b/>
                <w:bCs/>
                <w:color w:val="auto"/>
                <w:kern w:val="0"/>
                <w:sz w:val="20"/>
                <w:szCs w:val="20"/>
                <w:highlight w:val="none"/>
                <w:lang w:val="en-US" w:eastAsia="zh-CN"/>
              </w:rPr>
              <w:t>单位：厘米cm</w:t>
            </w:r>
            <w:r>
              <w:rPr>
                <w:rFonts w:hint="eastAsia" w:ascii="新宋体" w:hAnsi="新宋体" w:eastAsia="新宋体" w:cs="新宋体"/>
                <w:b/>
                <w:bCs/>
                <w:color w:val="auto"/>
                <w:kern w:val="0"/>
                <w:sz w:val="20"/>
                <w:szCs w:val="20"/>
                <w:highlight w:val="none"/>
                <w:lang w:eastAsia="zh-CN"/>
              </w:rPr>
              <w:t>）</w:t>
            </w:r>
          </w:p>
        </w:tc>
        <w:tc>
          <w:tcPr>
            <w:tcW w:w="400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463D49C8">
            <w:pPr>
              <w:widowControl/>
              <w:jc w:val="center"/>
              <w:textAlignment w:val="center"/>
              <w:rPr>
                <w:rFonts w:hint="default" w:ascii="新宋体" w:hAnsi="新宋体" w:eastAsia="新宋体" w:cs="新宋体"/>
                <w:b/>
                <w:bCs/>
                <w:color w:val="auto"/>
                <w:sz w:val="20"/>
                <w:szCs w:val="20"/>
                <w:highlight w:val="none"/>
                <w:lang w:val="en-US" w:eastAsia="zh-CN"/>
              </w:rPr>
            </w:pPr>
            <w:r>
              <w:rPr>
                <w:rStyle w:val="28"/>
                <w:rFonts w:hint="default"/>
                <w:color w:val="auto"/>
                <w:highlight w:val="none"/>
              </w:rPr>
              <w:t>产品</w:t>
            </w:r>
            <w:r>
              <w:rPr>
                <w:rStyle w:val="28"/>
                <w:rFonts w:hint="eastAsia" w:eastAsia="新宋体"/>
                <w:color w:val="auto"/>
                <w:highlight w:val="none"/>
                <w:lang w:val="en-US" w:eastAsia="zh-CN"/>
              </w:rPr>
              <w:t>技术要求</w:t>
            </w:r>
          </w:p>
        </w:tc>
      </w:tr>
      <w:tr w14:paraId="1C346E2F">
        <w:tblPrEx>
          <w:tblCellMar>
            <w:top w:w="0" w:type="dxa"/>
            <w:left w:w="108" w:type="dxa"/>
            <w:bottom w:w="0" w:type="dxa"/>
            <w:right w:w="108" w:type="dxa"/>
          </w:tblCellMar>
        </w:tblPrEx>
        <w:trPr>
          <w:trHeight w:val="16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04C2">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15A4">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全精梳浅灰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5C8E4">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35B1">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66.0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74EF">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长袖短装+裤</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裤头全松紧系带</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上衣</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专用小圆领</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后中加挂</w:t>
            </w:r>
            <w:r>
              <w:rPr>
                <w:rFonts w:hint="eastAsia" w:ascii="新宋体" w:hAnsi="新宋体" w:eastAsia="新宋体" w:cs="新宋体"/>
                <w:color w:val="auto"/>
                <w:kern w:val="0"/>
                <w:sz w:val="20"/>
                <w:szCs w:val="20"/>
                <w:highlight w:val="none"/>
                <w:lang w:val="en-US" w:eastAsia="zh-CN"/>
              </w:rPr>
              <w:t>耳</w:t>
            </w:r>
            <w:r>
              <w:rPr>
                <w:rFonts w:hint="eastAsia" w:ascii="新宋体" w:hAnsi="新宋体" w:eastAsia="新宋体" w:cs="新宋体"/>
                <w:color w:val="auto"/>
                <w:kern w:val="0"/>
                <w:sz w:val="20"/>
                <w:szCs w:val="20"/>
                <w:highlight w:val="none"/>
              </w:rPr>
              <w:t>/正面明扣/前后高位开刀压0.6单线/上袋翻边加挂耳，袋口上3cm另车挂耳，挂耳长2cm宽1cm</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下袋借包不翻边，袋口压0.6单线/双腰带/三角袖口/领用漂白涤府/右门襟订5扣/M码衣长72/袖长57.5/胸围104/腰围94</w:t>
            </w:r>
            <w:r>
              <w:rPr>
                <w:rFonts w:hint="eastAsia" w:ascii="新宋体" w:hAnsi="新宋体" w:eastAsia="新宋体" w:cs="新宋体"/>
                <w:color w:val="auto"/>
                <w:kern w:val="0"/>
                <w:sz w:val="20"/>
                <w:szCs w:val="20"/>
                <w:highlight w:val="none"/>
                <w:lang w:eastAsia="zh-CN"/>
              </w:rPr>
              <w:t>/脚</w:t>
            </w:r>
            <w:r>
              <w:rPr>
                <w:rFonts w:hint="eastAsia" w:ascii="新宋体" w:hAnsi="新宋体" w:eastAsia="新宋体" w:cs="新宋体"/>
                <w:color w:val="auto"/>
                <w:kern w:val="0"/>
                <w:sz w:val="20"/>
                <w:szCs w:val="20"/>
                <w:highlight w:val="none"/>
              </w:rPr>
              <w:t>围114/肩宽40.5/裤长100</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7DFF2E13">
            <w:pPr>
              <w:jc w:val="left"/>
              <w:rPr>
                <w:rFonts w:hint="eastAsia" w:ascii="新宋体" w:hAnsi="新宋体" w:eastAsia="新宋体" w:cs="新宋体"/>
                <w:color w:val="auto"/>
                <w:kern w:val="0"/>
                <w:sz w:val="18"/>
                <w:szCs w:val="18"/>
                <w:highlight w:val="none"/>
              </w:rPr>
            </w:pPr>
            <w:r>
              <w:rPr>
                <w:rFonts w:hint="eastAsia" w:ascii="新宋体" w:hAnsi="新宋体" w:eastAsia="新宋体" w:cs="新宋体"/>
                <w:b/>
                <w:bCs/>
                <w:color w:val="auto"/>
                <w:kern w:val="0"/>
                <w:sz w:val="18"/>
                <w:szCs w:val="18"/>
                <w:highlight w:val="none"/>
              </w:rPr>
              <w:t>冬季工作服面料</w:t>
            </w:r>
            <w:r>
              <w:rPr>
                <w:rFonts w:hint="eastAsia" w:ascii="新宋体" w:hAnsi="新宋体" w:eastAsia="新宋体" w:cs="新宋体"/>
                <w:b/>
                <w:bCs/>
                <w:color w:val="auto"/>
                <w:kern w:val="0"/>
                <w:sz w:val="18"/>
                <w:szCs w:val="18"/>
                <w:highlight w:val="none"/>
                <w:lang w:val="en-US" w:eastAsia="zh-CN"/>
              </w:rPr>
              <w:t>要求</w:t>
            </w:r>
            <w:r>
              <w:rPr>
                <w:rFonts w:hint="eastAsia" w:ascii="新宋体" w:hAnsi="新宋体" w:eastAsia="新宋体" w:cs="新宋体"/>
                <w:color w:val="auto"/>
                <w:kern w:val="0"/>
                <w:sz w:val="18"/>
                <w:szCs w:val="18"/>
                <w:highlight w:val="none"/>
              </w:rPr>
              <w:t xml:space="preserve">              </w:t>
            </w:r>
          </w:p>
          <w:p w14:paraId="6724F3D4">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1.面料名称：</w:t>
            </w:r>
            <w:r>
              <w:rPr>
                <w:rFonts w:hint="eastAsia" w:ascii="新宋体" w:hAnsi="新宋体" w:eastAsia="新宋体" w:cs="新宋体"/>
                <w:color w:val="auto"/>
                <w:sz w:val="18"/>
                <w:szCs w:val="18"/>
                <w:highlight w:val="none"/>
              </w:rPr>
              <w:t>双面卡织物</w:t>
            </w:r>
          </w:p>
          <w:p w14:paraId="69F8685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2.面料规格：T65/JC35 45/2*21 138/71</w:t>
            </w:r>
          </w:p>
          <w:p w14:paraId="03C9BA6F">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3.</w:t>
            </w:r>
            <w:r>
              <w:rPr>
                <w:rFonts w:hint="eastAsia" w:ascii="新宋体" w:hAnsi="新宋体" w:eastAsia="新宋体"/>
                <w:color w:val="auto"/>
                <w:sz w:val="18"/>
                <w:szCs w:val="18"/>
                <w:highlight w:val="none"/>
                <w:lang w:eastAsia="zh-CN"/>
              </w:rPr>
              <w:t>径向</w:t>
            </w:r>
            <w:r>
              <w:rPr>
                <w:rFonts w:hint="eastAsia" w:ascii="新宋体" w:hAnsi="新宋体" w:eastAsia="新宋体"/>
                <w:color w:val="auto"/>
                <w:sz w:val="18"/>
                <w:szCs w:val="18"/>
                <w:highlight w:val="none"/>
              </w:rPr>
              <w:t>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：≥543</w:t>
            </w:r>
          </w:p>
          <w:p w14:paraId="1F5B5D9B">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纬向密度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：≥279</w:t>
            </w:r>
          </w:p>
          <w:p w14:paraId="4D9009DB">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4.异味：无</w:t>
            </w:r>
          </w:p>
          <w:p w14:paraId="786F1027">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5.</w:t>
            </w:r>
            <w:r>
              <w:rPr>
                <w:rFonts w:hint="eastAsia" w:ascii="新宋体" w:hAnsi="新宋体" w:eastAsia="新宋体"/>
                <w:color w:val="auto"/>
                <w:sz w:val="18"/>
                <w:szCs w:val="18"/>
                <w:highlight w:val="none"/>
                <w:lang w:eastAsia="zh-CN"/>
              </w:rPr>
              <w:t>pH值</w:t>
            </w:r>
            <w:r>
              <w:rPr>
                <w:rFonts w:hint="eastAsia" w:ascii="新宋体" w:hAnsi="新宋体" w:eastAsia="新宋体"/>
                <w:color w:val="auto"/>
                <w:sz w:val="18"/>
                <w:szCs w:val="18"/>
                <w:highlight w:val="none"/>
              </w:rPr>
              <w:t>：4.0-8.5</w:t>
            </w:r>
          </w:p>
          <w:p w14:paraId="4038CBD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6.甲醛含量（mg/kg）：≤75</w:t>
            </w:r>
          </w:p>
          <w:p w14:paraId="079A50F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 可分解致癌芳香胺染料（mg/kg）：禁用</w:t>
            </w:r>
          </w:p>
          <w:p w14:paraId="50B5F5C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8.耐酸汗渍色牢度：原样变色：≥4级</w:t>
            </w:r>
          </w:p>
          <w:p w14:paraId="55E31DB8">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耐酸汗渍色牢度：沾色（聚酯纤维）：≥4级</w:t>
            </w:r>
          </w:p>
          <w:p w14:paraId="51D4DB1E">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耐酸汗渍色牢度：沾色（棉）：≥4级</w:t>
            </w:r>
          </w:p>
          <w:p w14:paraId="39A3A2B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9.耐酸斑色牢度：原样变色：≥4级</w:t>
            </w:r>
          </w:p>
          <w:p w14:paraId="3C27EAD8">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10.耐碱斑色牢度：原样变色：≥4级</w:t>
            </w:r>
          </w:p>
          <w:p w14:paraId="29ACD42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11.耐碱汗渍色牢度：原样变色：≥4级</w:t>
            </w:r>
          </w:p>
          <w:p w14:paraId="2F1C5E3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耐碱汗渍色牢度：沾色（聚酯纤维）：≥4级</w:t>
            </w:r>
          </w:p>
          <w:p w14:paraId="642C284F">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耐碱汗渍色牢度：沾色（棉）：≥4级</w:t>
            </w:r>
          </w:p>
          <w:p w14:paraId="5F7FD8B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12.耐摩擦色牢度：干摩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76D07FC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600F45B8">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13.耐摩擦色牢度：湿摩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7D56F6DC">
            <w:pPr>
              <w:widowControl/>
              <w:jc w:val="left"/>
              <w:textAlignment w:val="top"/>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41C31614">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14.此工作服冬季面料</w:t>
            </w:r>
            <w:r>
              <w:rPr>
                <w:rFonts w:hint="eastAsia" w:ascii="新宋体" w:hAnsi="新宋体" w:eastAsia="新宋体" w:cs="宋体"/>
                <w:bCs/>
                <w:color w:val="auto"/>
                <w:sz w:val="18"/>
                <w:szCs w:val="18"/>
                <w:highlight w:val="none"/>
              </w:rPr>
              <w:t>洗涤</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10次以后，面料对以下菌种仍具有</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99%的抑菌率</w:t>
            </w:r>
            <w:r>
              <w:rPr>
                <w:rFonts w:hint="eastAsia" w:ascii="新宋体" w:hAnsi="新宋体" w:eastAsia="新宋体" w:cs="宋体"/>
                <w:bCs/>
                <w:color w:val="auto"/>
                <w:sz w:val="18"/>
                <w:szCs w:val="18"/>
                <w:highlight w:val="none"/>
                <w:lang w:eastAsia="zh-CN"/>
              </w:rPr>
              <w:t>，</w:t>
            </w:r>
            <w:r>
              <w:rPr>
                <w:rFonts w:hint="eastAsia" w:ascii="新宋体" w:hAnsi="新宋体" w:eastAsia="新宋体" w:cs="宋体"/>
                <w:bCs/>
                <w:color w:val="auto"/>
                <w:sz w:val="18"/>
                <w:szCs w:val="18"/>
                <w:highlight w:val="none"/>
              </w:rPr>
              <w:t xml:space="preserve"> 能有效防止病原微生物再生和繁殖，避免病患交叉感染，菌</w:t>
            </w:r>
            <w:r>
              <w:rPr>
                <w:rFonts w:hint="eastAsia" w:ascii="新宋体" w:hAnsi="新宋体" w:eastAsia="新宋体"/>
                <w:color w:val="auto"/>
                <w:sz w:val="18"/>
                <w:szCs w:val="18"/>
                <w:highlight w:val="none"/>
              </w:rPr>
              <w:t>种名称及（菌种编码）：</w:t>
            </w:r>
          </w:p>
          <w:p w14:paraId="788E993D">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大肠杆菌（ATCC 25922）</w:t>
            </w:r>
          </w:p>
          <w:p w14:paraId="78EAE89C">
            <w:pPr>
              <w:widowControl/>
              <w:jc w:val="left"/>
              <w:textAlignment w:val="top"/>
              <w:rPr>
                <w:rFonts w:ascii="新宋体" w:hAnsi="新宋体" w:eastAsia="新宋体" w:cs="新宋体"/>
                <w:b/>
                <w:bCs/>
                <w:color w:val="auto"/>
                <w:sz w:val="18"/>
                <w:szCs w:val="18"/>
                <w:highlight w:val="none"/>
              </w:rPr>
            </w:pPr>
          </w:p>
        </w:tc>
      </w:tr>
      <w:tr w14:paraId="060317C4">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50C8">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D17E">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漂白双面卡女医生服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23D0A">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CAF1">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40.0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45EB">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女医生冬装，长袖长装，常规尺寸标准，加单腰带侧上</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7A0123F">
            <w:pPr>
              <w:rPr>
                <w:rFonts w:ascii="新宋体" w:hAnsi="新宋体" w:eastAsia="新宋体" w:cs="新宋体"/>
                <w:b/>
                <w:bCs/>
                <w:color w:val="auto"/>
                <w:sz w:val="18"/>
                <w:szCs w:val="18"/>
                <w:highlight w:val="none"/>
              </w:rPr>
            </w:pPr>
          </w:p>
        </w:tc>
      </w:tr>
      <w:tr w14:paraId="48A66353">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E479">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F70B">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漂白双面卡男医生服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39589">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7EA">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40.0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FAF2">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男医生冬装，长袖长装，常规尺寸标准</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37A2CFE">
            <w:pPr>
              <w:rPr>
                <w:rFonts w:ascii="新宋体" w:hAnsi="新宋体" w:eastAsia="新宋体" w:cs="新宋体"/>
                <w:b/>
                <w:bCs/>
                <w:color w:val="auto"/>
                <w:sz w:val="18"/>
                <w:szCs w:val="18"/>
                <w:highlight w:val="none"/>
              </w:rPr>
            </w:pPr>
          </w:p>
        </w:tc>
      </w:tr>
      <w:tr w14:paraId="4462BC2B">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D7D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FD4">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全精梳浅灰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双面卡护士裤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9224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A380">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27.8</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22D9">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裤子前拉链两侧松紧，两侧斜插袋，前幅打两活折，后收一省前浪，侧缝压0.1单线，专用裤袋布</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CB38AF4">
            <w:pPr>
              <w:rPr>
                <w:rFonts w:ascii="新宋体" w:hAnsi="新宋体" w:eastAsia="新宋体" w:cs="新宋体"/>
                <w:b/>
                <w:bCs/>
                <w:color w:val="auto"/>
                <w:sz w:val="18"/>
                <w:szCs w:val="18"/>
                <w:highlight w:val="none"/>
              </w:rPr>
            </w:pPr>
          </w:p>
        </w:tc>
      </w:tr>
      <w:tr w14:paraId="2004E85F">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8710">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697">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全精梳浅灰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双面卡护士服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B8B03">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FD04">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42.7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1C4">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专用小圆领</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后中加挂</w:t>
            </w:r>
            <w:r>
              <w:rPr>
                <w:rFonts w:hint="eastAsia" w:ascii="新宋体" w:hAnsi="新宋体" w:eastAsia="新宋体" w:cs="新宋体"/>
                <w:color w:val="auto"/>
                <w:kern w:val="0"/>
                <w:sz w:val="20"/>
                <w:szCs w:val="20"/>
                <w:highlight w:val="none"/>
                <w:lang w:eastAsia="zh-CN"/>
              </w:rPr>
              <w:t>耳</w:t>
            </w:r>
            <w:r>
              <w:rPr>
                <w:rFonts w:hint="eastAsia" w:ascii="新宋体" w:hAnsi="新宋体" w:eastAsia="新宋体" w:cs="新宋体"/>
                <w:color w:val="auto"/>
                <w:kern w:val="0"/>
                <w:sz w:val="20"/>
                <w:szCs w:val="20"/>
                <w:highlight w:val="none"/>
              </w:rPr>
              <w:t>/正面明扣/前后高位开刀压0.6单线/上袋翻边加挂耳，袋口上3cm另</w:t>
            </w:r>
            <w:r>
              <w:rPr>
                <w:rFonts w:hint="eastAsia" w:ascii="新宋体" w:hAnsi="新宋体" w:eastAsia="新宋体" w:cs="新宋体"/>
                <w:color w:val="auto"/>
                <w:kern w:val="0"/>
                <w:sz w:val="20"/>
                <w:szCs w:val="20"/>
                <w:highlight w:val="none"/>
                <w:lang w:eastAsia="zh-CN"/>
              </w:rPr>
              <w:t>侧</w:t>
            </w:r>
            <w:r>
              <w:rPr>
                <w:rFonts w:hint="eastAsia" w:ascii="新宋体" w:hAnsi="新宋体" w:eastAsia="新宋体" w:cs="新宋体"/>
                <w:color w:val="auto"/>
                <w:kern w:val="0"/>
                <w:sz w:val="20"/>
                <w:szCs w:val="20"/>
                <w:highlight w:val="none"/>
              </w:rPr>
              <w:t>挂耳，挂耳长2cm宽1cm</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下袋借包不翻边，袋口压0.6单线/双腰带/三角袖口/领用漂白涤府/右门襟订5扣</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C013B5A">
            <w:pPr>
              <w:rPr>
                <w:rFonts w:ascii="新宋体" w:hAnsi="新宋体" w:eastAsia="新宋体" w:cs="新宋体"/>
                <w:b/>
                <w:bCs/>
                <w:color w:val="auto"/>
                <w:sz w:val="18"/>
                <w:szCs w:val="18"/>
                <w:highlight w:val="none"/>
              </w:rPr>
            </w:pPr>
          </w:p>
        </w:tc>
      </w:tr>
      <w:tr w14:paraId="4AC68E3D">
        <w:tblPrEx>
          <w:tblCellMar>
            <w:top w:w="0" w:type="dxa"/>
            <w:left w:w="108" w:type="dxa"/>
            <w:bottom w:w="0" w:type="dxa"/>
            <w:right w:w="108" w:type="dxa"/>
          </w:tblCellMar>
        </w:tblPrEx>
        <w:trPr>
          <w:trHeight w:val="5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0ED6">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419">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紫色双面卡护士服（套装）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6A1AD">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73B7">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66.0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92F9">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裤子（两侧松紧加皮带扣）①内二领，后中挂耳②正面明扣，5粒扣③前后袖窿开刀压0.6CM单线④上袋翻边＋挂耳，下护士袋口不翻边⑤无腰带⑥紫色扁口罗纹⑦M码衣长：68CM/胸围：104CM/腰围：94CM/下摆：116CM/肩宽：40.5CM/袖长：53.5不含罗纹</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276761">
            <w:pPr>
              <w:rPr>
                <w:rFonts w:ascii="新宋体" w:hAnsi="新宋体" w:eastAsia="新宋体" w:cs="新宋体"/>
                <w:b/>
                <w:bCs/>
                <w:color w:val="auto"/>
                <w:sz w:val="18"/>
                <w:szCs w:val="18"/>
                <w:highlight w:val="none"/>
              </w:rPr>
            </w:pPr>
          </w:p>
        </w:tc>
      </w:tr>
      <w:tr w14:paraId="79F1A4D5">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284C">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90D9">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全精梳浅灰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双面卡男式工作服</w:t>
            </w:r>
            <w:r>
              <w:rPr>
                <w:rFonts w:hint="eastAsia" w:ascii="新宋体" w:hAnsi="新宋体" w:eastAsia="新宋体" w:cs="新宋体"/>
                <w:color w:val="auto"/>
                <w:kern w:val="0"/>
                <w:sz w:val="18"/>
                <w:szCs w:val="18"/>
                <w:highlight w:val="none"/>
                <w:lang w:eastAsia="zh-CN"/>
              </w:rPr>
              <w:t>（</w:t>
            </w:r>
            <w:r>
              <w:rPr>
                <w:rFonts w:hint="eastAsia" w:ascii="新宋体" w:hAnsi="新宋体" w:eastAsia="新宋体" w:cs="新宋体"/>
                <w:color w:val="auto"/>
                <w:kern w:val="0"/>
                <w:sz w:val="18"/>
                <w:szCs w:val="18"/>
                <w:highlight w:val="none"/>
              </w:rPr>
              <w:t>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39FAD">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7CE8">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66.0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75D5">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长袖短装加裤子，裤子两侧松紧加皮带扣，前置拉链</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男式立领/正面明扣/贴三袋，上袋翻边＋挂耳，下袋口翻边/三角袖叉/右门襟订5扣/后背破缝压线/M</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衣长76/袖长63/胸围114/下摆120/肩宽46</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17F8DCC">
            <w:pPr>
              <w:rPr>
                <w:rFonts w:ascii="新宋体" w:hAnsi="新宋体" w:eastAsia="新宋体" w:cs="新宋体"/>
                <w:b/>
                <w:bCs/>
                <w:color w:val="auto"/>
                <w:sz w:val="18"/>
                <w:szCs w:val="18"/>
                <w:highlight w:val="none"/>
              </w:rPr>
            </w:pPr>
          </w:p>
        </w:tc>
      </w:tr>
      <w:tr w14:paraId="1730E309">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FE12">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275B">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紫色双面卡男式工作服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59ED5">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01F">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40.0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5AC8">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专用圆领，后领中加挂耳/暗门襟左盖右，一明四暗，肩缝无明线/前幅收双省，后中破缝无叉压0.6单线/三贴圆袋，上袋翻边加挂耳，下袋不翻边/三角形袖叉/M码衣长：76/胸围：120/腰围：110/下摆：124/肩宽：47.5/袖长：63</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905561">
            <w:pPr>
              <w:rPr>
                <w:rFonts w:ascii="新宋体" w:hAnsi="新宋体" w:eastAsia="新宋体" w:cs="新宋体"/>
                <w:b/>
                <w:bCs/>
                <w:color w:val="auto"/>
                <w:sz w:val="18"/>
                <w:szCs w:val="18"/>
                <w:highlight w:val="none"/>
              </w:rPr>
            </w:pPr>
          </w:p>
        </w:tc>
      </w:tr>
      <w:tr w14:paraId="2E994222">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A45">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CFDD">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紫色双面卡男医生裤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C80D4">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5A1">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26.0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A65B">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裤子（两侧松紧加皮带扣）</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6A5C6FD">
            <w:pPr>
              <w:rPr>
                <w:rFonts w:ascii="新宋体" w:hAnsi="新宋体" w:eastAsia="新宋体" w:cs="新宋体"/>
                <w:b/>
                <w:bCs/>
                <w:color w:val="auto"/>
                <w:sz w:val="18"/>
                <w:szCs w:val="18"/>
                <w:highlight w:val="none"/>
              </w:rPr>
            </w:pPr>
          </w:p>
        </w:tc>
      </w:tr>
      <w:tr w14:paraId="1CC532AD">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C4D0">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2E07">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双面卡护士帽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18DAF">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094">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7.4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6C8A">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常规</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2B0CD3B">
            <w:pPr>
              <w:rPr>
                <w:rFonts w:ascii="新宋体" w:hAnsi="新宋体" w:eastAsia="新宋体" w:cs="新宋体"/>
                <w:b/>
                <w:bCs/>
                <w:color w:val="auto"/>
                <w:sz w:val="18"/>
                <w:szCs w:val="18"/>
                <w:highlight w:val="none"/>
              </w:rPr>
            </w:pPr>
          </w:p>
        </w:tc>
      </w:tr>
      <w:tr w14:paraId="05834F50">
        <w:tblPrEx>
          <w:tblCellMar>
            <w:top w:w="0" w:type="dxa"/>
            <w:left w:w="108" w:type="dxa"/>
            <w:bottom w:w="0" w:type="dxa"/>
            <w:right w:w="108" w:type="dxa"/>
          </w:tblCellMar>
        </w:tblPrEx>
        <w:trPr>
          <w:trHeight w:val="21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A0DB">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58023">
            <w:pPr>
              <w:widowControl/>
              <w:jc w:val="center"/>
              <w:textAlignment w:val="center"/>
              <w:rPr>
                <w:rFonts w:ascii="宋体" w:hAnsi="宋体" w:cs="宋体"/>
                <w:color w:val="auto"/>
                <w:sz w:val="19"/>
                <w:szCs w:val="19"/>
                <w:highlight w:val="none"/>
              </w:rPr>
            </w:pPr>
            <w:r>
              <w:rPr>
                <w:rFonts w:hint="eastAsia" w:ascii="宋体" w:hAnsi="宋体" w:cs="宋体"/>
                <w:color w:val="auto"/>
                <w:kern w:val="0"/>
                <w:sz w:val="19"/>
                <w:szCs w:val="19"/>
                <w:highlight w:val="none"/>
              </w:rPr>
              <w:t>油绿双面卡</w:t>
            </w:r>
            <w:r>
              <w:rPr>
                <w:rStyle w:val="29"/>
                <w:color w:val="auto"/>
                <w:highlight w:val="none"/>
              </w:rPr>
              <w:t>120</w:t>
            </w:r>
            <w:r>
              <w:rPr>
                <w:rFonts w:hint="eastAsia" w:ascii="宋体" w:hAnsi="宋体" w:cs="宋体"/>
                <w:color w:val="auto"/>
                <w:kern w:val="0"/>
                <w:sz w:val="19"/>
                <w:szCs w:val="19"/>
                <w:highlight w:val="none"/>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7E96A">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5147">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77.2</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1199">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长袖短装+裤子（全松紧系带），正面明扣，前后高位开刀，贴三袋，上袋翻边加挂耳，下袋不翻边，单腰带侧上。三角袖叉，袖加两根反光条，左袖加120标牌</w:t>
            </w:r>
            <w:r>
              <w:rPr>
                <w:rFonts w:hint="eastAsia" w:ascii="新宋体" w:hAnsi="新宋体" w:eastAsia="新宋体" w:cs="新宋体"/>
                <w:color w:val="auto"/>
                <w:kern w:val="0"/>
                <w:sz w:val="20"/>
                <w:szCs w:val="20"/>
                <w:highlight w:val="none"/>
                <w:lang w:val="en-US" w:eastAsia="zh-CN"/>
              </w:rPr>
              <w:t>袖章</w:t>
            </w:r>
            <w:r>
              <w:rPr>
                <w:rFonts w:hint="eastAsia" w:ascii="新宋体" w:hAnsi="新宋体" w:eastAsia="新宋体" w:cs="新宋体"/>
                <w:color w:val="auto"/>
                <w:kern w:val="0"/>
                <w:sz w:val="20"/>
                <w:szCs w:val="20"/>
                <w:highlight w:val="none"/>
              </w:rPr>
              <w:t>，右袖加插笔袋，后背加反光条在120急救字下面，右门襟订5扣。M</w:t>
            </w:r>
            <w:r>
              <w:rPr>
                <w:rFonts w:hint="eastAsia" w:ascii="新宋体" w:hAnsi="新宋体" w:eastAsia="新宋体" w:cs="新宋体"/>
                <w:color w:val="auto"/>
                <w:kern w:val="0"/>
                <w:sz w:val="20"/>
                <w:szCs w:val="20"/>
                <w:highlight w:val="none"/>
                <w:lang w:eastAsia="zh-CN"/>
              </w:rPr>
              <w:t>码衣</w:t>
            </w:r>
            <w:r>
              <w:rPr>
                <w:rFonts w:hint="eastAsia" w:ascii="新宋体" w:hAnsi="新宋体" w:eastAsia="新宋体" w:cs="新宋体"/>
                <w:color w:val="auto"/>
                <w:kern w:val="0"/>
                <w:sz w:val="20"/>
                <w:szCs w:val="20"/>
                <w:highlight w:val="none"/>
              </w:rPr>
              <w:t>长68，袖长57.5，胸围104，腰围94，下摆112，肩宽40.5</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C56B67B">
            <w:pPr>
              <w:rPr>
                <w:rFonts w:ascii="新宋体" w:hAnsi="新宋体" w:eastAsia="新宋体" w:cs="新宋体"/>
                <w:b/>
                <w:bCs/>
                <w:color w:val="auto"/>
                <w:sz w:val="18"/>
                <w:szCs w:val="18"/>
                <w:highlight w:val="none"/>
              </w:rPr>
            </w:pPr>
          </w:p>
        </w:tc>
      </w:tr>
      <w:tr w14:paraId="352CD230">
        <w:tblPrEx>
          <w:tblCellMar>
            <w:top w:w="0" w:type="dxa"/>
            <w:left w:w="108" w:type="dxa"/>
            <w:bottom w:w="0" w:type="dxa"/>
            <w:right w:w="108" w:type="dxa"/>
          </w:tblCellMar>
        </w:tblPrEx>
        <w:trPr>
          <w:trHeight w:val="290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3674">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CC40">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全精梳浅灰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FB5F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0789">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56.7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6991">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短袖短装①专用圆领</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通</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领撞色压0.6单线。后中加挂耳②正面明扣，门襟压0.6单线，右订5扣③前后高位开刀压0.6单线④上袋翻边加挂耳，袋口上方3cm再加一单挂耳。下袋内吊压内止口线+3cm宽线⑤双腰带⑥袖口翻边撞色⑦9眼9扣⑧领，袖口撞色用漂白涤府⑨M</w:t>
            </w:r>
            <w:r>
              <w:rPr>
                <w:rFonts w:hint="eastAsia" w:ascii="新宋体" w:hAnsi="新宋体" w:eastAsia="新宋体" w:cs="新宋体"/>
                <w:color w:val="auto"/>
                <w:kern w:val="0"/>
                <w:sz w:val="20"/>
                <w:szCs w:val="20"/>
                <w:highlight w:val="none"/>
                <w:lang w:eastAsia="zh-CN"/>
              </w:rPr>
              <w:t>码：</w:t>
            </w:r>
            <w:r>
              <w:rPr>
                <w:rFonts w:hint="eastAsia" w:ascii="新宋体" w:hAnsi="新宋体" w:eastAsia="新宋体" w:cs="新宋体"/>
                <w:color w:val="auto"/>
                <w:kern w:val="0"/>
                <w:sz w:val="20"/>
                <w:szCs w:val="20"/>
                <w:highlight w:val="none"/>
              </w:rPr>
              <w:t>衣长72/袖长19/胸围100/腰围88/下摆110/肩宽39.5/裤头两侧松紧加5</w:t>
            </w:r>
            <w:r>
              <w:rPr>
                <w:rFonts w:hint="eastAsia" w:ascii="新宋体" w:hAnsi="新宋体" w:eastAsia="新宋体" w:cs="新宋体"/>
                <w:color w:val="auto"/>
                <w:kern w:val="0"/>
                <w:sz w:val="20"/>
                <w:szCs w:val="20"/>
                <w:highlight w:val="none"/>
                <w:lang w:eastAsia="zh-CN"/>
              </w:rPr>
              <w:t>个</w:t>
            </w:r>
            <w:r>
              <w:rPr>
                <w:rFonts w:hint="eastAsia" w:ascii="新宋体" w:hAnsi="新宋体" w:eastAsia="新宋体" w:cs="新宋体"/>
                <w:color w:val="auto"/>
                <w:kern w:val="0"/>
                <w:sz w:val="20"/>
                <w:szCs w:val="20"/>
                <w:highlight w:val="none"/>
              </w:rPr>
              <w:t>皮带扣，松紧压2行线。前双折，后单</w:t>
            </w:r>
            <w:r>
              <w:rPr>
                <w:rFonts w:hint="eastAsia" w:ascii="新宋体" w:hAnsi="新宋体" w:eastAsia="新宋体" w:cs="新宋体"/>
                <w:color w:val="auto"/>
                <w:kern w:val="0"/>
                <w:sz w:val="20"/>
                <w:szCs w:val="20"/>
                <w:highlight w:val="none"/>
                <w:lang w:eastAsia="zh-CN"/>
              </w:rPr>
              <w:t>省腰</w:t>
            </w:r>
            <w:r>
              <w:rPr>
                <w:rFonts w:hint="eastAsia" w:ascii="新宋体" w:hAnsi="新宋体" w:eastAsia="新宋体" w:cs="新宋体"/>
                <w:color w:val="auto"/>
                <w:kern w:val="0"/>
                <w:sz w:val="20"/>
                <w:szCs w:val="20"/>
                <w:highlight w:val="none"/>
              </w:rPr>
              <w:t>/腰压0.1单线/前中拉链/两侧斜插袋，袋口压0.6单线。专用袋布/前后浪，侧缝压0.1单线/脚口压2cm单线/裤长96/腰围拉80/坐围102/脚口40</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41DEBDA4">
            <w:pPr>
              <w:widowControl/>
              <w:jc w:val="left"/>
              <w:textAlignment w:val="top"/>
              <w:rPr>
                <w:rFonts w:hint="eastAsia" w:eastAsia="宋体"/>
                <w:color w:val="auto"/>
                <w:highlight w:val="none"/>
                <w:lang w:eastAsia="zh-CN"/>
              </w:rPr>
            </w:pPr>
            <w:r>
              <w:rPr>
                <w:rFonts w:hint="eastAsia"/>
                <w:color w:val="auto"/>
                <w:highlight w:val="none"/>
              </w:rPr>
              <w:t>夏季工作服面料</w:t>
            </w:r>
            <w:r>
              <w:rPr>
                <w:rFonts w:hint="eastAsia"/>
                <w:color w:val="auto"/>
                <w:highlight w:val="none"/>
                <w:lang w:val="en-US" w:eastAsia="zh-CN"/>
              </w:rPr>
              <w:t>要求</w:t>
            </w:r>
          </w:p>
          <w:p w14:paraId="6124844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1.面料名称：</w:t>
            </w:r>
            <w:r>
              <w:rPr>
                <w:rFonts w:hint="eastAsia" w:ascii="新宋体" w:hAnsi="新宋体" w:eastAsia="新宋体" w:cs="新宋体"/>
                <w:color w:val="auto"/>
                <w:sz w:val="18"/>
                <w:szCs w:val="18"/>
                <w:highlight w:val="none"/>
              </w:rPr>
              <w:t>涤府织物</w:t>
            </w:r>
          </w:p>
          <w:p w14:paraId="4004D4D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2.面料规格： T65/JC35 23*23 104*61</w:t>
            </w:r>
          </w:p>
          <w:p w14:paraId="2836F8C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3.</w:t>
            </w:r>
            <w:r>
              <w:rPr>
                <w:rFonts w:hint="eastAsia" w:ascii="新宋体" w:hAnsi="新宋体" w:eastAsia="新宋体"/>
                <w:color w:val="auto"/>
                <w:sz w:val="18"/>
                <w:szCs w:val="18"/>
                <w:highlight w:val="none"/>
                <w:lang w:eastAsia="zh-CN"/>
              </w:rPr>
              <w:t>径向</w:t>
            </w:r>
            <w:r>
              <w:rPr>
                <w:rFonts w:hint="eastAsia" w:ascii="新宋体" w:hAnsi="新宋体" w:eastAsia="新宋体"/>
                <w:color w:val="auto"/>
                <w:sz w:val="18"/>
                <w:szCs w:val="18"/>
                <w:highlight w:val="none"/>
              </w:rPr>
              <w:t>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：≥409</w:t>
            </w:r>
          </w:p>
          <w:p w14:paraId="6ACAD30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纬向密度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：≥240</w:t>
            </w:r>
          </w:p>
          <w:p w14:paraId="336BDF9B">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4.异味：无</w:t>
            </w:r>
          </w:p>
          <w:p w14:paraId="7CD6B75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5.</w:t>
            </w:r>
            <w:r>
              <w:rPr>
                <w:rFonts w:hint="eastAsia" w:ascii="新宋体" w:hAnsi="新宋体" w:eastAsia="新宋体"/>
                <w:color w:val="auto"/>
                <w:sz w:val="18"/>
                <w:szCs w:val="18"/>
                <w:highlight w:val="none"/>
                <w:lang w:eastAsia="zh-CN"/>
              </w:rPr>
              <w:t>pH值</w:t>
            </w:r>
            <w:r>
              <w:rPr>
                <w:rFonts w:hint="eastAsia" w:ascii="新宋体" w:hAnsi="新宋体" w:eastAsia="新宋体"/>
                <w:color w:val="auto"/>
                <w:sz w:val="18"/>
                <w:szCs w:val="18"/>
                <w:highlight w:val="none"/>
              </w:rPr>
              <w:t>：4.0-8.5</w:t>
            </w:r>
          </w:p>
          <w:p w14:paraId="0833326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6.甲醛含量（mg/kg）：≤75</w:t>
            </w:r>
          </w:p>
          <w:p w14:paraId="48CF5A54">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 可分解致癌芳香胺染料（mg/kg）：禁用</w:t>
            </w:r>
          </w:p>
          <w:p w14:paraId="3AC5B97D">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8.耐酸汗渍色牢度：原样变色：≥4级</w:t>
            </w:r>
          </w:p>
          <w:p w14:paraId="710E436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耐酸汗渍色牢度：沾色（聚酯纤维）：≥4级</w:t>
            </w:r>
          </w:p>
          <w:p w14:paraId="3668DD1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耐酸汗渍色牢度：沾色（棉）：≥4级</w:t>
            </w:r>
          </w:p>
          <w:p w14:paraId="2FF0F72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9.耐酸斑色牢度：原样变色：≥4级</w:t>
            </w:r>
          </w:p>
          <w:p w14:paraId="3ACE53B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10.耐碱斑色牢度：原样变色：≥4级</w:t>
            </w:r>
          </w:p>
          <w:p w14:paraId="5329B24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11.耐碱汗渍色牢度：原样变色：≥4级</w:t>
            </w:r>
          </w:p>
          <w:p w14:paraId="479CFFCD">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耐碱汗渍色牢度：沾色（聚酯纤维）：≥4级</w:t>
            </w:r>
          </w:p>
          <w:p w14:paraId="6F028404">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耐碱汗渍色牢度：沾色（棉）：≥4级</w:t>
            </w:r>
          </w:p>
          <w:p w14:paraId="529D3A9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12.耐摩擦色牢度：干摩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6888F5E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6A46AF3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13.耐摩擦色牢度：湿摩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5A53F74E">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609B29F0">
            <w:pPr>
              <w:jc w:val="left"/>
              <w:rPr>
                <w:rFonts w:ascii="新宋体" w:hAnsi="新宋体" w:eastAsia="新宋体" w:cs="宋体"/>
                <w:bCs/>
                <w:color w:val="auto"/>
                <w:sz w:val="18"/>
                <w:szCs w:val="18"/>
                <w:highlight w:val="none"/>
              </w:rPr>
            </w:pPr>
            <w:r>
              <w:rPr>
                <w:rFonts w:hint="eastAsia" w:ascii="新宋体" w:hAnsi="新宋体" w:eastAsia="新宋体" w:cs="新宋体"/>
                <w:color w:val="auto"/>
                <w:sz w:val="18"/>
                <w:szCs w:val="18"/>
                <w:highlight w:val="none"/>
              </w:rPr>
              <w:t>14.</w:t>
            </w:r>
            <w:r>
              <w:rPr>
                <w:rFonts w:hint="eastAsia" w:ascii="新宋体" w:hAnsi="新宋体" w:eastAsia="新宋体"/>
                <w:color w:val="auto"/>
                <w:sz w:val="18"/>
                <w:szCs w:val="18"/>
                <w:highlight w:val="none"/>
              </w:rPr>
              <w:t>此工作服冬季面料</w:t>
            </w:r>
            <w:r>
              <w:rPr>
                <w:rFonts w:hint="eastAsia" w:ascii="新宋体" w:hAnsi="新宋体" w:eastAsia="新宋体" w:cs="宋体"/>
                <w:bCs/>
                <w:color w:val="auto"/>
                <w:sz w:val="18"/>
                <w:szCs w:val="18"/>
                <w:highlight w:val="none"/>
              </w:rPr>
              <w:t>洗涤</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10次以后，面料对以下菌种仍具有</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99%的抑菌率</w:t>
            </w:r>
            <w:r>
              <w:rPr>
                <w:rFonts w:hint="eastAsia" w:ascii="新宋体" w:hAnsi="新宋体" w:eastAsia="新宋体" w:cs="宋体"/>
                <w:bCs/>
                <w:color w:val="auto"/>
                <w:sz w:val="18"/>
                <w:szCs w:val="18"/>
                <w:highlight w:val="none"/>
                <w:lang w:eastAsia="zh-CN"/>
              </w:rPr>
              <w:t>，</w:t>
            </w:r>
            <w:r>
              <w:rPr>
                <w:rFonts w:hint="eastAsia" w:ascii="新宋体" w:hAnsi="新宋体" w:eastAsia="新宋体" w:cs="宋体"/>
                <w:bCs/>
                <w:color w:val="auto"/>
                <w:sz w:val="18"/>
                <w:szCs w:val="18"/>
                <w:highlight w:val="none"/>
              </w:rPr>
              <w:t xml:space="preserve"> 能有效防止病原微生物再生和繁殖，避免病患交叉感染，菌</w:t>
            </w:r>
            <w:r>
              <w:rPr>
                <w:rFonts w:hint="eastAsia" w:ascii="新宋体" w:hAnsi="新宋体" w:eastAsia="新宋体"/>
                <w:color w:val="auto"/>
                <w:sz w:val="18"/>
                <w:szCs w:val="18"/>
                <w:highlight w:val="none"/>
              </w:rPr>
              <w:t>种名称及（菌种编码）：</w:t>
            </w:r>
          </w:p>
          <w:p w14:paraId="7F1AD717">
            <w:pPr>
              <w:pStyle w:val="2"/>
              <w:rPr>
                <w:color w:val="auto"/>
                <w:highlight w:val="none"/>
              </w:rPr>
            </w:pPr>
            <w:r>
              <w:rPr>
                <w:rFonts w:hint="eastAsia" w:ascii="新宋体" w:hAnsi="新宋体" w:eastAsia="新宋体" w:cs="宋体"/>
                <w:bCs/>
                <w:color w:val="auto"/>
                <w:sz w:val="18"/>
                <w:szCs w:val="18"/>
                <w:highlight w:val="none"/>
              </w:rPr>
              <w:t>大肠杆菌（ATCC 25922）</w:t>
            </w:r>
          </w:p>
        </w:tc>
      </w:tr>
      <w:tr w14:paraId="773B1907">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6671">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731D">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浅灰</w:t>
            </w: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涤府护士裤（全松紧）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AAFB1">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条</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843A">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21.4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D18D">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裤子前拉链两侧松紧，两侧斜插袋，前幅打两活折，后收一省前浪，侧缝压0.1单线，专用裤袋布</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EE3385C">
            <w:pPr>
              <w:jc w:val="left"/>
              <w:rPr>
                <w:rFonts w:ascii="新宋体" w:hAnsi="新宋体" w:eastAsia="新宋体" w:cs="新宋体"/>
                <w:b/>
                <w:bCs/>
                <w:color w:val="auto"/>
                <w:sz w:val="18"/>
                <w:szCs w:val="18"/>
                <w:highlight w:val="none"/>
              </w:rPr>
            </w:pPr>
          </w:p>
        </w:tc>
      </w:tr>
      <w:tr w14:paraId="1134ACE0">
        <w:tblPrEx>
          <w:tblCellMar>
            <w:top w:w="0" w:type="dxa"/>
            <w:left w:w="108" w:type="dxa"/>
            <w:bottom w:w="0" w:type="dxa"/>
            <w:right w:w="108" w:type="dxa"/>
          </w:tblCellMar>
        </w:tblPrEx>
        <w:trPr>
          <w:trHeight w:val="386"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03A5">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BDC4">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漂白涤府男医生服（短袖中长装）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94BE31">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B89">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32.5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0676">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男医生夏，短袖中长装：男西装夏领</w:t>
            </w:r>
            <w:r>
              <w:rPr>
                <w:rStyle w:val="30"/>
                <w:color w:val="auto"/>
                <w:highlight w:val="none"/>
              </w:rPr>
              <w:t>/</w:t>
            </w:r>
            <w:r>
              <w:rPr>
                <w:rFonts w:hint="eastAsia" w:ascii="宋体" w:hAnsi="宋体" w:cs="宋体"/>
                <w:color w:val="auto"/>
                <w:kern w:val="0"/>
                <w:szCs w:val="21"/>
                <w:highlight w:val="none"/>
              </w:rPr>
              <w:t>三开身</w:t>
            </w:r>
            <w:r>
              <w:rPr>
                <w:rStyle w:val="30"/>
                <w:color w:val="auto"/>
                <w:highlight w:val="none"/>
              </w:rPr>
              <w:t>/</w:t>
            </w:r>
            <w:r>
              <w:rPr>
                <w:rFonts w:hint="eastAsia" w:ascii="宋体" w:hAnsi="宋体" w:cs="宋体"/>
                <w:color w:val="auto"/>
                <w:kern w:val="0"/>
                <w:szCs w:val="21"/>
                <w:highlight w:val="none"/>
              </w:rPr>
              <w:t>后中缝</w:t>
            </w:r>
            <w:r>
              <w:rPr>
                <w:rFonts w:hint="eastAsia" w:ascii="宋体" w:hAnsi="宋体" w:cs="宋体"/>
                <w:color w:val="auto"/>
                <w:kern w:val="0"/>
                <w:szCs w:val="21"/>
                <w:highlight w:val="none"/>
                <w:lang w:eastAsia="zh-CN"/>
              </w:rPr>
              <w:t>开衩</w:t>
            </w:r>
            <w:r>
              <w:rPr>
                <w:rStyle w:val="30"/>
                <w:color w:val="auto"/>
                <w:highlight w:val="none"/>
              </w:rPr>
              <w:t>/</w:t>
            </w:r>
            <w:r>
              <w:rPr>
                <w:rFonts w:hint="eastAsia" w:ascii="宋体" w:hAnsi="宋体" w:cs="宋体"/>
                <w:color w:val="auto"/>
                <w:kern w:val="0"/>
                <w:szCs w:val="21"/>
                <w:highlight w:val="none"/>
              </w:rPr>
              <w:t>前幅收</w:t>
            </w:r>
            <w:r>
              <w:rPr>
                <w:rStyle w:val="30"/>
                <w:color w:val="auto"/>
                <w:highlight w:val="none"/>
              </w:rPr>
              <w:t>1</w:t>
            </w:r>
            <w:r>
              <w:rPr>
                <w:rFonts w:hint="eastAsia" w:ascii="宋体" w:hAnsi="宋体" w:cs="宋体"/>
                <w:color w:val="auto"/>
                <w:kern w:val="0"/>
                <w:szCs w:val="21"/>
                <w:highlight w:val="none"/>
              </w:rPr>
              <w:t>根省</w:t>
            </w:r>
            <w:r>
              <w:rPr>
                <w:rStyle w:val="30"/>
                <w:color w:val="auto"/>
                <w:highlight w:val="none"/>
              </w:rPr>
              <w:t>/</w:t>
            </w:r>
            <w:r>
              <w:rPr>
                <w:rFonts w:hint="eastAsia" w:ascii="宋体" w:hAnsi="宋体" w:cs="宋体"/>
                <w:color w:val="auto"/>
                <w:kern w:val="0"/>
                <w:szCs w:val="21"/>
                <w:highlight w:val="none"/>
              </w:rPr>
              <w:t>全翻边</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驳头翻折</w:t>
            </w:r>
            <w:r>
              <w:rPr>
                <w:rStyle w:val="30"/>
                <w:color w:val="auto"/>
                <w:highlight w:val="none"/>
              </w:rPr>
              <w:t>14.5CM</w:t>
            </w:r>
            <w:r>
              <w:rPr>
                <w:rFonts w:hint="eastAsia" w:ascii="宋体" w:hAnsi="宋体" w:cs="宋体"/>
                <w:color w:val="auto"/>
                <w:kern w:val="0"/>
                <w:szCs w:val="21"/>
                <w:highlight w:val="none"/>
              </w:rPr>
              <w:t>；右门襟订</w:t>
            </w:r>
            <w:r>
              <w:rPr>
                <w:rStyle w:val="30"/>
                <w:color w:val="auto"/>
                <w:highlight w:val="none"/>
              </w:rPr>
              <w:t>4</w:t>
            </w:r>
            <w:r>
              <w:rPr>
                <w:rFonts w:hint="eastAsia" w:ascii="宋体" w:hAnsi="宋体" w:cs="宋体"/>
                <w:color w:val="auto"/>
                <w:kern w:val="0"/>
                <w:szCs w:val="21"/>
                <w:highlight w:val="none"/>
              </w:rPr>
              <w:t>粒扣；</w:t>
            </w:r>
            <w:r>
              <w:rPr>
                <w:rStyle w:val="30"/>
                <w:color w:val="auto"/>
                <w:highlight w:val="none"/>
              </w:rPr>
              <w:t>M</w:t>
            </w:r>
            <w:r>
              <w:rPr>
                <w:rFonts w:hint="eastAsia" w:ascii="宋体" w:hAnsi="宋体" w:cs="宋体"/>
                <w:color w:val="auto"/>
                <w:kern w:val="0"/>
                <w:szCs w:val="21"/>
                <w:highlight w:val="none"/>
              </w:rPr>
              <w:t>码：衣长</w:t>
            </w:r>
            <w:r>
              <w:rPr>
                <w:rStyle w:val="30"/>
                <w:color w:val="auto"/>
                <w:highlight w:val="none"/>
              </w:rPr>
              <w:t>100/</w:t>
            </w:r>
            <w:r>
              <w:rPr>
                <w:rFonts w:hint="eastAsia" w:ascii="宋体" w:hAnsi="宋体" w:cs="宋体"/>
                <w:color w:val="auto"/>
                <w:kern w:val="0"/>
                <w:szCs w:val="21"/>
                <w:highlight w:val="none"/>
              </w:rPr>
              <w:t>袖长</w:t>
            </w:r>
            <w:r>
              <w:rPr>
                <w:rStyle w:val="30"/>
                <w:color w:val="auto"/>
                <w:highlight w:val="none"/>
              </w:rPr>
              <w:t>22/</w:t>
            </w:r>
            <w:r>
              <w:rPr>
                <w:rFonts w:hint="eastAsia" w:ascii="宋体" w:hAnsi="宋体" w:cs="宋体"/>
                <w:color w:val="auto"/>
                <w:kern w:val="0"/>
                <w:szCs w:val="21"/>
                <w:highlight w:val="none"/>
              </w:rPr>
              <w:t>胸围</w:t>
            </w:r>
            <w:r>
              <w:rPr>
                <w:rStyle w:val="30"/>
                <w:color w:val="auto"/>
                <w:highlight w:val="none"/>
              </w:rPr>
              <w:t>114/</w:t>
            </w:r>
            <w:r>
              <w:rPr>
                <w:rFonts w:hint="eastAsia" w:ascii="宋体" w:hAnsi="宋体" w:cs="宋体"/>
                <w:color w:val="auto"/>
                <w:kern w:val="0"/>
                <w:szCs w:val="21"/>
                <w:highlight w:val="none"/>
              </w:rPr>
              <w:t>腰围</w:t>
            </w:r>
            <w:r>
              <w:rPr>
                <w:rStyle w:val="30"/>
                <w:color w:val="auto"/>
                <w:highlight w:val="none"/>
              </w:rPr>
              <w:t>110/</w:t>
            </w:r>
            <w:r>
              <w:rPr>
                <w:rFonts w:hint="eastAsia" w:ascii="宋体" w:hAnsi="宋体" w:cs="宋体"/>
                <w:color w:val="auto"/>
                <w:kern w:val="0"/>
                <w:szCs w:val="21"/>
                <w:highlight w:val="none"/>
              </w:rPr>
              <w:t>臀围</w:t>
            </w:r>
            <w:r>
              <w:rPr>
                <w:rStyle w:val="30"/>
                <w:color w:val="auto"/>
                <w:highlight w:val="none"/>
              </w:rPr>
              <w:t>116/</w:t>
            </w:r>
            <w:r>
              <w:rPr>
                <w:rFonts w:hint="eastAsia" w:ascii="宋体" w:hAnsi="宋体" w:cs="宋体"/>
                <w:color w:val="auto"/>
                <w:kern w:val="0"/>
                <w:szCs w:val="21"/>
                <w:highlight w:val="none"/>
              </w:rPr>
              <w:t>脚围</w:t>
            </w:r>
            <w:r>
              <w:rPr>
                <w:rStyle w:val="30"/>
                <w:color w:val="auto"/>
                <w:highlight w:val="none"/>
              </w:rPr>
              <w:t>124/</w:t>
            </w:r>
            <w:r>
              <w:rPr>
                <w:rFonts w:hint="eastAsia" w:ascii="宋体" w:hAnsi="宋体" w:cs="宋体"/>
                <w:color w:val="auto"/>
                <w:kern w:val="0"/>
                <w:szCs w:val="21"/>
                <w:highlight w:val="none"/>
              </w:rPr>
              <w:t>肩宽</w:t>
            </w:r>
            <w:r>
              <w:rPr>
                <w:rStyle w:val="30"/>
                <w:color w:val="auto"/>
                <w:highlight w:val="none"/>
              </w:rPr>
              <w:t>46</w:t>
            </w:r>
            <w:r>
              <w:rPr>
                <w:rFonts w:hint="eastAsia" w:ascii="宋体" w:hAnsi="宋体" w:cs="宋体"/>
                <w:color w:val="auto"/>
                <w:kern w:val="0"/>
                <w:szCs w:val="21"/>
                <w:highlight w:val="none"/>
              </w:rPr>
              <w:t>。</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56FE62">
            <w:pPr>
              <w:jc w:val="left"/>
              <w:rPr>
                <w:rFonts w:ascii="新宋体" w:hAnsi="新宋体" w:eastAsia="新宋体" w:cs="新宋体"/>
                <w:b/>
                <w:bCs/>
                <w:color w:val="auto"/>
                <w:sz w:val="18"/>
                <w:szCs w:val="18"/>
                <w:highlight w:val="none"/>
              </w:rPr>
            </w:pPr>
          </w:p>
        </w:tc>
      </w:tr>
      <w:tr w14:paraId="3854FDBE">
        <w:tblPrEx>
          <w:tblCellMar>
            <w:top w:w="0" w:type="dxa"/>
            <w:left w:w="108" w:type="dxa"/>
            <w:bottom w:w="0" w:type="dxa"/>
            <w:right w:w="108" w:type="dxa"/>
          </w:tblCellMar>
        </w:tblPrEx>
        <w:trPr>
          <w:trHeight w:val="19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0839">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7171">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漂白涤府女医生服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4020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B987">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32.5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C51E">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（女医生夏）短袖长装：女西装夏领</w:t>
            </w:r>
            <w:r>
              <w:rPr>
                <w:rStyle w:val="30"/>
                <w:color w:val="auto"/>
                <w:highlight w:val="none"/>
              </w:rPr>
              <w:t>/</w:t>
            </w:r>
            <w:r>
              <w:rPr>
                <w:rFonts w:hint="eastAsia" w:ascii="宋体" w:hAnsi="宋体" w:cs="宋体"/>
                <w:color w:val="auto"/>
                <w:kern w:val="0"/>
                <w:szCs w:val="21"/>
                <w:highlight w:val="none"/>
              </w:rPr>
              <w:t>前后高位开刀</w:t>
            </w:r>
            <w:r>
              <w:rPr>
                <w:rStyle w:val="30"/>
                <w:color w:val="auto"/>
                <w:highlight w:val="none"/>
              </w:rPr>
              <w:t>/</w:t>
            </w:r>
            <w:r>
              <w:rPr>
                <w:rFonts w:hint="eastAsia" w:ascii="宋体" w:hAnsi="宋体" w:cs="宋体"/>
                <w:color w:val="auto"/>
                <w:kern w:val="0"/>
                <w:szCs w:val="21"/>
                <w:highlight w:val="none"/>
              </w:rPr>
              <w:t>三贴圆袋，上袋翻边加挂耳，下袋不翻边</w:t>
            </w:r>
            <w:r>
              <w:rPr>
                <w:rStyle w:val="30"/>
                <w:color w:val="auto"/>
                <w:highlight w:val="none"/>
              </w:rPr>
              <w:t>/</w:t>
            </w:r>
            <w:r>
              <w:rPr>
                <w:rFonts w:hint="eastAsia" w:ascii="宋体" w:hAnsi="宋体" w:cs="宋体"/>
                <w:color w:val="auto"/>
                <w:kern w:val="0"/>
                <w:szCs w:val="21"/>
                <w:highlight w:val="none"/>
              </w:rPr>
              <w:t>双腰带</w:t>
            </w:r>
            <w:r>
              <w:rPr>
                <w:rStyle w:val="30"/>
                <w:color w:val="auto"/>
                <w:highlight w:val="none"/>
              </w:rPr>
              <w:t>/</w:t>
            </w:r>
            <w:r>
              <w:rPr>
                <w:rFonts w:hint="eastAsia" w:ascii="宋体" w:hAnsi="宋体" w:cs="宋体"/>
                <w:color w:val="auto"/>
                <w:kern w:val="0"/>
                <w:szCs w:val="21"/>
                <w:highlight w:val="none"/>
              </w:rPr>
              <w:t>袖口不翻边，驳头翻折</w:t>
            </w:r>
            <w:r>
              <w:rPr>
                <w:rStyle w:val="30"/>
                <w:color w:val="auto"/>
                <w:highlight w:val="none"/>
              </w:rPr>
              <w:t>13.5CM</w:t>
            </w:r>
            <w:r>
              <w:rPr>
                <w:rFonts w:hint="eastAsia" w:ascii="宋体" w:hAnsi="宋体" w:cs="宋体"/>
                <w:color w:val="auto"/>
                <w:kern w:val="0"/>
                <w:szCs w:val="21"/>
                <w:highlight w:val="none"/>
              </w:rPr>
              <w:t>，右门襟订</w:t>
            </w:r>
            <w:r>
              <w:rPr>
                <w:rStyle w:val="30"/>
                <w:color w:val="auto"/>
                <w:highlight w:val="none"/>
              </w:rPr>
              <w:t>5</w:t>
            </w:r>
            <w:r>
              <w:rPr>
                <w:rFonts w:hint="eastAsia" w:ascii="宋体" w:hAnsi="宋体" w:cs="宋体"/>
                <w:color w:val="auto"/>
                <w:kern w:val="0"/>
                <w:szCs w:val="21"/>
                <w:highlight w:val="none"/>
              </w:rPr>
              <w:t>粒扣</w:t>
            </w:r>
            <w:r>
              <w:rPr>
                <w:rStyle w:val="30"/>
                <w:color w:val="auto"/>
                <w:highlight w:val="none"/>
              </w:rPr>
              <w:t>/M</w:t>
            </w:r>
            <w:r>
              <w:rPr>
                <w:rFonts w:hint="eastAsia" w:ascii="宋体" w:hAnsi="宋体" w:cs="宋体"/>
                <w:color w:val="auto"/>
                <w:kern w:val="0"/>
                <w:szCs w:val="21"/>
                <w:highlight w:val="none"/>
              </w:rPr>
              <w:t>码：衣长</w:t>
            </w:r>
            <w:r>
              <w:rPr>
                <w:rStyle w:val="30"/>
                <w:color w:val="auto"/>
                <w:highlight w:val="none"/>
              </w:rPr>
              <w:t>102/</w:t>
            </w:r>
            <w:r>
              <w:rPr>
                <w:rFonts w:hint="eastAsia" w:ascii="宋体" w:hAnsi="宋体" w:cs="宋体"/>
                <w:color w:val="auto"/>
                <w:kern w:val="0"/>
                <w:szCs w:val="21"/>
                <w:highlight w:val="none"/>
              </w:rPr>
              <w:t>袖长</w:t>
            </w:r>
            <w:r>
              <w:rPr>
                <w:rStyle w:val="30"/>
                <w:color w:val="auto"/>
                <w:highlight w:val="none"/>
              </w:rPr>
              <w:t>22/</w:t>
            </w:r>
            <w:r>
              <w:rPr>
                <w:rFonts w:hint="eastAsia" w:ascii="宋体" w:hAnsi="宋体" w:cs="宋体"/>
                <w:color w:val="auto"/>
                <w:kern w:val="0"/>
                <w:szCs w:val="21"/>
                <w:highlight w:val="none"/>
              </w:rPr>
              <w:t>胸围</w:t>
            </w:r>
            <w:r>
              <w:rPr>
                <w:rStyle w:val="30"/>
                <w:color w:val="auto"/>
                <w:highlight w:val="none"/>
              </w:rPr>
              <w:t>100/</w:t>
            </w:r>
            <w:r>
              <w:rPr>
                <w:rFonts w:hint="eastAsia" w:ascii="宋体" w:hAnsi="宋体" w:cs="宋体"/>
                <w:color w:val="auto"/>
                <w:kern w:val="0"/>
                <w:szCs w:val="21"/>
                <w:highlight w:val="none"/>
              </w:rPr>
              <w:t>腰围</w:t>
            </w:r>
            <w:r>
              <w:rPr>
                <w:rStyle w:val="30"/>
                <w:color w:val="auto"/>
                <w:highlight w:val="none"/>
              </w:rPr>
              <w:t>90/</w:t>
            </w:r>
            <w:r>
              <w:rPr>
                <w:rFonts w:hint="eastAsia" w:ascii="宋体" w:hAnsi="宋体" w:cs="宋体"/>
                <w:color w:val="auto"/>
                <w:kern w:val="0"/>
                <w:szCs w:val="21"/>
                <w:highlight w:val="none"/>
              </w:rPr>
              <w:t>臀围</w:t>
            </w:r>
            <w:r>
              <w:rPr>
                <w:rStyle w:val="30"/>
                <w:color w:val="auto"/>
                <w:highlight w:val="none"/>
              </w:rPr>
              <w:t>112/</w:t>
            </w:r>
            <w:r>
              <w:rPr>
                <w:rFonts w:hint="eastAsia" w:ascii="宋体" w:hAnsi="宋体" w:cs="宋体"/>
                <w:color w:val="auto"/>
                <w:kern w:val="0"/>
                <w:szCs w:val="21"/>
                <w:highlight w:val="none"/>
              </w:rPr>
              <w:t>脚围</w:t>
            </w:r>
            <w:r>
              <w:rPr>
                <w:rStyle w:val="30"/>
                <w:color w:val="auto"/>
                <w:highlight w:val="none"/>
              </w:rPr>
              <w:t>126/</w:t>
            </w:r>
            <w:r>
              <w:rPr>
                <w:rFonts w:hint="eastAsia" w:ascii="宋体" w:hAnsi="宋体" w:cs="宋体"/>
                <w:color w:val="auto"/>
                <w:kern w:val="0"/>
                <w:szCs w:val="21"/>
                <w:highlight w:val="none"/>
              </w:rPr>
              <w:t>肩宽</w:t>
            </w:r>
            <w:r>
              <w:rPr>
                <w:rStyle w:val="30"/>
                <w:color w:val="auto"/>
                <w:highlight w:val="none"/>
              </w:rPr>
              <w:t>39</w:t>
            </w:r>
            <w:r>
              <w:rPr>
                <w:rFonts w:hint="eastAsia" w:ascii="宋体" w:hAnsi="宋体" w:cs="宋体"/>
                <w:color w:val="auto"/>
                <w:kern w:val="0"/>
                <w:szCs w:val="21"/>
                <w:highlight w:val="none"/>
              </w:rPr>
              <w:t>。</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F89496E">
            <w:pPr>
              <w:jc w:val="left"/>
              <w:rPr>
                <w:rFonts w:ascii="新宋体" w:hAnsi="新宋体" w:eastAsia="新宋体" w:cs="新宋体"/>
                <w:b/>
                <w:bCs/>
                <w:color w:val="auto"/>
                <w:sz w:val="18"/>
                <w:szCs w:val="18"/>
                <w:highlight w:val="none"/>
              </w:rPr>
            </w:pPr>
          </w:p>
        </w:tc>
      </w:tr>
      <w:tr w14:paraId="28E9F8B3">
        <w:tblPrEx>
          <w:tblCellMar>
            <w:top w:w="0" w:type="dxa"/>
            <w:left w:w="108" w:type="dxa"/>
            <w:bottom w:w="0" w:type="dxa"/>
            <w:right w:w="108" w:type="dxa"/>
          </w:tblCellMar>
        </w:tblPrEx>
        <w:trPr>
          <w:trHeight w:val="21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5E6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139F">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底小花朵涤府护士服（长袖短装）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E14C5">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349">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43.7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AFB">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领撞色</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后中挂耳</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右侧明扣</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大驳头，领中位开直钮门订扣</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右门襟订6粒扣</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前后高位开刀无明线</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上袋翻边+挂耳，下护士袋口翻边，上下袋口撞色</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双腰带</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三角袖叉撞色</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领、袖口、上下袋口翻边用漂白双面卡</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M码：衣长70</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袖长57.5</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胸围104</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腰围92</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下摆112</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肩宽40.5</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7ED0467">
            <w:pPr>
              <w:jc w:val="left"/>
              <w:rPr>
                <w:rFonts w:ascii="新宋体" w:hAnsi="新宋体" w:eastAsia="新宋体" w:cs="新宋体"/>
                <w:b/>
                <w:bCs/>
                <w:color w:val="auto"/>
                <w:sz w:val="18"/>
                <w:szCs w:val="18"/>
                <w:highlight w:val="none"/>
              </w:rPr>
            </w:pPr>
          </w:p>
        </w:tc>
      </w:tr>
      <w:tr w14:paraId="6B2797D2">
        <w:tblPrEx>
          <w:tblCellMar>
            <w:top w:w="0" w:type="dxa"/>
            <w:left w:w="108" w:type="dxa"/>
            <w:bottom w:w="0" w:type="dxa"/>
            <w:right w:w="108" w:type="dxa"/>
          </w:tblCellMar>
        </w:tblPrEx>
        <w:trPr>
          <w:trHeight w:val="20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ABC5">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07C">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lang w:eastAsia="zh-CN"/>
              </w:rPr>
              <w:t>蓝</w:t>
            </w:r>
            <w:r>
              <w:rPr>
                <w:rFonts w:hint="eastAsia" w:ascii="新宋体" w:hAnsi="新宋体" w:eastAsia="新宋体" w:cs="新宋体"/>
                <w:color w:val="auto"/>
                <w:kern w:val="0"/>
                <w:sz w:val="18"/>
                <w:szCs w:val="18"/>
                <w:highlight w:val="none"/>
              </w:rPr>
              <w:t>底小花朵涤府护士服（短袖短装）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91061">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9D42">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32.5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A050">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①袖口翻边撞漂白涤府</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短袖短装/领撞色，后中挂耳/右侧明扣，大驳头，领中位开直钮门订扣，右门襟订6粒扣/前后高位开刀无明线/上袋翻边+挂耳，下护士袋口翻边，上下袋口撞色/双腰带/袖口翻边撞色/领、袖口、上下袋口翻边用漂白双面涤府/M码：衣长70/袖长20/胸围100/腰围88/下摆108/肩宽39.5</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E409F29">
            <w:pPr>
              <w:jc w:val="left"/>
              <w:rPr>
                <w:rFonts w:ascii="新宋体" w:hAnsi="新宋体" w:eastAsia="新宋体" w:cs="新宋体"/>
                <w:b/>
                <w:bCs/>
                <w:color w:val="auto"/>
                <w:sz w:val="18"/>
                <w:szCs w:val="18"/>
                <w:highlight w:val="none"/>
              </w:rPr>
            </w:pPr>
          </w:p>
        </w:tc>
      </w:tr>
      <w:tr w14:paraId="33337725">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122">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B142">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深紫涤府洗手衣裤（套装）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7B0E4">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F7A">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58.5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3674">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短袖短装①小交叉领3cm宽，前后领圈落贴打3线，拼接位压0.1cm单线，领口压内子口0.1单线②肩缝、侧缝、袖夹圈无明线③三贴方袋。袋口不翻边④袖口不翻边⑤裤头全松紧系带（按护士裤松紧下剪）前幅腰内左右锁眼，间距5cm，腰头共压3行明线⑥两侧缝袋，前后浪及侧缝均压0.1单线⑦脚口车2cm宽明线，打女式标签⑧M码：衣长68/袖长20/胸围100/腰围96/下摆108/肩宽39.5/裤长100/腰拉度100/腰松度62/臀102/脚42</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359B19">
            <w:pPr>
              <w:jc w:val="left"/>
              <w:rPr>
                <w:rFonts w:ascii="新宋体" w:hAnsi="新宋体" w:eastAsia="新宋体" w:cs="新宋体"/>
                <w:b/>
                <w:bCs/>
                <w:color w:val="auto"/>
                <w:sz w:val="18"/>
                <w:szCs w:val="18"/>
                <w:highlight w:val="none"/>
              </w:rPr>
            </w:pPr>
          </w:p>
        </w:tc>
      </w:tr>
      <w:tr w14:paraId="7737211F">
        <w:tblPrEx>
          <w:tblCellMar>
            <w:top w:w="0" w:type="dxa"/>
            <w:left w:w="108" w:type="dxa"/>
            <w:bottom w:w="0" w:type="dxa"/>
            <w:right w:w="108" w:type="dxa"/>
          </w:tblCellMar>
        </w:tblPrEx>
        <w:trPr>
          <w:trHeight w:val="8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3FB">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19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51C0">
            <w:pPr>
              <w:widowControl/>
              <w:jc w:val="center"/>
              <w:textAlignment w:val="center"/>
              <w:rPr>
                <w:rFonts w:ascii="新宋体" w:hAnsi="新宋体" w:eastAsia="新宋体" w:cs="新宋体"/>
                <w:color w:val="auto"/>
                <w:sz w:val="18"/>
                <w:szCs w:val="18"/>
                <w:highlight w:val="none"/>
                <w:u w:val="single"/>
              </w:rPr>
            </w:pPr>
            <w:r>
              <w:rPr>
                <w:rFonts w:hint="eastAsia" w:ascii="新宋体" w:hAnsi="新宋体" w:eastAsia="新宋体" w:cs="新宋体"/>
                <w:color w:val="auto"/>
                <w:kern w:val="0"/>
                <w:sz w:val="18"/>
                <w:szCs w:val="18"/>
                <w:highlight w:val="none"/>
                <w:u w:val="none"/>
              </w:rPr>
              <w:t>漂白涤府护士服（套装）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3299A">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A3F1">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56.7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EB82">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短袖短装，①圆领，领圈镶1CM浅绿涤府，正门襟5粒明扣左盖右。②无上袋，下袋面贴1.2CM浅绿涤府，距袋口2.8CM贴浅绿涤府1.2CM宽。③双腰带。④袖口翻边。⑤前后横断及开刀缝压0.6CM单线。肩缝袖窿无明线。⑥全件9眼9扣。⑦裤子腰头全松紧系带（按护士裤松紧下剪），前幅腰左右内锁眼，间距5CM，腰头共计压三行明线（1:2:1）。⑧护士裤袋，袋口压0.6CM单线。⑨前后浪及侧缝均压0.1单线。⑩脚口车2CM宽明线。⑪M码：衣长68，袖长20，胸围100，腰围90，下摆110，肩宽39.5，裤长98，腰拉度100，腰松度62，臀围102，膝围45，脚口42。</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65AB485">
            <w:pPr>
              <w:jc w:val="left"/>
              <w:rPr>
                <w:rFonts w:ascii="新宋体" w:hAnsi="新宋体" w:eastAsia="新宋体" w:cs="新宋体"/>
                <w:b/>
                <w:bCs/>
                <w:color w:val="auto"/>
                <w:sz w:val="18"/>
                <w:szCs w:val="18"/>
                <w:highlight w:val="none"/>
              </w:rPr>
            </w:pPr>
          </w:p>
        </w:tc>
      </w:tr>
      <w:tr w14:paraId="66126F20">
        <w:tblPrEx>
          <w:tblCellMar>
            <w:top w:w="0" w:type="dxa"/>
            <w:left w:w="108" w:type="dxa"/>
            <w:bottom w:w="0" w:type="dxa"/>
            <w:right w:w="108" w:type="dxa"/>
          </w:tblCellMar>
        </w:tblPrEx>
        <w:trPr>
          <w:trHeight w:val="17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B414">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F34">
            <w:pPr>
              <w:widowControl/>
              <w:jc w:val="center"/>
              <w:textAlignment w:val="center"/>
              <w:rPr>
                <w:rFonts w:ascii="宋体" w:hAnsi="宋体" w:cs="宋体"/>
                <w:color w:val="auto"/>
                <w:sz w:val="19"/>
                <w:szCs w:val="19"/>
                <w:highlight w:val="none"/>
              </w:rPr>
            </w:pPr>
            <w:r>
              <w:rPr>
                <w:rFonts w:hint="eastAsia" w:ascii="宋体" w:hAnsi="宋体" w:cs="宋体"/>
                <w:color w:val="auto"/>
                <w:kern w:val="0"/>
                <w:sz w:val="19"/>
                <w:szCs w:val="19"/>
                <w:highlight w:val="none"/>
              </w:rPr>
              <w:t>全精梳漂白涤府</w:t>
            </w:r>
            <w:r>
              <w:rPr>
                <w:rStyle w:val="29"/>
                <w:color w:val="auto"/>
                <w:highlight w:val="none"/>
              </w:rPr>
              <w:t>120</w:t>
            </w:r>
            <w:r>
              <w:rPr>
                <w:rFonts w:hint="eastAsia" w:ascii="宋体" w:hAnsi="宋体" w:cs="宋体"/>
                <w:color w:val="auto"/>
                <w:kern w:val="0"/>
                <w:sz w:val="19"/>
                <w:szCs w:val="19"/>
                <w:highlight w:val="none"/>
              </w:rPr>
              <w:t>护士服（套装）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E89D9">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520C">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56.7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367">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短袖短装+裤子</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全松紧系带</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，前后高位开刀，单腰带，侧上包口子压线便于插笔，不翻边，左袖加120标牌</w:t>
            </w:r>
            <w:r>
              <w:rPr>
                <w:rFonts w:hint="eastAsia" w:ascii="新宋体" w:hAnsi="新宋体" w:eastAsia="新宋体" w:cs="新宋体"/>
                <w:color w:val="auto"/>
                <w:kern w:val="0"/>
                <w:sz w:val="20"/>
                <w:szCs w:val="20"/>
                <w:highlight w:val="none"/>
                <w:lang w:val="en-US" w:eastAsia="zh-CN"/>
              </w:rPr>
              <w:t>袖章</w:t>
            </w:r>
            <w:r>
              <w:rPr>
                <w:rFonts w:hint="eastAsia" w:ascii="新宋体" w:hAnsi="新宋体" w:eastAsia="新宋体" w:cs="新宋体"/>
                <w:color w:val="auto"/>
                <w:kern w:val="0"/>
                <w:sz w:val="20"/>
                <w:szCs w:val="20"/>
                <w:highlight w:val="none"/>
              </w:rPr>
              <w:t>，后背加一根反光条，120急救字样在反光条上面/M#衣长68/袖长19/肩宽39.5/胸围100/腰围92/脚围110/裤长100</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B4BCF36">
            <w:pPr>
              <w:jc w:val="left"/>
              <w:rPr>
                <w:rFonts w:ascii="新宋体" w:hAnsi="新宋体" w:eastAsia="新宋体" w:cs="新宋体"/>
                <w:b/>
                <w:bCs/>
                <w:color w:val="auto"/>
                <w:sz w:val="18"/>
                <w:szCs w:val="18"/>
                <w:highlight w:val="none"/>
              </w:rPr>
            </w:pPr>
          </w:p>
        </w:tc>
      </w:tr>
      <w:tr w14:paraId="4941298D">
        <w:tblPrEx>
          <w:tblCellMar>
            <w:top w:w="0" w:type="dxa"/>
            <w:left w:w="108" w:type="dxa"/>
            <w:bottom w:w="0" w:type="dxa"/>
            <w:right w:w="108" w:type="dxa"/>
          </w:tblCellMar>
        </w:tblPrEx>
        <w:trPr>
          <w:trHeight w:val="19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6A71">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96AD">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油绿纱卡手术衣（普通式）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AE431">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3511">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59.5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2C6C">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普通手术衣式样，①立领领口压0.6单线，绱领无假线，领咀加带子。②前胸单层，无插手袋</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前胸内加贴片订2cm宽X180cm长的带子。③后门襟卷边1cm订4组1X25cm带子。④五线绱浅粉涤棉袖紧压0.6单线。⑤肩缝、侧缝、袖底缝、袖窿压0.6单线。⑥L号尺寸：衣长124，胸围124，下摆130，肩宽52，袖长64，袖肥58。</w:t>
            </w:r>
          </w:p>
        </w:tc>
        <w:tc>
          <w:tcPr>
            <w:tcW w:w="4005" w:type="dxa"/>
            <w:vMerge w:val="restart"/>
            <w:tcBorders>
              <w:top w:val="single" w:color="000000" w:sz="4" w:space="0"/>
              <w:left w:val="single" w:color="000000" w:sz="4" w:space="0"/>
              <w:right w:val="single" w:color="000000" w:sz="4" w:space="0"/>
            </w:tcBorders>
            <w:shd w:val="clear" w:color="auto" w:fill="auto"/>
          </w:tcPr>
          <w:p w14:paraId="1CAA350F">
            <w:pPr>
              <w:jc w:val="left"/>
              <w:rPr>
                <w:rFonts w:hint="eastAsia" w:ascii="新宋体" w:hAnsi="新宋体" w:eastAsia="新宋体" w:cs="新宋体"/>
                <w:b/>
                <w:bCs/>
                <w:color w:val="auto"/>
                <w:kern w:val="0"/>
                <w:sz w:val="18"/>
                <w:szCs w:val="18"/>
                <w:highlight w:val="none"/>
                <w:lang w:eastAsia="zh-CN"/>
              </w:rPr>
            </w:pPr>
            <w:r>
              <w:rPr>
                <w:rFonts w:hint="eastAsia" w:ascii="新宋体" w:hAnsi="新宋体" w:eastAsia="新宋体" w:cs="新宋体"/>
                <w:b/>
                <w:bCs/>
                <w:color w:val="auto"/>
                <w:kern w:val="0"/>
                <w:sz w:val="18"/>
                <w:szCs w:val="18"/>
                <w:highlight w:val="none"/>
              </w:rPr>
              <w:t>手术布类面料</w:t>
            </w:r>
            <w:r>
              <w:rPr>
                <w:rFonts w:hint="eastAsia" w:ascii="新宋体" w:hAnsi="新宋体" w:eastAsia="新宋体" w:cs="新宋体"/>
                <w:b/>
                <w:bCs/>
                <w:color w:val="auto"/>
                <w:kern w:val="0"/>
                <w:sz w:val="18"/>
                <w:szCs w:val="18"/>
                <w:highlight w:val="none"/>
                <w:lang w:val="en-US" w:eastAsia="zh-CN"/>
              </w:rPr>
              <w:t>要求</w:t>
            </w:r>
          </w:p>
          <w:p w14:paraId="15F8EC98">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1.面料名称：</w:t>
            </w:r>
            <w:r>
              <w:rPr>
                <w:rFonts w:hint="eastAsia" w:ascii="新宋体" w:hAnsi="新宋体" w:eastAsia="新宋体" w:cs="宋体"/>
                <w:bCs/>
                <w:color w:val="auto"/>
                <w:sz w:val="18"/>
                <w:szCs w:val="18"/>
                <w:highlight w:val="none"/>
              </w:rPr>
              <w:t>油绿纱卡</w:t>
            </w:r>
          </w:p>
          <w:p w14:paraId="26CC8A5F">
            <w:pPr>
              <w:jc w:val="left"/>
              <w:rPr>
                <w:rFonts w:ascii="新宋体" w:hAnsi="新宋体" w:eastAsia="新宋体"/>
                <w:color w:val="auto"/>
                <w:sz w:val="18"/>
                <w:szCs w:val="18"/>
                <w:highlight w:val="none"/>
              </w:rPr>
            </w:pPr>
            <w:r>
              <w:rPr>
                <w:rFonts w:hint="eastAsia" w:ascii="新宋体" w:hAnsi="新宋体" w:eastAsia="新宋体" w:cs="宋体"/>
                <w:bCs/>
                <w:color w:val="auto"/>
                <w:sz w:val="18"/>
                <w:szCs w:val="18"/>
                <w:highlight w:val="none"/>
              </w:rPr>
              <w:t>2.面料规格：</w:t>
            </w:r>
            <w:r>
              <w:rPr>
                <w:rFonts w:ascii="新宋体" w:hAnsi="新宋体" w:eastAsia="新宋体"/>
                <w:color w:val="auto"/>
                <w:sz w:val="18"/>
                <w:szCs w:val="18"/>
                <w:highlight w:val="none"/>
              </w:rPr>
              <w:t>C</w:t>
            </w:r>
            <w:r>
              <w:rPr>
                <w:rFonts w:hint="eastAsia" w:ascii="新宋体" w:hAnsi="新宋体" w:eastAsia="新宋体"/>
                <w:color w:val="auto"/>
                <w:sz w:val="18"/>
                <w:szCs w:val="18"/>
                <w:highlight w:val="none"/>
              </w:rPr>
              <w:t>21s 112*58</w:t>
            </w:r>
          </w:p>
          <w:p w14:paraId="39B5E2C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3.pH值：4.0-7.5</w:t>
            </w:r>
          </w:p>
          <w:p w14:paraId="6862A0AF">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4.甲醛含量（mg/kg）：≤20</w:t>
            </w:r>
          </w:p>
          <w:p w14:paraId="0925222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5.耐摩擦色牢度：干摩擦：≥4级</w:t>
            </w:r>
            <w:r>
              <w:rPr>
                <w:rFonts w:hint="eastAsia" w:ascii="新宋体" w:hAnsi="新宋体" w:eastAsia="新宋体"/>
                <w:color w:val="auto"/>
                <w:sz w:val="18"/>
                <w:szCs w:val="18"/>
                <w:highlight w:val="none"/>
              </w:rPr>
              <w:br w:type="textWrapping"/>
            </w:r>
            <w:r>
              <w:rPr>
                <w:rFonts w:hint="eastAsia" w:ascii="新宋体" w:hAnsi="新宋体" w:eastAsia="新宋体"/>
                <w:color w:val="auto"/>
                <w:sz w:val="18"/>
                <w:szCs w:val="18"/>
                <w:highlight w:val="none"/>
              </w:rPr>
              <w:t>耐摩擦色牢度：湿摩擦 ：≥4级</w:t>
            </w:r>
          </w:p>
          <w:p w14:paraId="135649A4">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6.耐唾液色牢度：原样变色：≥4级</w:t>
            </w:r>
          </w:p>
          <w:p w14:paraId="1A0C430E">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耐唾液色牢度：棉沾色：≥4级</w:t>
            </w:r>
          </w:p>
          <w:p w14:paraId="0BC101D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耐唾液色牢度：聚酯纤维沾色：≥4级</w:t>
            </w:r>
          </w:p>
          <w:p w14:paraId="7C0D9F97">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w:t>
            </w:r>
            <w:r>
              <w:rPr>
                <w:rFonts w:hint="eastAsia" w:ascii="新宋体" w:hAnsi="新宋体" w:eastAsia="新宋体"/>
                <w:color w:val="auto"/>
                <w:sz w:val="18"/>
                <w:szCs w:val="18"/>
                <w:highlight w:val="none"/>
                <w:lang w:eastAsia="zh-CN"/>
              </w:rPr>
              <w:t>径向</w:t>
            </w:r>
            <w:r>
              <w:rPr>
                <w:rFonts w:hint="eastAsia" w:ascii="新宋体" w:hAnsi="新宋体" w:eastAsia="新宋体"/>
                <w:color w:val="auto"/>
                <w:sz w:val="18"/>
                <w:szCs w:val="18"/>
                <w:highlight w:val="none"/>
              </w:rPr>
              <w:t>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:445±5</w:t>
            </w:r>
          </w:p>
          <w:p w14:paraId="4890FF82">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纬向密度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:233±5</w:t>
            </w:r>
          </w:p>
          <w:p w14:paraId="19B53A0A">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8. 可分解致癌芳香胺染料（mg/kg）：禁用</w:t>
            </w:r>
          </w:p>
          <w:p w14:paraId="7EE614C1">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lang w:val="en-GB"/>
              </w:rPr>
              <w:t>9.此油绿纱卡</w:t>
            </w:r>
            <w:r>
              <w:rPr>
                <w:rFonts w:hint="eastAsia" w:ascii="新宋体" w:hAnsi="新宋体" w:eastAsia="新宋体" w:cs="宋体"/>
                <w:bCs/>
                <w:color w:val="auto"/>
                <w:sz w:val="18"/>
                <w:szCs w:val="18"/>
                <w:highlight w:val="none"/>
              </w:rPr>
              <w:t>面料洗涤</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10次以后，面料对以下菌种仍具有</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99%的抑菌率</w:t>
            </w:r>
            <w:r>
              <w:rPr>
                <w:rFonts w:hint="eastAsia" w:ascii="新宋体" w:hAnsi="新宋体" w:eastAsia="新宋体" w:cs="宋体"/>
                <w:bCs/>
                <w:color w:val="auto"/>
                <w:sz w:val="18"/>
                <w:szCs w:val="18"/>
                <w:highlight w:val="none"/>
                <w:lang w:eastAsia="zh-CN"/>
              </w:rPr>
              <w:t>，</w:t>
            </w:r>
            <w:r>
              <w:rPr>
                <w:rFonts w:hint="eastAsia" w:ascii="新宋体" w:hAnsi="新宋体" w:eastAsia="新宋体" w:cs="宋体"/>
                <w:bCs/>
                <w:color w:val="auto"/>
                <w:sz w:val="18"/>
                <w:szCs w:val="18"/>
                <w:highlight w:val="none"/>
              </w:rPr>
              <w:t xml:space="preserve"> 能有效防止病原微生物再生和繁殖，避免病患交叉感染，菌</w:t>
            </w:r>
            <w:r>
              <w:rPr>
                <w:rFonts w:hint="eastAsia" w:ascii="新宋体" w:hAnsi="新宋体" w:eastAsia="新宋体"/>
                <w:color w:val="auto"/>
                <w:sz w:val="18"/>
                <w:szCs w:val="18"/>
                <w:highlight w:val="none"/>
              </w:rPr>
              <w:t>种名称及（菌种编码）：</w:t>
            </w:r>
          </w:p>
          <w:p w14:paraId="19E71C6E">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大肠杆菌（ATCC 25922）</w:t>
            </w:r>
          </w:p>
          <w:p w14:paraId="233B9B99">
            <w:pPr>
              <w:jc w:val="left"/>
              <w:rPr>
                <w:rFonts w:hint="eastAsia" w:ascii="新宋体" w:hAnsi="新宋体" w:eastAsia="新宋体" w:cs="新宋体"/>
                <w:b/>
                <w:bCs/>
                <w:color w:val="auto"/>
                <w:kern w:val="0"/>
                <w:sz w:val="18"/>
                <w:szCs w:val="18"/>
                <w:highlight w:val="none"/>
                <w:lang w:val="en-US" w:eastAsia="zh-CN"/>
              </w:rPr>
            </w:pPr>
            <w:r>
              <w:rPr>
                <w:rFonts w:hint="eastAsia" w:ascii="新宋体" w:hAnsi="新宋体" w:eastAsia="新宋体" w:cs="新宋体"/>
                <w:b/>
                <w:bCs/>
                <w:color w:val="auto"/>
                <w:kern w:val="0"/>
                <w:sz w:val="18"/>
                <w:szCs w:val="18"/>
                <w:highlight w:val="none"/>
              </w:rPr>
              <w:t>手术衣辅料</w:t>
            </w:r>
            <w:r>
              <w:rPr>
                <w:rFonts w:hint="eastAsia" w:ascii="新宋体" w:hAnsi="新宋体" w:eastAsia="新宋体" w:cs="新宋体"/>
                <w:b/>
                <w:bCs/>
                <w:color w:val="auto"/>
                <w:kern w:val="0"/>
                <w:sz w:val="18"/>
                <w:szCs w:val="18"/>
                <w:highlight w:val="none"/>
                <w:lang w:val="en-US" w:eastAsia="zh-CN"/>
              </w:rPr>
              <w:t>要求</w:t>
            </w:r>
          </w:p>
          <w:p w14:paraId="2F4ACB2F">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1.5cm涤纶螺纹带纤维成分含量（%）：聚酯纤维：100</w:t>
            </w:r>
          </w:p>
          <w:p w14:paraId="4D21FE3B">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1.5cm涤纶螺纹带甲醛含量</w:t>
            </w:r>
            <w:r>
              <w:rPr>
                <w:rFonts w:hint="eastAsia" w:ascii="新宋体" w:hAnsi="新宋体" w:eastAsia="新宋体"/>
                <w:color w:val="auto"/>
                <w:sz w:val="18"/>
                <w:szCs w:val="18"/>
                <w:highlight w:val="none"/>
              </w:rPr>
              <w:t>（mg/kg）：≤75</w:t>
            </w:r>
          </w:p>
          <w:p w14:paraId="1BC6C034">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1.5cm涤纶螺纹带</w:t>
            </w:r>
            <w:r>
              <w:rPr>
                <w:rFonts w:hint="eastAsia" w:ascii="新宋体" w:hAnsi="新宋体" w:eastAsia="新宋体"/>
                <w:color w:val="auto"/>
                <w:sz w:val="18"/>
                <w:szCs w:val="18"/>
                <w:highlight w:val="none"/>
              </w:rPr>
              <w:t>可分解致癌芳香胺染料（mg/kg）：禁用</w:t>
            </w:r>
          </w:p>
          <w:p w14:paraId="39CE3C4E">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衣领织带</w:t>
            </w:r>
            <w:r>
              <w:rPr>
                <w:rFonts w:hint="eastAsia" w:ascii="新宋体" w:hAnsi="新宋体" w:eastAsia="新宋体" w:cs="宋体"/>
                <w:bCs/>
                <w:color w:val="auto"/>
                <w:sz w:val="18"/>
                <w:szCs w:val="18"/>
                <w:highlight w:val="none"/>
              </w:rPr>
              <w:t>纤维成分含量（%）：聚酯纤维：100</w:t>
            </w:r>
          </w:p>
          <w:p w14:paraId="41F214AA">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衣领织带</w:t>
            </w:r>
            <w:r>
              <w:rPr>
                <w:rFonts w:hint="eastAsia" w:ascii="新宋体" w:hAnsi="新宋体" w:eastAsia="新宋体" w:cs="宋体"/>
                <w:bCs/>
                <w:color w:val="auto"/>
                <w:sz w:val="18"/>
                <w:szCs w:val="18"/>
                <w:highlight w:val="none"/>
              </w:rPr>
              <w:t>甲醛含量</w:t>
            </w:r>
            <w:r>
              <w:rPr>
                <w:rFonts w:hint="eastAsia" w:ascii="新宋体" w:hAnsi="新宋体" w:eastAsia="新宋体"/>
                <w:color w:val="auto"/>
                <w:sz w:val="18"/>
                <w:szCs w:val="18"/>
                <w:highlight w:val="none"/>
              </w:rPr>
              <w:t>（mg/kg）：≤75</w:t>
            </w:r>
          </w:p>
          <w:p w14:paraId="0F008DAC">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衣领织带可分解致癌芳香胺染料（mg/kg）：禁用</w:t>
            </w:r>
          </w:p>
          <w:p w14:paraId="5A3F8248">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150D长纤柏叶绿袖紧</w:t>
            </w:r>
            <w:r>
              <w:rPr>
                <w:rFonts w:hint="eastAsia" w:ascii="新宋体" w:hAnsi="新宋体" w:eastAsia="新宋体" w:cs="宋体"/>
                <w:bCs/>
                <w:color w:val="auto"/>
                <w:sz w:val="18"/>
                <w:szCs w:val="18"/>
                <w:highlight w:val="none"/>
              </w:rPr>
              <w:t>纤维成分含量（%）：聚酯纤维：95</w:t>
            </w:r>
            <w:r>
              <w:rPr>
                <w:rFonts w:hint="eastAsia" w:ascii="新宋体" w:hAnsi="新宋体" w:eastAsia="新宋体"/>
                <w:color w:val="auto"/>
                <w:sz w:val="18"/>
                <w:szCs w:val="18"/>
                <w:highlight w:val="none"/>
              </w:rPr>
              <w:t>±2、氨纶：5±2</w:t>
            </w:r>
          </w:p>
          <w:p w14:paraId="05F52300">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150D长纤柏叶绿袖紧</w:t>
            </w:r>
            <w:r>
              <w:rPr>
                <w:rFonts w:hint="eastAsia" w:ascii="新宋体" w:hAnsi="新宋体" w:eastAsia="新宋体" w:cs="宋体"/>
                <w:bCs/>
                <w:color w:val="auto"/>
                <w:sz w:val="18"/>
                <w:szCs w:val="18"/>
                <w:highlight w:val="none"/>
              </w:rPr>
              <w:t>甲醛含量</w:t>
            </w:r>
            <w:r>
              <w:rPr>
                <w:rFonts w:hint="eastAsia" w:ascii="新宋体" w:hAnsi="新宋体" w:eastAsia="新宋体"/>
                <w:color w:val="auto"/>
                <w:sz w:val="18"/>
                <w:szCs w:val="18"/>
                <w:highlight w:val="none"/>
              </w:rPr>
              <w:t>（mg/kg）：≤20</w:t>
            </w:r>
          </w:p>
          <w:p w14:paraId="3B91D8D7">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150D长纤柏叶绿袖紧分解致癌芳香胺染料（mg/kg）：禁用</w:t>
            </w:r>
          </w:p>
          <w:p w14:paraId="7AE51F7B">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120D/3油绿小线</w:t>
            </w:r>
            <w:r>
              <w:rPr>
                <w:rFonts w:hint="eastAsia" w:ascii="新宋体" w:hAnsi="新宋体" w:eastAsia="新宋体" w:cs="宋体"/>
                <w:bCs/>
                <w:color w:val="auto"/>
                <w:sz w:val="18"/>
                <w:szCs w:val="18"/>
                <w:highlight w:val="none"/>
              </w:rPr>
              <w:t>纤维成分含量（%）：聚酯纤维：100</w:t>
            </w:r>
          </w:p>
          <w:p w14:paraId="7898E762">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120D/3油绿小线</w:t>
            </w:r>
            <w:r>
              <w:rPr>
                <w:rFonts w:hint="eastAsia" w:ascii="新宋体" w:hAnsi="新宋体" w:eastAsia="新宋体" w:cs="宋体"/>
                <w:bCs/>
                <w:color w:val="auto"/>
                <w:sz w:val="18"/>
                <w:szCs w:val="18"/>
                <w:highlight w:val="none"/>
              </w:rPr>
              <w:t>甲醛含量</w:t>
            </w:r>
            <w:r>
              <w:rPr>
                <w:rFonts w:hint="eastAsia" w:ascii="新宋体" w:hAnsi="新宋体" w:eastAsia="新宋体"/>
                <w:color w:val="auto"/>
                <w:sz w:val="18"/>
                <w:szCs w:val="18"/>
                <w:highlight w:val="none"/>
              </w:rPr>
              <w:t>（mg/kg）：≤75</w:t>
            </w:r>
          </w:p>
          <w:p w14:paraId="73A56849">
            <w:pPr>
              <w:widowControl/>
              <w:jc w:val="left"/>
              <w:textAlignment w:val="top"/>
              <w:rPr>
                <w:rFonts w:hint="eastAsia" w:ascii="新宋体" w:hAnsi="新宋体" w:eastAsia="新宋体"/>
                <w:color w:val="auto"/>
                <w:sz w:val="18"/>
                <w:szCs w:val="18"/>
                <w:highlight w:val="none"/>
              </w:rPr>
            </w:pPr>
            <w:r>
              <w:rPr>
                <w:rFonts w:hint="eastAsia" w:ascii="新宋体" w:hAnsi="新宋体" w:eastAsia="新宋体"/>
                <w:color w:val="auto"/>
                <w:sz w:val="18"/>
                <w:szCs w:val="18"/>
                <w:highlight w:val="none"/>
              </w:rPr>
              <w:t>120D/3油绿小线可分解致癌芳香胺染料（mg/kg）：禁用</w:t>
            </w:r>
          </w:p>
          <w:p w14:paraId="11474236">
            <w:pPr>
              <w:jc w:val="left"/>
              <w:rPr>
                <w:rFonts w:ascii="新宋体" w:hAnsi="新宋体" w:eastAsia="新宋体"/>
                <w:color w:val="auto"/>
                <w:sz w:val="18"/>
                <w:szCs w:val="18"/>
                <w:highlight w:val="none"/>
              </w:rPr>
            </w:pPr>
          </w:p>
        </w:tc>
      </w:tr>
      <w:tr w14:paraId="0E1C719F">
        <w:tblPrEx>
          <w:tblCellMar>
            <w:top w:w="0" w:type="dxa"/>
            <w:left w:w="108" w:type="dxa"/>
            <w:bottom w:w="0" w:type="dxa"/>
            <w:right w:w="108" w:type="dxa"/>
          </w:tblCellMar>
        </w:tblPrEx>
        <w:trPr>
          <w:trHeight w:val="21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0E21">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460A">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油绿纱卡（预缩）手术衣（ 覆背式前胸双层）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4A74F">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3E80">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64.2</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6B14">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覆背式手术衣</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右侧系带。①立领压0.6单线，绱领无假线，领咀1组带子。②前胸双层，内层下折光车边线。③后门襟卷边1CM单线，4组带子</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领1组、内两组、外两组）。④前胸贴插手袋上下车0.6双线，两边卷边0.6单线，袋中</w:t>
            </w:r>
            <w:r>
              <w:rPr>
                <w:rFonts w:hint="eastAsia" w:ascii="新宋体" w:hAnsi="新宋体" w:eastAsia="新宋体" w:cs="新宋体"/>
                <w:color w:val="auto"/>
                <w:kern w:val="0"/>
                <w:sz w:val="20"/>
                <w:szCs w:val="20"/>
                <w:highlight w:val="none"/>
                <w:lang w:eastAsia="zh-CN"/>
              </w:rPr>
              <w:t>钉</w:t>
            </w:r>
            <w:r>
              <w:rPr>
                <w:rFonts w:hint="eastAsia" w:ascii="新宋体" w:hAnsi="新宋体" w:eastAsia="新宋体" w:cs="新宋体"/>
                <w:color w:val="auto"/>
                <w:kern w:val="0"/>
                <w:sz w:val="20"/>
                <w:szCs w:val="20"/>
                <w:highlight w:val="none"/>
              </w:rPr>
              <w:t>2CM宽带子。⑤五线绱油绿袖紧压0.6单线。⑥肩缝、后中缝、侧缝、袖底缝、袖窿车0.6单线。⑦M码：衣长124，胸围124，肩宽52，袖长71，袖肥58。</w:t>
            </w:r>
          </w:p>
        </w:tc>
        <w:tc>
          <w:tcPr>
            <w:tcW w:w="4005" w:type="dxa"/>
            <w:vMerge w:val="continue"/>
            <w:tcBorders>
              <w:left w:val="single" w:color="000000" w:sz="4" w:space="0"/>
              <w:right w:val="single" w:color="000000" w:sz="4" w:space="0"/>
            </w:tcBorders>
            <w:shd w:val="clear" w:color="auto" w:fill="auto"/>
          </w:tcPr>
          <w:p w14:paraId="6156B7D8">
            <w:pPr>
              <w:jc w:val="left"/>
              <w:rPr>
                <w:rFonts w:ascii="新宋体" w:hAnsi="新宋体" w:eastAsia="新宋体" w:cs="新宋体"/>
                <w:b/>
                <w:bCs/>
                <w:color w:val="auto"/>
                <w:sz w:val="18"/>
                <w:szCs w:val="18"/>
                <w:highlight w:val="none"/>
              </w:rPr>
            </w:pPr>
          </w:p>
        </w:tc>
      </w:tr>
      <w:tr w14:paraId="5ACA2913">
        <w:tblPrEx>
          <w:tblCellMar>
            <w:top w:w="0" w:type="dxa"/>
            <w:left w:w="108" w:type="dxa"/>
            <w:bottom w:w="0" w:type="dxa"/>
            <w:right w:w="108" w:type="dxa"/>
          </w:tblCellMar>
        </w:tblPrEx>
        <w:trPr>
          <w:trHeight w:val="19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5D6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113A">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油绿/湖蓝纱卡洗手衣裤（套装）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FAF01">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BD0C">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61.4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3BD6">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男洗手衣短袖短装，①交叉领，后领包捆条</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捆条下剪3X30cm长每件）</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前领拼接、内贴条包光压1.5单线。②上袋斜角袋袋口卷边，下贴方袋卷边。③袖口卷边。④肩缝、袖窿、侧缝压0.6单线。男洗手裤，①裤子腰头压3CM宽线系带，前腰内外开口2.5压0.6单线。②右后片1个尖角袋。③前后浪及侧缝压0.6单线。④脚口卷边。</w:t>
            </w:r>
          </w:p>
        </w:tc>
        <w:tc>
          <w:tcPr>
            <w:tcW w:w="4005" w:type="dxa"/>
            <w:vMerge w:val="continue"/>
            <w:tcBorders>
              <w:left w:val="single" w:color="000000" w:sz="4" w:space="0"/>
              <w:right w:val="single" w:color="000000" w:sz="4" w:space="0"/>
            </w:tcBorders>
            <w:shd w:val="clear" w:color="auto" w:fill="auto"/>
            <w:vAlign w:val="center"/>
          </w:tcPr>
          <w:p w14:paraId="2A2F4F03">
            <w:pPr>
              <w:jc w:val="left"/>
              <w:rPr>
                <w:rFonts w:ascii="新宋体" w:hAnsi="新宋体" w:eastAsia="新宋体"/>
                <w:color w:val="auto"/>
                <w:sz w:val="18"/>
                <w:szCs w:val="18"/>
                <w:highlight w:val="none"/>
              </w:rPr>
            </w:pPr>
          </w:p>
        </w:tc>
      </w:tr>
      <w:tr w14:paraId="35CA2B54">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7F31">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DC20">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油绿纱卡洗手衣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CA63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件</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2980">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33.5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4FBD">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交叉领，后领包捆条</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捆条下剪3X30cm长每件）</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rPr>
              <w:t>前领拼接、内贴条包光压1.5单线。②上袋斜角袋袋口卷边，下贴方袋卷边。③袖口卷边。④肩缝、袖窿、侧缝压0.6单线。</w:t>
            </w:r>
          </w:p>
        </w:tc>
        <w:tc>
          <w:tcPr>
            <w:tcW w:w="4005" w:type="dxa"/>
            <w:vMerge w:val="continue"/>
            <w:tcBorders>
              <w:left w:val="single" w:color="000000" w:sz="4" w:space="0"/>
              <w:bottom w:val="single" w:color="000000" w:sz="4" w:space="0"/>
              <w:right w:val="single" w:color="000000" w:sz="4" w:space="0"/>
            </w:tcBorders>
            <w:shd w:val="clear" w:color="auto" w:fill="auto"/>
          </w:tcPr>
          <w:p w14:paraId="063B7D0F">
            <w:pPr>
              <w:jc w:val="left"/>
              <w:rPr>
                <w:rFonts w:ascii="新宋体" w:hAnsi="新宋体" w:eastAsia="新宋体" w:cs="新宋体"/>
                <w:b/>
                <w:bCs/>
                <w:color w:val="auto"/>
                <w:sz w:val="18"/>
                <w:szCs w:val="18"/>
                <w:highlight w:val="none"/>
              </w:rPr>
            </w:pPr>
          </w:p>
        </w:tc>
      </w:tr>
      <w:tr w14:paraId="3F7CBC26">
        <w:tblPrEx>
          <w:tblCellMar>
            <w:top w:w="0" w:type="dxa"/>
            <w:left w:w="108" w:type="dxa"/>
            <w:bottom w:w="0" w:type="dxa"/>
            <w:right w:w="108" w:type="dxa"/>
          </w:tblCellMar>
        </w:tblPrEx>
        <w:trPr>
          <w:trHeight w:val="13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D8B">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8EC7">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0.5cm蓝白细条平布病员服（套装）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87B65">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套</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9DD">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46.5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13FA">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长袖短装加裤子（裤子常规系带），领圈外翻，领口、门襟压0.1边线+宽线，加衬子。肩、袖、侧缝压0.6明线，裤子前后浪压0.6线，内浪无明线。衣长76/肩宽48/袖长61/胸围116/摆120/裤长105</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099B21F">
            <w:pPr>
              <w:jc w:val="left"/>
              <w:rPr>
                <w:rFonts w:hint="eastAsia" w:ascii="新宋体" w:hAnsi="新宋体" w:eastAsia="新宋体" w:cs="新宋体"/>
                <w:b/>
                <w:bCs/>
                <w:color w:val="auto"/>
                <w:kern w:val="0"/>
                <w:sz w:val="18"/>
                <w:szCs w:val="18"/>
                <w:highlight w:val="none"/>
                <w:lang w:eastAsia="zh-CN"/>
              </w:rPr>
            </w:pPr>
            <w:r>
              <w:rPr>
                <w:rFonts w:hint="eastAsia" w:ascii="新宋体" w:hAnsi="新宋体" w:eastAsia="新宋体" w:cs="新宋体"/>
                <w:b/>
                <w:bCs/>
                <w:color w:val="auto"/>
                <w:kern w:val="0"/>
                <w:sz w:val="18"/>
                <w:szCs w:val="18"/>
                <w:highlight w:val="none"/>
              </w:rPr>
              <w:t>平布面料</w:t>
            </w:r>
            <w:r>
              <w:rPr>
                <w:rFonts w:hint="eastAsia" w:ascii="新宋体" w:hAnsi="新宋体" w:eastAsia="新宋体" w:cs="新宋体"/>
                <w:b/>
                <w:bCs/>
                <w:color w:val="auto"/>
                <w:kern w:val="0"/>
                <w:sz w:val="18"/>
                <w:szCs w:val="18"/>
                <w:highlight w:val="none"/>
                <w:lang w:val="en-US" w:eastAsia="zh-CN"/>
              </w:rPr>
              <w:t>要求</w:t>
            </w:r>
          </w:p>
          <w:p w14:paraId="38A2DA1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1.面料名称：</w:t>
            </w:r>
            <w:r>
              <w:rPr>
                <w:rFonts w:hint="eastAsia" w:ascii="新宋体" w:hAnsi="新宋体" w:eastAsia="新宋体"/>
                <w:bCs/>
                <w:color w:val="auto"/>
                <w:sz w:val="18"/>
                <w:szCs w:val="18"/>
                <w:highlight w:val="none"/>
              </w:rPr>
              <w:t>平布</w:t>
            </w:r>
          </w:p>
          <w:p w14:paraId="708E7C7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2.面料规格： C21s  72*60</w:t>
            </w:r>
          </w:p>
          <w:p w14:paraId="49D828DE">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 xml:space="preserve">3. </w:t>
            </w:r>
            <w:r>
              <w:rPr>
                <w:rFonts w:hint="eastAsia" w:ascii="新宋体" w:hAnsi="新宋体" w:eastAsia="新宋体"/>
                <w:color w:val="auto"/>
                <w:sz w:val="18"/>
                <w:szCs w:val="18"/>
                <w:highlight w:val="none"/>
                <w:lang w:eastAsia="zh-CN"/>
              </w:rPr>
              <w:t>径向</w:t>
            </w:r>
            <w:r>
              <w:rPr>
                <w:rFonts w:hint="eastAsia" w:ascii="新宋体" w:hAnsi="新宋体" w:eastAsia="新宋体"/>
                <w:color w:val="auto"/>
                <w:sz w:val="18"/>
                <w:szCs w:val="18"/>
                <w:highlight w:val="none"/>
              </w:rPr>
              <w:t>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：≥283</w:t>
            </w:r>
          </w:p>
          <w:p w14:paraId="3EEE709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纬向密度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：≥236</w:t>
            </w:r>
          </w:p>
          <w:p w14:paraId="786D704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4.异味：无</w:t>
            </w:r>
          </w:p>
          <w:p w14:paraId="70C50C7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5.</w:t>
            </w:r>
            <w:r>
              <w:rPr>
                <w:rFonts w:hint="eastAsia" w:ascii="新宋体" w:hAnsi="新宋体" w:eastAsia="新宋体"/>
                <w:color w:val="auto"/>
                <w:sz w:val="18"/>
                <w:szCs w:val="18"/>
                <w:highlight w:val="none"/>
                <w:lang w:eastAsia="zh-CN"/>
              </w:rPr>
              <w:t>pH值</w:t>
            </w:r>
            <w:r>
              <w:rPr>
                <w:rFonts w:hint="eastAsia" w:ascii="新宋体" w:hAnsi="新宋体" w:eastAsia="新宋体"/>
                <w:color w:val="auto"/>
                <w:sz w:val="18"/>
                <w:szCs w:val="18"/>
                <w:highlight w:val="none"/>
              </w:rPr>
              <w:t>：4.0-8.5</w:t>
            </w:r>
          </w:p>
          <w:p w14:paraId="2384ED8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6.甲醛含量（mg/kg）：≤75</w:t>
            </w:r>
          </w:p>
          <w:p w14:paraId="5A3B52FF">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 可分解致癌芳香胺染料（mg/kg）：禁用</w:t>
            </w:r>
          </w:p>
          <w:p w14:paraId="440A9B7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6.耐酸汗渍色牢度：原样变色：≥4级</w:t>
            </w:r>
          </w:p>
          <w:p w14:paraId="275D597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耐酸汗渍色牢度：沾色（毛）：≥4级</w:t>
            </w:r>
          </w:p>
          <w:p w14:paraId="2919AAC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耐酸汗渍色牢度：沾色（棉）：≥4级</w:t>
            </w:r>
          </w:p>
          <w:p w14:paraId="1B80165B">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7.耐酸斑色牢度：原样变色：≥4级</w:t>
            </w:r>
          </w:p>
          <w:p w14:paraId="53D2182D">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8.耐碱斑色牢度：原样变色：≥4级</w:t>
            </w:r>
          </w:p>
          <w:p w14:paraId="42A4DA0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9.耐碱汗渍色牢度：原样变色：≥4级</w:t>
            </w:r>
          </w:p>
          <w:p w14:paraId="24884756">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耐碱汗渍色牢度：沾色（毛）：≥4级</w:t>
            </w:r>
          </w:p>
          <w:p w14:paraId="1C319EDA">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耐碱汗渍色牢度：沾色（棉）：≥4级</w:t>
            </w:r>
          </w:p>
          <w:p w14:paraId="35D30C12">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10.耐摩擦色牢度：干摩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1300188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5491EB1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11.耐摩擦色牢度：湿摩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2F37A0BA">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38109983">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12.</w:t>
            </w:r>
            <w:r>
              <w:rPr>
                <w:rFonts w:hint="eastAsia" w:ascii="新宋体" w:hAnsi="新宋体" w:eastAsia="新宋体"/>
                <w:color w:val="auto"/>
                <w:sz w:val="18"/>
                <w:szCs w:val="18"/>
                <w:highlight w:val="none"/>
                <w:lang w:val="en-GB"/>
              </w:rPr>
              <w:t>此平布</w:t>
            </w:r>
            <w:r>
              <w:rPr>
                <w:rFonts w:hint="eastAsia" w:ascii="新宋体" w:hAnsi="新宋体" w:eastAsia="新宋体" w:cs="宋体"/>
                <w:bCs/>
                <w:color w:val="auto"/>
                <w:sz w:val="18"/>
                <w:szCs w:val="18"/>
                <w:highlight w:val="none"/>
              </w:rPr>
              <w:t>面料洗涤</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10次以后，面料对以下菌种仍具有</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99%的抑菌率</w:t>
            </w:r>
            <w:r>
              <w:rPr>
                <w:rFonts w:hint="eastAsia" w:ascii="新宋体" w:hAnsi="新宋体" w:eastAsia="新宋体" w:cs="宋体"/>
                <w:bCs/>
                <w:color w:val="auto"/>
                <w:sz w:val="18"/>
                <w:szCs w:val="18"/>
                <w:highlight w:val="none"/>
                <w:lang w:eastAsia="zh-CN"/>
              </w:rPr>
              <w:t>，</w:t>
            </w:r>
            <w:r>
              <w:rPr>
                <w:rFonts w:hint="eastAsia" w:ascii="新宋体" w:hAnsi="新宋体" w:eastAsia="新宋体" w:cs="宋体"/>
                <w:bCs/>
                <w:color w:val="auto"/>
                <w:sz w:val="18"/>
                <w:szCs w:val="18"/>
                <w:highlight w:val="none"/>
              </w:rPr>
              <w:t xml:space="preserve"> 能有效防止病原微生物再生和繁殖，避免病患交叉感染，菌</w:t>
            </w:r>
            <w:r>
              <w:rPr>
                <w:rFonts w:hint="eastAsia" w:ascii="新宋体" w:hAnsi="新宋体" w:eastAsia="新宋体"/>
                <w:color w:val="auto"/>
                <w:sz w:val="18"/>
                <w:szCs w:val="18"/>
                <w:highlight w:val="none"/>
              </w:rPr>
              <w:t>种名称及（菌种编码）：</w:t>
            </w:r>
          </w:p>
          <w:p w14:paraId="6D42CFF6">
            <w:pPr>
              <w:jc w:val="left"/>
              <w:rPr>
                <w:rFonts w:ascii="新宋体" w:hAnsi="新宋体" w:eastAsia="新宋体" w:cs="宋体"/>
                <w:bCs/>
                <w:color w:val="auto"/>
                <w:sz w:val="18"/>
                <w:szCs w:val="18"/>
                <w:highlight w:val="none"/>
              </w:rPr>
            </w:pPr>
            <w:r>
              <w:rPr>
                <w:rFonts w:hint="eastAsia" w:ascii="新宋体" w:hAnsi="新宋体" w:eastAsia="新宋体" w:cs="宋体"/>
                <w:bCs/>
                <w:color w:val="auto"/>
                <w:sz w:val="18"/>
                <w:szCs w:val="18"/>
                <w:highlight w:val="none"/>
              </w:rPr>
              <w:t>大肠杆菌（ATCC 25922）</w:t>
            </w:r>
          </w:p>
          <w:p w14:paraId="3E53A30A">
            <w:pPr>
              <w:widowControl/>
              <w:jc w:val="left"/>
              <w:textAlignment w:val="top"/>
              <w:rPr>
                <w:rFonts w:ascii="新宋体" w:hAnsi="新宋体" w:eastAsia="新宋体" w:cs="新宋体"/>
                <w:b/>
                <w:bCs/>
                <w:color w:val="auto"/>
                <w:sz w:val="18"/>
                <w:szCs w:val="18"/>
                <w:highlight w:val="none"/>
              </w:rPr>
            </w:pPr>
          </w:p>
        </w:tc>
      </w:tr>
      <w:tr w14:paraId="338290C3">
        <w:tblPrEx>
          <w:tblCellMar>
            <w:top w:w="0" w:type="dxa"/>
            <w:left w:w="108" w:type="dxa"/>
            <w:bottom w:w="0" w:type="dxa"/>
            <w:right w:w="108" w:type="dxa"/>
          </w:tblCellMar>
        </w:tblPrEx>
        <w:trPr>
          <w:trHeight w:val="8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AE30">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23C">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漂白平布靓蓝色印花枕套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3C9E7">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3F7B">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10.7</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C839">
            <w:pPr>
              <w:widowControl/>
              <w:jc w:val="left"/>
              <w:textAlignment w:val="center"/>
              <w:rPr>
                <w:rFonts w:hint="default" w:ascii="新宋体" w:hAnsi="新宋体" w:eastAsia="新宋体" w:cs="新宋体"/>
                <w:color w:val="auto"/>
                <w:sz w:val="20"/>
                <w:szCs w:val="20"/>
                <w:highlight w:val="none"/>
                <w:lang w:val="en-US" w:eastAsia="zh-CN"/>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45*75</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印医院logo</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09FDA6">
            <w:pPr>
              <w:jc w:val="left"/>
              <w:rPr>
                <w:rFonts w:ascii="新宋体" w:hAnsi="新宋体" w:eastAsia="新宋体" w:cs="新宋体"/>
                <w:b/>
                <w:bCs/>
                <w:color w:val="auto"/>
                <w:sz w:val="18"/>
                <w:szCs w:val="18"/>
                <w:highlight w:val="none"/>
              </w:rPr>
            </w:pPr>
          </w:p>
        </w:tc>
      </w:tr>
      <w:tr w14:paraId="24A27FB2">
        <w:tblPrEx>
          <w:tblCellMar>
            <w:top w:w="0" w:type="dxa"/>
            <w:left w:w="108" w:type="dxa"/>
            <w:bottom w:w="0" w:type="dxa"/>
            <w:right w:w="108" w:type="dxa"/>
          </w:tblCellMar>
        </w:tblPrEx>
        <w:trPr>
          <w:trHeight w:val="6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0279">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908B">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漂白平布靓蓝色印花被套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4587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8D65">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66.0</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6B93">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160*230</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印医院logo</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24B270A">
            <w:pPr>
              <w:jc w:val="left"/>
              <w:rPr>
                <w:rFonts w:ascii="新宋体" w:hAnsi="新宋体" w:eastAsia="新宋体" w:cs="新宋体"/>
                <w:b/>
                <w:bCs/>
                <w:color w:val="auto"/>
                <w:sz w:val="18"/>
                <w:szCs w:val="18"/>
                <w:highlight w:val="none"/>
              </w:rPr>
            </w:pPr>
          </w:p>
        </w:tc>
      </w:tr>
      <w:tr w14:paraId="79444EB2">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A8B2">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28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D83">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KT猫卡通平布被套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8E41F2">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6F8D">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61.4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CD0E">
            <w:pPr>
              <w:widowControl/>
              <w:jc w:val="left"/>
              <w:textAlignment w:val="center"/>
              <w:rPr>
                <w:rFonts w:hint="default" w:ascii="新宋体" w:hAnsi="新宋体" w:eastAsia="新宋体" w:cs="新宋体"/>
                <w:color w:val="auto"/>
                <w:sz w:val="20"/>
                <w:szCs w:val="20"/>
                <w:highlight w:val="none"/>
                <w:lang w:val="en-US" w:eastAsia="zh-CN"/>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160*230</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粉红布料印卡通彩色图案</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7FD340B">
            <w:pPr>
              <w:jc w:val="left"/>
              <w:rPr>
                <w:rFonts w:ascii="新宋体" w:hAnsi="新宋体" w:eastAsia="新宋体" w:cs="新宋体"/>
                <w:b/>
                <w:bCs/>
                <w:color w:val="auto"/>
                <w:sz w:val="18"/>
                <w:szCs w:val="18"/>
                <w:highlight w:val="none"/>
              </w:rPr>
            </w:pPr>
          </w:p>
        </w:tc>
      </w:tr>
      <w:tr w14:paraId="0199E258">
        <w:tblPrEx>
          <w:tblCellMar>
            <w:top w:w="0" w:type="dxa"/>
            <w:left w:w="108" w:type="dxa"/>
            <w:bottom w:w="0" w:type="dxa"/>
            <w:right w:w="108" w:type="dxa"/>
          </w:tblCellMar>
        </w:tblPrEx>
        <w:trPr>
          <w:trHeight w:val="5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9136">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sz w:val="20"/>
                <w:szCs w:val="20"/>
                <w:highlight w:val="none"/>
              </w:rPr>
              <w:t>29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8A99">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KT猫卡通平布床单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D3B78">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242C">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55.8</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F709">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170*270</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粉红布料印卡通彩色图案</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B7BF3FC">
            <w:pPr>
              <w:jc w:val="left"/>
              <w:rPr>
                <w:rFonts w:ascii="新宋体" w:hAnsi="新宋体" w:eastAsia="新宋体" w:cs="新宋体"/>
                <w:b/>
                <w:bCs/>
                <w:color w:val="auto"/>
                <w:sz w:val="18"/>
                <w:szCs w:val="18"/>
                <w:highlight w:val="none"/>
              </w:rPr>
            </w:pPr>
          </w:p>
        </w:tc>
      </w:tr>
      <w:tr w14:paraId="27FEFB18">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08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31B">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KT猫卡通平布枕套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E55AD">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932">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9.3</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F58D">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45*75</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粉红布料印卡通彩色图案</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D87C7A0">
            <w:pPr>
              <w:jc w:val="left"/>
              <w:rPr>
                <w:rFonts w:ascii="新宋体" w:hAnsi="新宋体" w:eastAsia="新宋体" w:cs="新宋体"/>
                <w:b/>
                <w:bCs/>
                <w:color w:val="auto"/>
                <w:sz w:val="18"/>
                <w:szCs w:val="18"/>
                <w:highlight w:val="none"/>
              </w:rPr>
            </w:pPr>
          </w:p>
        </w:tc>
      </w:tr>
      <w:tr w14:paraId="611BE0CD">
        <w:tblPrEx>
          <w:tblCellMar>
            <w:top w:w="0" w:type="dxa"/>
            <w:left w:w="108" w:type="dxa"/>
            <w:bottom w:w="0" w:type="dxa"/>
            <w:right w:w="108" w:type="dxa"/>
          </w:tblCellMar>
        </w:tblPrEx>
        <w:trPr>
          <w:trHeight w:val="5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7878">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B675">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湖蓝平布被套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B5034">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2955">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67.8</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2DE8">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160*230</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40420EB">
            <w:pPr>
              <w:jc w:val="left"/>
              <w:rPr>
                <w:rFonts w:ascii="新宋体" w:hAnsi="新宋体" w:eastAsia="新宋体" w:cs="新宋体"/>
                <w:b/>
                <w:bCs/>
                <w:color w:val="auto"/>
                <w:sz w:val="18"/>
                <w:szCs w:val="18"/>
                <w:highlight w:val="none"/>
              </w:rPr>
            </w:pPr>
          </w:p>
        </w:tc>
      </w:tr>
      <w:tr w14:paraId="4CBB2AE0">
        <w:tblPrEx>
          <w:tblCellMar>
            <w:top w:w="0" w:type="dxa"/>
            <w:left w:w="108" w:type="dxa"/>
            <w:bottom w:w="0" w:type="dxa"/>
            <w:right w:w="108" w:type="dxa"/>
          </w:tblCellMar>
        </w:tblPrEx>
        <w:trPr>
          <w:trHeight w:val="5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2994">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176">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 xml:space="preserve">湖蓝平布枕套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9DF65">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8F5">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10.2</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D6BB">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45*75</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554A62E">
            <w:pPr>
              <w:jc w:val="left"/>
              <w:rPr>
                <w:rFonts w:ascii="新宋体" w:hAnsi="新宋体" w:eastAsia="新宋体" w:cs="新宋体"/>
                <w:b/>
                <w:bCs/>
                <w:color w:val="auto"/>
                <w:sz w:val="18"/>
                <w:szCs w:val="18"/>
                <w:highlight w:val="none"/>
              </w:rPr>
            </w:pPr>
          </w:p>
        </w:tc>
      </w:tr>
      <w:tr w14:paraId="032B51FA">
        <w:tblPrEx>
          <w:tblCellMar>
            <w:top w:w="0" w:type="dxa"/>
            <w:left w:w="108" w:type="dxa"/>
            <w:bottom w:w="0" w:type="dxa"/>
            <w:right w:w="108" w:type="dxa"/>
          </w:tblCellMar>
        </w:tblPrEx>
        <w:trPr>
          <w:trHeight w:val="5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A2A4">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368F">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粉红平布印花被套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8B87B">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B8CD">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61.4</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5B11">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160*230</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粉红布料印卡通彩色图案</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1313A3F">
            <w:pPr>
              <w:jc w:val="left"/>
              <w:rPr>
                <w:rFonts w:ascii="新宋体" w:hAnsi="新宋体" w:eastAsia="新宋体" w:cs="新宋体"/>
                <w:b/>
                <w:bCs/>
                <w:color w:val="auto"/>
                <w:sz w:val="18"/>
                <w:szCs w:val="18"/>
                <w:highlight w:val="none"/>
              </w:rPr>
            </w:pPr>
          </w:p>
        </w:tc>
      </w:tr>
      <w:tr w14:paraId="1715EA84">
        <w:tblPrEx>
          <w:tblCellMar>
            <w:top w:w="0" w:type="dxa"/>
            <w:left w:w="108" w:type="dxa"/>
            <w:bottom w:w="0" w:type="dxa"/>
            <w:right w:w="108" w:type="dxa"/>
          </w:tblCellMar>
        </w:tblPrEx>
        <w:trPr>
          <w:trHeight w:val="5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51C5">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C974">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粉红平布印花枕套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8690E">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个</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5797">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9.3</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3E1">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45*75</w:t>
            </w:r>
            <w:r>
              <w:rPr>
                <w:rFonts w:hint="eastAsia" w:ascii="新宋体" w:hAnsi="新宋体" w:eastAsia="新宋体" w:cs="新宋体"/>
                <w:color w:val="auto"/>
                <w:kern w:val="0"/>
                <w:sz w:val="20"/>
                <w:szCs w:val="20"/>
                <w:highlight w:val="none"/>
                <w:lang w:eastAsia="zh-CN"/>
              </w:rPr>
              <w:t>。</w:t>
            </w:r>
            <w:r>
              <w:rPr>
                <w:rFonts w:hint="eastAsia" w:ascii="新宋体" w:hAnsi="新宋体" w:eastAsia="新宋体" w:cs="新宋体"/>
                <w:color w:val="auto"/>
                <w:kern w:val="0"/>
                <w:sz w:val="20"/>
                <w:szCs w:val="20"/>
                <w:highlight w:val="none"/>
                <w:lang w:val="en-US" w:eastAsia="zh-CN"/>
              </w:rPr>
              <w:t>粉红布料印卡通彩色图案</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3020260">
            <w:pPr>
              <w:jc w:val="left"/>
              <w:rPr>
                <w:rFonts w:ascii="新宋体" w:hAnsi="新宋体" w:eastAsia="新宋体" w:cs="新宋体"/>
                <w:b/>
                <w:bCs/>
                <w:color w:val="auto"/>
                <w:sz w:val="18"/>
                <w:szCs w:val="18"/>
                <w:highlight w:val="none"/>
              </w:rPr>
            </w:pPr>
          </w:p>
        </w:tc>
      </w:tr>
      <w:tr w14:paraId="5B167F46">
        <w:tblPrEx>
          <w:tblCellMar>
            <w:top w:w="0" w:type="dxa"/>
            <w:left w:w="108" w:type="dxa"/>
            <w:bottom w:w="0" w:type="dxa"/>
            <w:right w:w="108" w:type="dxa"/>
          </w:tblCellMar>
        </w:tblPrEx>
        <w:trPr>
          <w:trHeight w:val="76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FD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9B4F">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漂白纱卡靓蓝色印花床罩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224F9">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7552">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60.5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0C37">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215*94*10</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899973F">
            <w:pPr>
              <w:jc w:val="left"/>
              <w:rPr>
                <w:rFonts w:hint="eastAsia" w:ascii="新宋体" w:hAnsi="新宋体" w:eastAsia="新宋体" w:cs="新宋体"/>
                <w:b/>
                <w:bCs/>
                <w:color w:val="auto"/>
                <w:kern w:val="0"/>
                <w:sz w:val="18"/>
                <w:szCs w:val="18"/>
                <w:highlight w:val="none"/>
                <w:lang w:val="en-US" w:eastAsia="zh-CN"/>
              </w:rPr>
            </w:pPr>
            <w:r>
              <w:rPr>
                <w:rFonts w:hint="eastAsia" w:ascii="新宋体" w:hAnsi="新宋体" w:eastAsia="新宋体" w:cs="新宋体"/>
                <w:b/>
                <w:bCs/>
                <w:color w:val="auto"/>
                <w:kern w:val="0"/>
                <w:sz w:val="18"/>
                <w:szCs w:val="18"/>
                <w:highlight w:val="none"/>
              </w:rPr>
              <w:t>纱卡面料</w:t>
            </w:r>
            <w:r>
              <w:rPr>
                <w:rFonts w:hint="eastAsia" w:ascii="新宋体" w:hAnsi="新宋体" w:eastAsia="新宋体" w:cs="新宋体"/>
                <w:b/>
                <w:bCs/>
                <w:color w:val="auto"/>
                <w:kern w:val="0"/>
                <w:sz w:val="18"/>
                <w:szCs w:val="18"/>
                <w:highlight w:val="none"/>
                <w:lang w:val="en-US" w:eastAsia="zh-CN"/>
              </w:rPr>
              <w:t>要求</w:t>
            </w:r>
          </w:p>
          <w:p w14:paraId="7EDDFA7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1.面料名称：</w:t>
            </w:r>
            <w:r>
              <w:rPr>
                <w:rFonts w:hint="eastAsia" w:ascii="新宋体" w:hAnsi="新宋体" w:eastAsia="新宋体"/>
                <w:bCs/>
                <w:color w:val="auto"/>
                <w:sz w:val="18"/>
                <w:szCs w:val="18"/>
                <w:highlight w:val="none"/>
              </w:rPr>
              <w:t>纱卡织物</w:t>
            </w:r>
          </w:p>
          <w:p w14:paraId="4210594D">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2.面料规格： C21s  112*58</w:t>
            </w:r>
          </w:p>
          <w:p w14:paraId="38EEEE3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3.纤维含量：棉100%</w:t>
            </w:r>
          </w:p>
          <w:p w14:paraId="6AC7149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4.</w:t>
            </w:r>
            <w:r>
              <w:rPr>
                <w:rFonts w:hint="eastAsia" w:ascii="新宋体" w:hAnsi="新宋体" w:eastAsia="新宋体"/>
                <w:color w:val="auto"/>
                <w:sz w:val="18"/>
                <w:szCs w:val="18"/>
                <w:highlight w:val="none"/>
                <w:lang w:eastAsia="zh-CN"/>
              </w:rPr>
              <w:t>径向</w:t>
            </w:r>
            <w:r>
              <w:rPr>
                <w:rFonts w:hint="eastAsia" w:ascii="新宋体" w:hAnsi="新宋体" w:eastAsia="新宋体"/>
                <w:color w:val="auto"/>
                <w:sz w:val="18"/>
                <w:szCs w:val="18"/>
                <w:highlight w:val="none"/>
              </w:rPr>
              <w:t>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：≥440</w:t>
            </w:r>
          </w:p>
          <w:p w14:paraId="7680499B">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纬向密度</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根/10cm</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：≥213</w:t>
            </w:r>
          </w:p>
          <w:p w14:paraId="38DAB5A2">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5.异味：无</w:t>
            </w:r>
          </w:p>
          <w:p w14:paraId="5F95AC38">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6.</w:t>
            </w:r>
            <w:r>
              <w:rPr>
                <w:rFonts w:hint="eastAsia" w:ascii="新宋体" w:hAnsi="新宋体" w:eastAsia="新宋体"/>
                <w:color w:val="auto"/>
                <w:sz w:val="18"/>
                <w:szCs w:val="18"/>
                <w:highlight w:val="none"/>
                <w:lang w:eastAsia="zh-CN"/>
              </w:rPr>
              <w:t>pH值</w:t>
            </w:r>
            <w:r>
              <w:rPr>
                <w:rFonts w:hint="eastAsia" w:ascii="新宋体" w:hAnsi="新宋体" w:eastAsia="新宋体"/>
                <w:color w:val="auto"/>
                <w:sz w:val="18"/>
                <w:szCs w:val="18"/>
                <w:highlight w:val="none"/>
              </w:rPr>
              <w:t>：4.0-8.5</w:t>
            </w:r>
          </w:p>
          <w:p w14:paraId="6B45172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7.甲醛含量（mg/kg）：≤75</w:t>
            </w:r>
          </w:p>
          <w:p w14:paraId="2F05607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8. 可分解致癌芳香胺染料（mg/kg）：禁用</w:t>
            </w:r>
          </w:p>
          <w:p w14:paraId="124801A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9. 耐酸汗渍色牢度：原样变色：≥4级</w:t>
            </w:r>
          </w:p>
          <w:p w14:paraId="2EE1DA0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耐酸汗渍色牢度：沾色（毛）：≥4级</w:t>
            </w:r>
          </w:p>
          <w:p w14:paraId="3D1C07A3">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耐酸汗渍色牢度：沾色（棉）：≥4级</w:t>
            </w:r>
          </w:p>
          <w:p w14:paraId="5A6F62F1">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10.耐碱汗渍色牢度：原样变色：≥4级</w:t>
            </w:r>
          </w:p>
          <w:p w14:paraId="4FBED2CA">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耐碱汗渍色牢度：沾色（毛）：≥4级</w:t>
            </w:r>
          </w:p>
          <w:p w14:paraId="24ACEC2C">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耐碱汗渍色牢度：沾色（棉）：≥4级</w:t>
            </w:r>
          </w:p>
          <w:p w14:paraId="08DA718E">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11.耐酸斑色牢度：原样变色：≥4级</w:t>
            </w:r>
          </w:p>
          <w:p w14:paraId="049AAAA4">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12.耐碱斑色牢度：原样变色：≥4级</w:t>
            </w:r>
          </w:p>
          <w:p w14:paraId="22D24279">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13.耐摩擦色牢度：干摩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242C7115">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耐摩擦色牢度：干摩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1506412D">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14.耐摩擦色牢度：湿摩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经向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7D4B0C60">
            <w:pPr>
              <w:jc w:val="left"/>
              <w:rPr>
                <w:rFonts w:ascii="新宋体" w:hAnsi="新宋体" w:eastAsia="新宋体"/>
                <w:color w:val="auto"/>
                <w:sz w:val="18"/>
                <w:szCs w:val="18"/>
                <w:highlight w:val="none"/>
              </w:rPr>
            </w:pPr>
            <w:r>
              <w:rPr>
                <w:rFonts w:hint="eastAsia" w:ascii="新宋体" w:hAnsi="新宋体" w:eastAsia="新宋体"/>
                <w:color w:val="auto"/>
                <w:sz w:val="18"/>
                <w:szCs w:val="18"/>
                <w:highlight w:val="none"/>
              </w:rPr>
              <w:t>耐摩擦色牢度：湿摩</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纬向</w:t>
            </w:r>
            <w:r>
              <w:rPr>
                <w:rFonts w:hint="eastAsia" w:ascii="新宋体" w:hAnsi="新宋体" w:eastAsia="新宋体"/>
                <w:color w:val="auto"/>
                <w:sz w:val="18"/>
                <w:szCs w:val="18"/>
                <w:highlight w:val="none"/>
                <w:lang w:eastAsia="zh-CN"/>
              </w:rPr>
              <w:t>）</w:t>
            </w:r>
            <w:r>
              <w:rPr>
                <w:rFonts w:hint="eastAsia" w:ascii="新宋体" w:hAnsi="新宋体" w:eastAsia="新宋体"/>
                <w:color w:val="auto"/>
                <w:sz w:val="18"/>
                <w:szCs w:val="18"/>
                <w:highlight w:val="none"/>
              </w:rPr>
              <w:t xml:space="preserve"> ：≥4级</w:t>
            </w:r>
          </w:p>
          <w:p w14:paraId="7D156A30">
            <w:pPr>
              <w:jc w:val="left"/>
              <w:rPr>
                <w:rFonts w:ascii="新宋体" w:hAnsi="新宋体" w:eastAsia="新宋体" w:cs="宋体"/>
                <w:bCs/>
                <w:color w:val="auto"/>
                <w:sz w:val="18"/>
                <w:szCs w:val="18"/>
                <w:highlight w:val="none"/>
              </w:rPr>
            </w:pPr>
            <w:r>
              <w:rPr>
                <w:rFonts w:hint="eastAsia" w:ascii="新宋体" w:hAnsi="新宋体" w:eastAsia="新宋体"/>
                <w:color w:val="auto"/>
                <w:sz w:val="18"/>
                <w:szCs w:val="18"/>
                <w:highlight w:val="none"/>
              </w:rPr>
              <w:t>15.</w:t>
            </w:r>
            <w:r>
              <w:rPr>
                <w:rFonts w:hint="eastAsia" w:ascii="新宋体" w:hAnsi="新宋体" w:eastAsia="新宋体"/>
                <w:color w:val="auto"/>
                <w:sz w:val="18"/>
                <w:szCs w:val="18"/>
                <w:highlight w:val="none"/>
                <w:lang w:val="en-GB"/>
              </w:rPr>
              <w:t>此纱卡</w:t>
            </w:r>
            <w:r>
              <w:rPr>
                <w:rFonts w:hint="eastAsia" w:ascii="新宋体" w:hAnsi="新宋体" w:eastAsia="新宋体" w:cs="宋体"/>
                <w:bCs/>
                <w:color w:val="auto"/>
                <w:sz w:val="18"/>
                <w:szCs w:val="18"/>
                <w:highlight w:val="none"/>
              </w:rPr>
              <w:t>面料洗涤</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10次以后，面料对以下菌种仍具有</w:t>
            </w:r>
            <w:r>
              <w:rPr>
                <w:rFonts w:hint="eastAsia" w:ascii="新宋体" w:hAnsi="新宋体" w:eastAsia="新宋体"/>
                <w:color w:val="auto"/>
                <w:sz w:val="18"/>
                <w:szCs w:val="18"/>
                <w:highlight w:val="none"/>
              </w:rPr>
              <w:t>≥</w:t>
            </w:r>
            <w:r>
              <w:rPr>
                <w:rFonts w:hint="eastAsia" w:ascii="新宋体" w:hAnsi="新宋体" w:eastAsia="新宋体" w:cs="宋体"/>
                <w:bCs/>
                <w:color w:val="auto"/>
                <w:sz w:val="18"/>
                <w:szCs w:val="18"/>
                <w:highlight w:val="none"/>
              </w:rPr>
              <w:t>99%的抑菌率</w:t>
            </w:r>
            <w:r>
              <w:rPr>
                <w:rFonts w:hint="eastAsia" w:ascii="新宋体" w:hAnsi="新宋体" w:eastAsia="新宋体" w:cs="宋体"/>
                <w:bCs/>
                <w:color w:val="auto"/>
                <w:sz w:val="18"/>
                <w:szCs w:val="18"/>
                <w:highlight w:val="none"/>
                <w:lang w:eastAsia="zh-CN"/>
              </w:rPr>
              <w:t>，</w:t>
            </w:r>
            <w:r>
              <w:rPr>
                <w:rFonts w:hint="eastAsia" w:ascii="新宋体" w:hAnsi="新宋体" w:eastAsia="新宋体" w:cs="宋体"/>
                <w:bCs/>
                <w:color w:val="auto"/>
                <w:sz w:val="18"/>
                <w:szCs w:val="18"/>
                <w:highlight w:val="none"/>
              </w:rPr>
              <w:t xml:space="preserve"> 能有效防止病原微生物再生和繁殖，避免病患交叉感染，菌</w:t>
            </w:r>
            <w:r>
              <w:rPr>
                <w:rFonts w:hint="eastAsia" w:ascii="新宋体" w:hAnsi="新宋体" w:eastAsia="新宋体"/>
                <w:color w:val="auto"/>
                <w:sz w:val="18"/>
                <w:szCs w:val="18"/>
                <w:highlight w:val="none"/>
              </w:rPr>
              <w:t>种名称及（菌种编码）：</w:t>
            </w:r>
          </w:p>
          <w:p w14:paraId="3F7EBD30">
            <w:pPr>
              <w:jc w:val="left"/>
              <w:rPr>
                <w:rFonts w:ascii="新宋体" w:hAnsi="新宋体" w:eastAsia="新宋体" w:cs="新宋体"/>
                <w:b/>
                <w:bCs/>
                <w:color w:val="auto"/>
                <w:sz w:val="18"/>
                <w:szCs w:val="18"/>
                <w:highlight w:val="none"/>
              </w:rPr>
            </w:pPr>
            <w:r>
              <w:rPr>
                <w:rFonts w:hint="eastAsia" w:ascii="新宋体" w:hAnsi="新宋体" w:eastAsia="新宋体" w:cs="宋体"/>
                <w:bCs/>
                <w:color w:val="auto"/>
                <w:sz w:val="18"/>
                <w:szCs w:val="18"/>
                <w:highlight w:val="none"/>
              </w:rPr>
              <w:t>大肠杆菌（ATCC 25922）</w:t>
            </w:r>
          </w:p>
        </w:tc>
      </w:tr>
      <w:tr w14:paraId="021747E2">
        <w:tblPrEx>
          <w:tblCellMar>
            <w:top w:w="0" w:type="dxa"/>
            <w:left w:w="108" w:type="dxa"/>
            <w:bottom w:w="0" w:type="dxa"/>
            <w:right w:w="108" w:type="dxa"/>
          </w:tblCellMar>
        </w:tblPrEx>
        <w:trPr>
          <w:trHeight w:val="52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CE0F">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kern w:val="0"/>
                <w:sz w:val="20"/>
                <w:szCs w:val="20"/>
                <w:highlight w:val="none"/>
              </w:rPr>
              <w:t>36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93CA">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粉红纱卡印花床罩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1DC46">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0248">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55.8</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BE18">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215*94*10</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645BDF3">
            <w:pPr>
              <w:jc w:val="left"/>
              <w:rPr>
                <w:rFonts w:ascii="新宋体" w:hAnsi="新宋体" w:eastAsia="新宋体" w:cs="新宋体"/>
                <w:b/>
                <w:bCs/>
                <w:color w:val="auto"/>
                <w:sz w:val="18"/>
                <w:szCs w:val="18"/>
                <w:highlight w:val="none"/>
              </w:rPr>
            </w:pPr>
          </w:p>
        </w:tc>
      </w:tr>
      <w:tr w14:paraId="0695552E">
        <w:tblPrEx>
          <w:tblCellMar>
            <w:top w:w="0" w:type="dxa"/>
            <w:left w:w="108" w:type="dxa"/>
            <w:bottom w:w="0" w:type="dxa"/>
            <w:right w:w="108" w:type="dxa"/>
          </w:tblCellMar>
        </w:tblPrEx>
        <w:trPr>
          <w:trHeight w:val="16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DE87">
            <w:pPr>
              <w:widowControl/>
              <w:jc w:val="center"/>
              <w:textAlignment w:val="center"/>
              <w:rPr>
                <w:rFonts w:ascii="新宋体" w:hAnsi="新宋体" w:eastAsia="新宋体" w:cs="新宋体"/>
                <w:b/>
                <w:bCs/>
                <w:color w:val="auto"/>
                <w:sz w:val="20"/>
                <w:szCs w:val="20"/>
                <w:highlight w:val="none"/>
              </w:rPr>
            </w:pPr>
            <w:r>
              <w:rPr>
                <w:rFonts w:hint="eastAsia" w:ascii="新宋体" w:hAnsi="新宋体" w:eastAsia="新宋体" w:cs="新宋体"/>
                <w:b/>
                <w:bCs/>
                <w:color w:val="auto"/>
                <w:sz w:val="20"/>
                <w:szCs w:val="20"/>
                <w:highlight w:val="none"/>
              </w:rPr>
              <w:t>37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3A07">
            <w:pPr>
              <w:widowControl/>
              <w:jc w:val="center"/>
              <w:textAlignment w:val="center"/>
              <w:rPr>
                <w:rFonts w:ascii="新宋体" w:hAnsi="新宋体" w:eastAsia="新宋体" w:cs="新宋体"/>
                <w:color w:val="auto"/>
                <w:sz w:val="18"/>
                <w:szCs w:val="18"/>
                <w:highlight w:val="none"/>
              </w:rPr>
            </w:pPr>
            <w:r>
              <w:rPr>
                <w:rFonts w:hint="eastAsia" w:ascii="新宋体" w:hAnsi="新宋体" w:eastAsia="新宋体" w:cs="新宋体"/>
                <w:color w:val="auto"/>
                <w:kern w:val="0"/>
                <w:sz w:val="18"/>
                <w:szCs w:val="18"/>
                <w:highlight w:val="none"/>
              </w:rPr>
              <w:t>湖蓝纱卡床裙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67848">
            <w:pPr>
              <w:widowControl/>
              <w:jc w:val="center"/>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rPr>
              <w:t>床</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896">
            <w:pPr>
              <w:spacing w:beforeLines="0" w:afterLines="0"/>
              <w:jc w:val="center"/>
              <w:rPr>
                <w:rFonts w:hint="eastAsia" w:ascii="宋体" w:hAnsi="宋体" w:eastAsiaTheme="minorEastAsia" w:cstheme="minorBidi"/>
                <w:color w:val="auto"/>
                <w:kern w:val="2"/>
                <w:sz w:val="22"/>
                <w:szCs w:val="24"/>
                <w:lang w:val="en-US" w:eastAsia="zh-CN" w:bidi="ar-SA"/>
              </w:rPr>
            </w:pPr>
            <w:r>
              <w:rPr>
                <w:rFonts w:hint="eastAsia" w:ascii="宋体" w:hAnsi="宋体"/>
                <w:color w:val="auto"/>
                <w:sz w:val="22"/>
                <w:szCs w:val="24"/>
              </w:rPr>
              <w:t>72.5</w:t>
            </w:r>
          </w:p>
        </w:tc>
        <w:tc>
          <w:tcPr>
            <w:tcW w:w="3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C73">
            <w:pPr>
              <w:widowControl/>
              <w:jc w:val="left"/>
              <w:textAlignment w:val="center"/>
              <w:rPr>
                <w:rFonts w:ascii="新宋体" w:hAnsi="新宋体" w:eastAsia="新宋体" w:cs="新宋体"/>
                <w:color w:val="auto"/>
                <w:sz w:val="20"/>
                <w:szCs w:val="20"/>
                <w:highlight w:val="none"/>
              </w:rPr>
            </w:pPr>
            <w:r>
              <w:rPr>
                <w:rFonts w:hint="eastAsia" w:ascii="新宋体" w:hAnsi="新宋体" w:eastAsia="新宋体" w:cs="新宋体"/>
                <w:color w:val="auto"/>
                <w:kern w:val="0"/>
                <w:sz w:val="20"/>
                <w:szCs w:val="20"/>
                <w:highlight w:val="none"/>
                <w:lang w:val="en-US" w:eastAsia="zh-CN"/>
              </w:rPr>
              <w:t>尺寸</w:t>
            </w:r>
            <w:r>
              <w:rPr>
                <w:rFonts w:hint="eastAsia" w:ascii="新宋体" w:hAnsi="新宋体" w:eastAsia="新宋体" w:cs="新宋体"/>
                <w:color w:val="auto"/>
                <w:kern w:val="0"/>
                <w:sz w:val="20"/>
                <w:szCs w:val="20"/>
                <w:highlight w:val="none"/>
              </w:rPr>
              <w:t>200*68*45</w:t>
            </w: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26FE52">
            <w:pPr>
              <w:jc w:val="left"/>
              <w:rPr>
                <w:rFonts w:ascii="新宋体" w:hAnsi="新宋体" w:eastAsia="新宋体" w:cs="新宋体"/>
                <w:b/>
                <w:bCs/>
                <w:color w:val="auto"/>
                <w:sz w:val="18"/>
                <w:szCs w:val="18"/>
                <w:highlight w:val="none"/>
              </w:rPr>
            </w:pPr>
          </w:p>
        </w:tc>
      </w:tr>
      <w:tr w14:paraId="62934765">
        <w:tblPrEx>
          <w:tblCellMar>
            <w:top w:w="0" w:type="dxa"/>
            <w:left w:w="108" w:type="dxa"/>
            <w:bottom w:w="0" w:type="dxa"/>
            <w:right w:w="108" w:type="dxa"/>
          </w:tblCellMar>
        </w:tblPrEx>
        <w:trPr>
          <w:trHeight w:val="485" w:hRule="atLeast"/>
        </w:trPr>
        <w:tc>
          <w:tcPr>
            <w:tcW w:w="10221" w:type="dxa"/>
            <w:gridSpan w:val="6"/>
            <w:tcBorders>
              <w:top w:val="nil"/>
              <w:left w:val="single" w:color="000000" w:sz="8" w:space="0"/>
              <w:bottom w:val="single" w:color="auto" w:sz="4" w:space="0"/>
              <w:right w:val="single" w:color="auto" w:sz="4" w:space="0"/>
            </w:tcBorders>
            <w:shd w:val="clear" w:color="auto" w:fill="auto"/>
          </w:tcPr>
          <w:p w14:paraId="1E7CCEDA">
            <w:pPr>
              <w:pStyle w:val="2"/>
              <w:rPr>
                <w:rFonts w:hint="default" w:ascii="新宋体" w:hAnsi="新宋体" w:eastAsia="新宋体" w:cs="新宋体"/>
                <w:color w:val="auto"/>
                <w:sz w:val="20"/>
                <w:szCs w:val="20"/>
                <w:highlight w:val="none"/>
                <w:lang w:val="en-US" w:eastAsia="zh-CN"/>
              </w:rPr>
            </w:pPr>
            <w:r>
              <w:rPr>
                <w:rStyle w:val="26"/>
                <w:rFonts w:hint="eastAsia" w:ascii="仿宋" w:hAnsi="仿宋" w:eastAsia="仿宋" w:cs="仿宋"/>
                <w:color w:val="auto"/>
                <w:sz w:val="24"/>
                <w:szCs w:val="24"/>
                <w:highlight w:val="none"/>
                <w:lang w:val="en-US" w:eastAsia="zh-CN"/>
              </w:rPr>
              <w:t>备注：供应商在参与采购活动时不需要提供</w:t>
            </w:r>
            <w:r>
              <w:rPr>
                <w:rStyle w:val="26"/>
                <w:rFonts w:hint="eastAsia" w:ascii="仿宋" w:hAnsi="仿宋" w:eastAsia="仿宋" w:cs="仿宋"/>
                <w:color w:val="auto"/>
                <w:sz w:val="24"/>
                <w:szCs w:val="24"/>
                <w:highlight w:val="none"/>
              </w:rPr>
              <w:t>检测报告</w:t>
            </w:r>
            <w:r>
              <w:rPr>
                <w:rStyle w:val="26"/>
                <w:rFonts w:hint="eastAsia" w:ascii="仿宋" w:hAnsi="仿宋" w:eastAsia="仿宋" w:cs="仿宋"/>
                <w:color w:val="auto"/>
                <w:sz w:val="24"/>
                <w:szCs w:val="24"/>
                <w:highlight w:val="none"/>
                <w:lang w:val="en-US" w:eastAsia="zh-CN"/>
              </w:rPr>
              <w:t>，但在</w:t>
            </w:r>
            <w:r>
              <w:rPr>
                <w:rStyle w:val="26"/>
                <w:rFonts w:hint="eastAsia" w:ascii="仿宋" w:hAnsi="仿宋" w:eastAsia="仿宋" w:cs="仿宋"/>
                <w:color w:val="auto"/>
                <w:sz w:val="24"/>
                <w:szCs w:val="24"/>
                <w:highlight w:val="none"/>
              </w:rPr>
              <w:t>供应商</w:t>
            </w:r>
            <w:r>
              <w:rPr>
                <w:rStyle w:val="26"/>
                <w:rFonts w:hint="eastAsia" w:ascii="仿宋" w:hAnsi="仿宋" w:eastAsia="仿宋" w:cs="仿宋"/>
                <w:color w:val="auto"/>
                <w:sz w:val="24"/>
                <w:szCs w:val="24"/>
                <w:highlight w:val="none"/>
                <w:lang w:val="en-US" w:eastAsia="zh-CN"/>
              </w:rPr>
              <w:t>签订采购合同前，供应商须提供本项目所需</w:t>
            </w:r>
            <w:r>
              <w:rPr>
                <w:rStyle w:val="26"/>
                <w:rFonts w:hint="eastAsia" w:ascii="仿宋" w:hAnsi="仿宋" w:eastAsia="仿宋" w:cs="仿宋"/>
                <w:color w:val="auto"/>
                <w:sz w:val="24"/>
                <w:szCs w:val="24"/>
                <w:highlight w:val="none"/>
              </w:rPr>
              <w:t>冬季工作服面料</w:t>
            </w:r>
            <w:r>
              <w:rPr>
                <w:rStyle w:val="26"/>
                <w:rFonts w:hint="eastAsia" w:ascii="仿宋" w:hAnsi="仿宋" w:eastAsia="仿宋" w:cs="仿宋"/>
                <w:color w:val="auto"/>
                <w:sz w:val="24"/>
                <w:szCs w:val="24"/>
                <w:highlight w:val="none"/>
                <w:lang w:val="en-US" w:eastAsia="zh-CN"/>
              </w:rPr>
              <w:t>、</w:t>
            </w:r>
            <w:r>
              <w:rPr>
                <w:rStyle w:val="26"/>
                <w:rFonts w:hint="eastAsia" w:ascii="仿宋" w:hAnsi="仿宋" w:eastAsia="仿宋" w:cs="仿宋"/>
                <w:color w:val="auto"/>
                <w:sz w:val="24"/>
                <w:szCs w:val="24"/>
                <w:highlight w:val="none"/>
              </w:rPr>
              <w:t>夏季工作服面料</w:t>
            </w:r>
            <w:r>
              <w:rPr>
                <w:rStyle w:val="26"/>
                <w:rFonts w:hint="eastAsia" w:ascii="仿宋" w:hAnsi="仿宋" w:eastAsia="仿宋" w:cs="仿宋"/>
                <w:color w:val="auto"/>
                <w:sz w:val="24"/>
                <w:szCs w:val="24"/>
                <w:highlight w:val="none"/>
                <w:lang w:eastAsia="zh-CN"/>
              </w:rPr>
              <w:t>、</w:t>
            </w:r>
            <w:r>
              <w:rPr>
                <w:rStyle w:val="26"/>
                <w:rFonts w:hint="eastAsia" w:ascii="仿宋" w:hAnsi="仿宋" w:eastAsia="仿宋" w:cs="仿宋"/>
                <w:color w:val="auto"/>
                <w:sz w:val="24"/>
                <w:szCs w:val="24"/>
                <w:highlight w:val="none"/>
              </w:rPr>
              <w:t>手术布类面料</w:t>
            </w:r>
            <w:r>
              <w:rPr>
                <w:rStyle w:val="26"/>
                <w:rFonts w:hint="eastAsia" w:ascii="仿宋" w:hAnsi="仿宋" w:eastAsia="仿宋" w:cs="仿宋"/>
                <w:color w:val="auto"/>
                <w:sz w:val="24"/>
                <w:szCs w:val="24"/>
                <w:highlight w:val="none"/>
                <w:lang w:eastAsia="zh-CN"/>
              </w:rPr>
              <w:t>、</w:t>
            </w:r>
            <w:r>
              <w:rPr>
                <w:rStyle w:val="26"/>
                <w:rFonts w:hint="eastAsia" w:ascii="仿宋" w:hAnsi="仿宋" w:eastAsia="仿宋" w:cs="仿宋"/>
                <w:color w:val="auto"/>
                <w:sz w:val="24"/>
                <w:szCs w:val="24"/>
                <w:highlight w:val="none"/>
              </w:rPr>
              <w:t>平布面料</w:t>
            </w:r>
            <w:r>
              <w:rPr>
                <w:rStyle w:val="26"/>
                <w:rFonts w:hint="eastAsia" w:ascii="仿宋" w:hAnsi="仿宋" w:eastAsia="仿宋" w:cs="仿宋"/>
                <w:color w:val="auto"/>
                <w:sz w:val="24"/>
                <w:szCs w:val="24"/>
                <w:highlight w:val="none"/>
                <w:lang w:eastAsia="zh-CN"/>
              </w:rPr>
              <w:t>、</w:t>
            </w:r>
            <w:r>
              <w:rPr>
                <w:rStyle w:val="26"/>
                <w:rFonts w:hint="eastAsia" w:ascii="仿宋" w:hAnsi="仿宋" w:eastAsia="仿宋" w:cs="仿宋"/>
                <w:color w:val="auto"/>
                <w:sz w:val="24"/>
                <w:szCs w:val="24"/>
                <w:highlight w:val="none"/>
              </w:rPr>
              <w:t>纱卡面料</w:t>
            </w:r>
            <w:r>
              <w:rPr>
                <w:rStyle w:val="26"/>
                <w:rFonts w:hint="eastAsia" w:ascii="仿宋" w:hAnsi="仿宋" w:eastAsia="仿宋" w:cs="仿宋"/>
                <w:color w:val="auto"/>
                <w:sz w:val="24"/>
                <w:szCs w:val="24"/>
                <w:highlight w:val="none"/>
                <w:lang w:val="en-US" w:eastAsia="zh-CN"/>
              </w:rPr>
              <w:t>，共计5款面料的</w:t>
            </w:r>
            <w:r>
              <w:rPr>
                <w:rStyle w:val="26"/>
                <w:rFonts w:hint="eastAsia" w:ascii="仿宋" w:hAnsi="仿宋" w:eastAsia="仿宋" w:cs="仿宋"/>
                <w:color w:val="auto"/>
                <w:sz w:val="24"/>
                <w:szCs w:val="24"/>
                <w:highlight w:val="none"/>
              </w:rPr>
              <w:fldChar w:fldCharType="begin"/>
            </w:r>
            <w:r>
              <w:rPr>
                <w:rStyle w:val="26"/>
                <w:rFonts w:hint="eastAsia" w:ascii="仿宋" w:hAnsi="仿宋" w:eastAsia="仿宋" w:cs="仿宋"/>
                <w:color w:val="auto"/>
                <w:sz w:val="24"/>
                <w:szCs w:val="24"/>
                <w:highlight w:val="none"/>
              </w:rPr>
              <w:instrText xml:space="preserve"> HYPERLINK "https://www.baidu.com/link?url=8vhMXUv09UoCl6Vh_zZMcRakgfQEi4j0J8EqIyYz9yQSjIH9-gMuZEAJrb9Y19Uu&amp;wd=&amp;eqid=ce73a44d00016ea30000000363c6179c" \t "https://www.baidu.com/_blank" </w:instrText>
            </w:r>
            <w:r>
              <w:rPr>
                <w:rStyle w:val="26"/>
                <w:rFonts w:hint="eastAsia" w:ascii="仿宋" w:hAnsi="仿宋" w:eastAsia="仿宋" w:cs="仿宋"/>
                <w:color w:val="auto"/>
                <w:sz w:val="24"/>
                <w:szCs w:val="24"/>
                <w:highlight w:val="none"/>
              </w:rPr>
              <w:fldChar w:fldCharType="separate"/>
            </w:r>
            <w:r>
              <w:rPr>
                <w:rStyle w:val="26"/>
                <w:rFonts w:hint="eastAsia" w:ascii="仿宋" w:hAnsi="仿宋" w:eastAsia="仿宋" w:cs="仿宋"/>
                <w:color w:val="auto"/>
                <w:sz w:val="24"/>
                <w:szCs w:val="24"/>
                <w:highlight w:val="none"/>
              </w:rPr>
              <w:t>国家</w:t>
            </w:r>
            <w:r>
              <w:rPr>
                <w:rStyle w:val="26"/>
                <w:rFonts w:hint="eastAsia" w:ascii="仿宋" w:hAnsi="仿宋" w:eastAsia="仿宋" w:cs="仿宋"/>
                <w:color w:val="auto"/>
                <w:sz w:val="24"/>
                <w:szCs w:val="24"/>
                <w:highlight w:val="none"/>
              </w:rPr>
              <w:fldChar w:fldCharType="end"/>
            </w:r>
            <w:r>
              <w:rPr>
                <w:rStyle w:val="26"/>
                <w:rFonts w:hint="eastAsia" w:ascii="仿宋" w:hAnsi="仿宋" w:eastAsia="仿宋" w:cs="仿宋"/>
                <w:color w:val="auto"/>
                <w:sz w:val="24"/>
                <w:szCs w:val="24"/>
                <w:highlight w:val="none"/>
              </w:rPr>
              <w:t>认可</w:t>
            </w:r>
            <w:r>
              <w:rPr>
                <w:rStyle w:val="26"/>
                <w:rFonts w:hint="eastAsia" w:ascii="仿宋" w:hAnsi="仿宋" w:eastAsia="仿宋" w:cs="仿宋"/>
                <w:color w:val="auto"/>
                <w:sz w:val="24"/>
                <w:szCs w:val="24"/>
                <w:highlight w:val="none"/>
                <w:lang w:val="en-US" w:eastAsia="zh-CN"/>
              </w:rPr>
              <w:t>的</w:t>
            </w:r>
            <w:r>
              <w:rPr>
                <w:rStyle w:val="26"/>
                <w:rFonts w:hint="eastAsia" w:ascii="仿宋" w:hAnsi="仿宋" w:eastAsia="仿宋" w:cs="仿宋"/>
                <w:color w:val="auto"/>
                <w:sz w:val="24"/>
                <w:szCs w:val="24"/>
                <w:highlight w:val="none"/>
              </w:rPr>
              <w:t>第三方检测机构出具的检测报告复印件或扫描件，同时提供该项检测报告的全国认证认可信息公共服务平台查询截图或</w:t>
            </w:r>
            <w:r>
              <w:rPr>
                <w:rFonts w:hint="eastAsia" w:ascii="仿宋" w:hAnsi="仿宋" w:eastAsia="仿宋" w:cs="仿宋"/>
                <w:color w:val="auto"/>
                <w:sz w:val="24"/>
                <w:szCs w:val="24"/>
                <w:highlight w:val="none"/>
              </w:rPr>
              <w:t>二维码扫描查询截图</w:t>
            </w:r>
            <w:r>
              <w:rPr>
                <w:rStyle w:val="26"/>
                <w:rFonts w:hint="eastAsia" w:ascii="仿宋" w:hAnsi="仿宋" w:eastAsia="仿宋" w:cs="仿宋"/>
                <w:color w:val="auto"/>
                <w:sz w:val="24"/>
                <w:szCs w:val="24"/>
                <w:highlight w:val="none"/>
              </w:rPr>
              <w:t>以佐证技术要求，</w:t>
            </w:r>
            <w:r>
              <w:rPr>
                <w:rStyle w:val="26"/>
                <w:rFonts w:hint="eastAsia" w:ascii="仿宋" w:hAnsi="仿宋" w:eastAsia="仿宋" w:cs="仿宋"/>
                <w:color w:val="auto"/>
                <w:sz w:val="24"/>
                <w:szCs w:val="24"/>
                <w:highlight w:val="none"/>
                <w:lang w:val="en-US" w:eastAsia="zh-CN"/>
              </w:rPr>
              <w:t>供应商提供的</w:t>
            </w:r>
            <w:r>
              <w:rPr>
                <w:rStyle w:val="26"/>
                <w:rFonts w:hint="eastAsia" w:ascii="仿宋" w:hAnsi="仿宋" w:eastAsia="仿宋" w:cs="仿宋"/>
                <w:color w:val="auto"/>
                <w:sz w:val="24"/>
                <w:szCs w:val="24"/>
                <w:highlight w:val="none"/>
              </w:rPr>
              <w:t>检测报告</w:t>
            </w:r>
            <w:r>
              <w:rPr>
                <w:rStyle w:val="26"/>
                <w:rFonts w:hint="eastAsia" w:ascii="仿宋" w:hAnsi="仿宋" w:eastAsia="仿宋" w:cs="仿宋"/>
                <w:color w:val="auto"/>
                <w:sz w:val="24"/>
                <w:szCs w:val="24"/>
                <w:highlight w:val="none"/>
                <w:lang w:val="en-US" w:eastAsia="zh-CN"/>
              </w:rPr>
              <w:t>数量</w:t>
            </w:r>
            <w:r>
              <w:rPr>
                <w:rStyle w:val="26"/>
                <w:rFonts w:hint="eastAsia" w:ascii="仿宋" w:hAnsi="仿宋" w:eastAsia="仿宋" w:cs="仿宋"/>
                <w:color w:val="auto"/>
                <w:sz w:val="24"/>
                <w:szCs w:val="24"/>
                <w:highlight w:val="none"/>
              </w:rPr>
              <w:t>不齐</w:t>
            </w:r>
            <w:r>
              <w:rPr>
                <w:rStyle w:val="26"/>
                <w:rFonts w:hint="eastAsia" w:ascii="仿宋" w:hAnsi="仿宋" w:eastAsia="仿宋" w:cs="仿宋"/>
                <w:color w:val="auto"/>
                <w:sz w:val="24"/>
                <w:szCs w:val="24"/>
                <w:highlight w:val="none"/>
                <w:lang w:val="en-US" w:eastAsia="zh-CN"/>
              </w:rPr>
              <w:t>或检测内容不齐</w:t>
            </w:r>
            <w:r>
              <w:rPr>
                <w:rStyle w:val="26"/>
                <w:rFonts w:hint="eastAsia" w:ascii="仿宋" w:hAnsi="仿宋" w:eastAsia="仿宋" w:cs="仿宋"/>
                <w:color w:val="auto"/>
                <w:sz w:val="24"/>
                <w:szCs w:val="24"/>
                <w:highlight w:val="none"/>
              </w:rPr>
              <w:t>或检测结果不符合</w:t>
            </w:r>
            <w:r>
              <w:rPr>
                <w:rStyle w:val="26"/>
                <w:rFonts w:hint="eastAsia" w:ascii="仿宋" w:hAnsi="仿宋" w:eastAsia="仿宋" w:cs="仿宋"/>
                <w:color w:val="auto"/>
                <w:sz w:val="24"/>
                <w:szCs w:val="24"/>
                <w:highlight w:val="none"/>
                <w:lang w:val="en-US" w:eastAsia="zh-CN"/>
              </w:rPr>
              <w:t>采购文件技术</w:t>
            </w:r>
            <w:r>
              <w:rPr>
                <w:rStyle w:val="26"/>
                <w:rFonts w:hint="eastAsia" w:ascii="仿宋" w:hAnsi="仿宋" w:eastAsia="仿宋" w:cs="仿宋"/>
                <w:color w:val="auto"/>
                <w:sz w:val="24"/>
                <w:szCs w:val="24"/>
                <w:highlight w:val="none"/>
              </w:rPr>
              <w:t>要求</w:t>
            </w:r>
            <w:r>
              <w:rPr>
                <w:rStyle w:val="26"/>
                <w:rFonts w:hint="eastAsia" w:ascii="仿宋" w:hAnsi="仿宋" w:eastAsia="仿宋" w:cs="仿宋"/>
                <w:color w:val="auto"/>
                <w:sz w:val="24"/>
                <w:szCs w:val="24"/>
                <w:highlight w:val="none"/>
                <w:lang w:val="en-US" w:eastAsia="zh-CN"/>
              </w:rPr>
              <w:t>的</w:t>
            </w:r>
            <w:r>
              <w:rPr>
                <w:rStyle w:val="26"/>
                <w:rFonts w:hint="eastAsia" w:ascii="仿宋" w:hAnsi="仿宋" w:eastAsia="仿宋" w:cs="仿宋"/>
                <w:color w:val="auto"/>
                <w:sz w:val="24"/>
                <w:szCs w:val="24"/>
                <w:highlight w:val="none"/>
              </w:rPr>
              <w:t>，视为</w:t>
            </w:r>
            <w:r>
              <w:rPr>
                <w:rStyle w:val="26"/>
                <w:rFonts w:hint="eastAsia" w:ascii="仿宋" w:hAnsi="仿宋" w:eastAsia="仿宋" w:cs="仿宋"/>
                <w:color w:val="auto"/>
                <w:sz w:val="24"/>
                <w:szCs w:val="24"/>
                <w:highlight w:val="none"/>
                <w:lang w:val="en-US" w:eastAsia="zh-CN"/>
              </w:rPr>
              <w:t>供应商虚假响应</w:t>
            </w:r>
            <w:r>
              <w:rPr>
                <w:rStyle w:val="26"/>
                <w:rFonts w:hint="eastAsia" w:ascii="仿宋" w:hAnsi="仿宋" w:eastAsia="仿宋" w:cs="仿宋"/>
                <w:color w:val="auto"/>
                <w:sz w:val="24"/>
                <w:szCs w:val="24"/>
                <w:highlight w:val="none"/>
              </w:rPr>
              <w:t>，所产生的一切法律后果由供应商自行负责</w:t>
            </w:r>
            <w:r>
              <w:rPr>
                <w:rStyle w:val="26"/>
                <w:rFonts w:hint="eastAsia" w:ascii="仿宋" w:hAnsi="仿宋" w:eastAsia="仿宋" w:cs="仿宋"/>
                <w:color w:val="auto"/>
                <w:sz w:val="24"/>
                <w:szCs w:val="24"/>
                <w:highlight w:val="none"/>
                <w:lang w:eastAsia="zh-CN"/>
              </w:rPr>
              <w:t>，</w:t>
            </w:r>
            <w:r>
              <w:rPr>
                <w:rStyle w:val="26"/>
                <w:rFonts w:hint="eastAsia" w:ascii="仿宋" w:hAnsi="仿宋" w:eastAsia="仿宋" w:cs="仿宋"/>
                <w:color w:val="auto"/>
                <w:sz w:val="24"/>
                <w:szCs w:val="24"/>
                <w:highlight w:val="none"/>
                <w:lang w:val="en-US" w:eastAsia="zh-CN"/>
              </w:rPr>
              <w:t>采购人将不予该供应商签订本项目合同，该供应商成交资格作废。</w:t>
            </w:r>
          </w:p>
        </w:tc>
      </w:tr>
    </w:tbl>
    <w:p w14:paraId="0EEF63BC">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折扣率报价方式</w:t>
      </w:r>
    </w:p>
    <w:p w14:paraId="06D10F75">
      <w:pPr>
        <w:numPr>
          <w:ilvl w:val="255"/>
          <w:numId w:val="0"/>
        </w:num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1、本项目总预算不变，供应商以本项目货物单价最高限价的</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折扣率报价，</w:t>
      </w:r>
      <w:r>
        <w:rPr>
          <w:rFonts w:hint="eastAsia" w:ascii="仿宋" w:hAnsi="仿宋" w:eastAsia="仿宋" w:cs="仿宋"/>
          <w:color w:val="auto"/>
          <w:sz w:val="28"/>
          <w:szCs w:val="28"/>
          <w:highlight w:val="none"/>
          <w:lang w:val="en-US" w:eastAsia="zh-CN"/>
        </w:rPr>
        <w:t>供应商报价只报一个唯一折扣率，</w:t>
      </w:r>
      <w:r>
        <w:rPr>
          <w:rFonts w:hint="eastAsia" w:ascii="仿宋" w:hAnsi="仿宋" w:eastAsia="仿宋" w:cs="仿宋"/>
          <w:color w:val="auto"/>
          <w:sz w:val="28"/>
          <w:szCs w:val="28"/>
          <w:highlight w:val="none"/>
        </w:rPr>
        <w:t>本项目所有货物采购价格均按此</w:t>
      </w:r>
      <w:r>
        <w:rPr>
          <w:rFonts w:hint="eastAsia" w:ascii="仿宋" w:hAnsi="仿宋" w:eastAsia="仿宋" w:cs="仿宋"/>
          <w:color w:val="auto"/>
          <w:sz w:val="28"/>
          <w:szCs w:val="28"/>
          <w:highlight w:val="none"/>
          <w:lang w:val="en-US" w:eastAsia="zh-CN"/>
        </w:rPr>
        <w:t>唯一</w:t>
      </w:r>
      <w:r>
        <w:rPr>
          <w:rFonts w:hint="eastAsia" w:ascii="仿宋" w:hAnsi="仿宋" w:eastAsia="仿宋" w:cs="仿宋"/>
          <w:color w:val="auto"/>
          <w:sz w:val="28"/>
          <w:szCs w:val="28"/>
          <w:highlight w:val="none"/>
        </w:rPr>
        <w:t>折扣率执行。项目合同履行期内折扣率不准变动。</w:t>
      </w:r>
      <w:r>
        <w:rPr>
          <w:rFonts w:hint="eastAsia" w:ascii="仿宋" w:hAnsi="仿宋" w:eastAsia="仿宋" w:cs="仿宋"/>
          <w:color w:val="auto"/>
          <w:sz w:val="28"/>
          <w:szCs w:val="28"/>
          <w:highlight w:val="none"/>
          <w:lang w:val="en-US" w:eastAsia="zh-CN"/>
        </w:rPr>
        <w:t>供应商本次报价，折扣率必须小于或等于100%，否则视为无效报价。（</w:t>
      </w:r>
      <w:r>
        <w:rPr>
          <w:rFonts w:hint="eastAsia" w:ascii="仿宋" w:hAnsi="仿宋" w:eastAsia="仿宋" w:cs="仿宋"/>
          <w:color w:val="auto"/>
          <w:sz w:val="28"/>
          <w:szCs w:val="28"/>
          <w:highlight w:val="none"/>
        </w:rPr>
        <w:t>注：折扣率</w:t>
      </w:r>
      <w:r>
        <w:rPr>
          <w:rFonts w:hint="eastAsia" w:ascii="仿宋" w:hAnsi="仿宋" w:eastAsia="仿宋" w:cs="仿宋"/>
          <w:b w:val="0"/>
          <w:bCs w:val="0"/>
          <w:color w:val="auto"/>
          <w:kern w:val="0"/>
          <w:sz w:val="28"/>
          <w:szCs w:val="28"/>
          <w:highlight w:val="none"/>
          <w:lang w:val="en-US" w:eastAsia="zh-CN" w:bidi="ar-SA"/>
        </w:rPr>
        <w:t>必须是一个固定整数值，如95%。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不得含小数点，如95.5%，</w:t>
      </w:r>
      <w:r>
        <w:rPr>
          <w:rFonts w:hint="eastAsia" w:ascii="仿宋" w:hAnsi="仿宋" w:eastAsia="仿宋" w:cs="仿宋"/>
          <w:color w:val="auto"/>
          <w:sz w:val="28"/>
          <w:szCs w:val="28"/>
          <w:highlight w:val="none"/>
        </w:rPr>
        <w:t>折扣率</w:t>
      </w:r>
      <w:r>
        <w:rPr>
          <w:rFonts w:hint="eastAsia" w:ascii="仿宋" w:hAnsi="仿宋" w:eastAsia="仿宋" w:cs="仿宋"/>
          <w:b w:val="0"/>
          <w:bCs w:val="0"/>
          <w:color w:val="auto"/>
          <w:kern w:val="0"/>
          <w:sz w:val="28"/>
          <w:szCs w:val="28"/>
          <w:highlight w:val="none"/>
          <w:lang w:val="en-US" w:eastAsia="zh-CN" w:bidi="ar-SA"/>
        </w:rPr>
        <w:t>不得为区间值，如以“92%—95%”进行报价，否则将视为无效报价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69F6AB3F">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例：采购人当月需要的货物包括，</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二号货物</w:t>
      </w:r>
      <w:r>
        <w:rPr>
          <w:rFonts w:hint="eastAsia" w:ascii="仿宋" w:hAnsi="仿宋" w:eastAsia="仿宋" w:cs="仿宋"/>
          <w:color w:val="auto"/>
          <w:sz w:val="28"/>
          <w:szCs w:val="28"/>
          <w:highlight w:val="none"/>
        </w:rPr>
        <w:t>最高限价为X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，货物采购数量以当月实际需要数量为准。</w:t>
      </w:r>
    </w:p>
    <w:p w14:paraId="47251055">
      <w:pPr>
        <w:spacing w:beforeLines="50" w:afterLines="50" w:line="360" w:lineRule="auto"/>
        <w:ind w:firstLine="560" w:firstLineChars="200"/>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报价折扣率为</w:t>
      </w:r>
      <w:r>
        <w:rPr>
          <w:rFonts w:hint="eastAsia" w:ascii="仿宋" w:hAnsi="仿宋" w:eastAsia="仿宋" w:cs="仿宋"/>
          <w:color w:val="auto"/>
          <w:sz w:val="28"/>
          <w:szCs w:val="28"/>
          <w:highlight w:val="none"/>
          <w:lang w:val="en-US" w:eastAsia="zh-CN"/>
        </w:rPr>
        <w:t>95</w:t>
      </w:r>
      <w:r>
        <w:rPr>
          <w:rFonts w:hint="eastAsia" w:ascii="仿宋" w:hAnsi="仿宋" w:eastAsia="仿宋" w:cs="仿宋"/>
          <w:color w:val="auto"/>
          <w:sz w:val="28"/>
          <w:szCs w:val="28"/>
          <w:highlight w:val="none"/>
        </w:rPr>
        <w:t>%，则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当月结算金额为=</w:t>
      </w:r>
      <w:r>
        <w:rPr>
          <w:rFonts w:hint="eastAsia" w:ascii="仿宋" w:hAnsi="仿宋" w:eastAsia="仿宋" w:cs="仿宋"/>
          <w:color w:val="auto"/>
          <w:sz w:val="28"/>
          <w:szCs w:val="28"/>
          <w:highlight w:val="none"/>
          <w:lang w:val="en-US" w:eastAsia="zh-CN"/>
        </w:rPr>
        <w:t>一号货物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4"/>
          <w:sz w:val="28"/>
          <w:szCs w:val="28"/>
          <w:highlight w:val="none"/>
          <w:lang w:eastAsia="zh-CN"/>
        </w:rPr>
        <w:t>供应商</w:t>
      </w:r>
      <w:r>
        <w:rPr>
          <w:rFonts w:hint="eastAsia" w:ascii="仿宋" w:hAnsi="仿宋" w:eastAsia="仿宋" w:cs="仿宋"/>
          <w:color w:val="auto"/>
          <w:spacing w:val="-14"/>
          <w:sz w:val="28"/>
          <w:szCs w:val="28"/>
          <w:highlight w:val="none"/>
        </w:rPr>
        <w:t>报价折扣率）×当月采购人实际需要数量+</w:t>
      </w:r>
      <w:r>
        <w:rPr>
          <w:rFonts w:hint="eastAsia" w:ascii="仿宋" w:hAnsi="仿宋" w:eastAsia="仿宋" w:cs="仿宋"/>
          <w:color w:val="auto"/>
          <w:spacing w:val="-14"/>
          <w:sz w:val="28"/>
          <w:szCs w:val="28"/>
          <w:highlight w:val="none"/>
          <w:lang w:val="en-US" w:eastAsia="zh-CN"/>
        </w:rPr>
        <w:t>二号货物</w:t>
      </w:r>
      <w:r>
        <w:rPr>
          <w:rFonts w:hint="eastAsia" w:ascii="仿宋" w:hAnsi="仿宋" w:eastAsia="仿宋" w:cs="仿宋"/>
          <w:color w:val="auto"/>
          <w:sz w:val="28"/>
          <w:szCs w:val="28"/>
          <w:highlight w:val="none"/>
        </w:rPr>
        <w:t>为X</w:t>
      </w:r>
      <w:r>
        <w:rPr>
          <w:rFonts w:hint="eastAsia" w:ascii="仿宋" w:hAnsi="仿宋" w:eastAsia="仿宋" w:cs="仿宋"/>
          <w:color w:val="auto"/>
          <w:sz w:val="28"/>
          <w:szCs w:val="28"/>
          <w:highlight w:val="none"/>
          <w:lang w:val="en-US" w:eastAsia="zh-CN"/>
        </w:rPr>
        <w:t>元/件</w:t>
      </w:r>
      <w:r>
        <w:rPr>
          <w:rFonts w:hint="eastAsia" w:ascii="仿宋" w:hAnsi="仿宋" w:eastAsia="仿宋" w:cs="仿宋"/>
          <w:color w:val="auto"/>
          <w:sz w:val="28"/>
          <w:szCs w:val="28"/>
          <w:highlight w:val="none"/>
        </w:rPr>
        <w:t>（单价最高限价）</w:t>
      </w:r>
      <w:r>
        <w:rPr>
          <w:rFonts w:hint="eastAsia" w:ascii="仿宋" w:hAnsi="仿宋" w:eastAsia="仿宋" w:cs="仿宋"/>
          <w:color w:val="auto"/>
          <w:spacing w:val="-14"/>
          <w:sz w:val="28"/>
          <w:szCs w:val="28"/>
          <w:highlight w:val="none"/>
        </w:rPr>
        <w:t>×9</w:t>
      </w:r>
      <w:r>
        <w:rPr>
          <w:rFonts w:hint="eastAsia" w:ascii="仿宋" w:hAnsi="仿宋" w:eastAsia="仿宋" w:cs="仿宋"/>
          <w:color w:val="auto"/>
          <w:spacing w:val="-14"/>
          <w:sz w:val="28"/>
          <w:szCs w:val="28"/>
          <w:highlight w:val="none"/>
          <w:lang w:val="en-US" w:eastAsia="zh-CN"/>
        </w:rPr>
        <w:t>5</w:t>
      </w:r>
      <w:r>
        <w:rPr>
          <w:rFonts w:hint="eastAsia" w:ascii="仿宋" w:hAnsi="仿宋" w:eastAsia="仿宋" w:cs="仿宋"/>
          <w:color w:val="auto"/>
          <w:spacing w:val="-14"/>
          <w:sz w:val="28"/>
          <w:szCs w:val="28"/>
          <w:highlight w:val="none"/>
        </w:rPr>
        <w:t>%（</w:t>
      </w:r>
      <w:r>
        <w:rPr>
          <w:rFonts w:hint="eastAsia" w:ascii="仿宋" w:hAnsi="仿宋" w:eastAsia="仿宋" w:cs="仿宋"/>
          <w:color w:val="auto"/>
          <w:spacing w:val="-14"/>
          <w:sz w:val="28"/>
          <w:szCs w:val="28"/>
          <w:highlight w:val="none"/>
          <w:lang w:eastAsia="zh-CN"/>
        </w:rPr>
        <w:t>供应商</w:t>
      </w:r>
      <w:r>
        <w:rPr>
          <w:rFonts w:hint="eastAsia" w:ascii="仿宋" w:hAnsi="仿宋" w:eastAsia="仿宋" w:cs="仿宋"/>
          <w:color w:val="auto"/>
          <w:spacing w:val="-14"/>
          <w:sz w:val="28"/>
          <w:szCs w:val="28"/>
          <w:highlight w:val="none"/>
        </w:rPr>
        <w:t>报价折扣率）×当月采购人实际需要数量+</w:t>
      </w:r>
      <w:r>
        <w:rPr>
          <w:rFonts w:hint="eastAsia" w:ascii="仿宋" w:hAnsi="仿宋" w:eastAsia="仿宋" w:cs="仿宋"/>
          <w:color w:val="auto"/>
          <w:sz w:val="28"/>
          <w:szCs w:val="28"/>
          <w:highlight w:val="none"/>
        </w:rPr>
        <w:t>… N货物品名单价最高限价</w:t>
      </w:r>
      <w:r>
        <w:rPr>
          <w:rFonts w:hint="eastAsia" w:ascii="仿宋" w:hAnsi="仿宋" w:eastAsia="仿宋" w:cs="仿宋"/>
          <w:color w:val="auto"/>
          <w:spacing w:val="-14"/>
          <w:sz w:val="28"/>
          <w:szCs w:val="28"/>
          <w:highlight w:val="none"/>
        </w:rPr>
        <w:t>×</w:t>
      </w:r>
      <w:r>
        <w:rPr>
          <w:rFonts w:hint="eastAsia" w:ascii="仿宋" w:hAnsi="仿宋" w:eastAsia="仿宋" w:cs="仿宋"/>
          <w:color w:val="auto"/>
          <w:sz w:val="28"/>
          <w:szCs w:val="28"/>
          <w:highlight w:val="none"/>
        </w:rPr>
        <w:t>9</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pacing w:val="-14"/>
          <w:sz w:val="28"/>
          <w:szCs w:val="28"/>
          <w:highlight w:val="none"/>
        </w:rPr>
        <w:t>×当月采购人实际需要数量。</w:t>
      </w:r>
    </w:p>
    <w:p w14:paraId="24EAD5A9">
      <w:pPr>
        <w:pStyle w:val="14"/>
        <w:spacing w:line="360" w:lineRule="auto"/>
        <w:ind w:firstLine="411" w:firstLineChars="14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的报价（本项目为单价最高限价的折扣率）应是完成该项目的全部内容的价格体现。应包括供应商为完成本项目的全部工作须支付或发生的一切所需费用（包括货物、货物损耗、仓储、包装、运输、配送、</w:t>
      </w:r>
      <w:r>
        <w:rPr>
          <w:rFonts w:hint="eastAsia" w:ascii="仿宋" w:hAnsi="仿宋" w:eastAsia="仿宋" w:cs="仿宋"/>
          <w:color w:val="auto"/>
          <w:sz w:val="28"/>
          <w:szCs w:val="28"/>
          <w:highlight w:val="none"/>
          <w:lang w:val="en-US" w:eastAsia="zh-CN"/>
        </w:rPr>
        <w:t>搬运、</w:t>
      </w:r>
      <w:r>
        <w:rPr>
          <w:rFonts w:hint="eastAsia" w:ascii="仿宋" w:hAnsi="仿宋" w:eastAsia="仿宋" w:cs="仿宋"/>
          <w:color w:val="auto"/>
          <w:sz w:val="28"/>
          <w:szCs w:val="28"/>
          <w:highlight w:val="none"/>
        </w:rPr>
        <w:t>人工服务、税费、售后及其他各类费用等）和拟获得的利润。供应商报价应充分考虑合同履行期内各种费用、市场风险、价格波动、承担义务和付款条件等。</w:t>
      </w:r>
    </w:p>
    <w:p w14:paraId="2242AEDD">
      <w:pPr>
        <w:pStyle w:val="2"/>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rPr>
        <w:t>3、货物单价最高限价乘以供应商报价折扣率后的</w:t>
      </w:r>
      <w:r>
        <w:rPr>
          <w:rFonts w:hint="eastAsia" w:ascii="仿宋" w:hAnsi="仿宋" w:eastAsia="仿宋" w:cs="仿宋"/>
          <w:color w:val="auto"/>
          <w:kern w:val="0"/>
          <w:sz w:val="28"/>
          <w:szCs w:val="28"/>
          <w:highlight w:val="none"/>
          <w:lang w:val="en-US" w:eastAsia="zh-CN"/>
        </w:rPr>
        <w:t>四舍五入</w:t>
      </w:r>
      <w:r>
        <w:rPr>
          <w:rFonts w:hint="eastAsia" w:ascii="仿宋" w:hAnsi="仿宋" w:eastAsia="仿宋" w:cs="仿宋"/>
          <w:color w:val="auto"/>
          <w:kern w:val="0"/>
          <w:sz w:val="28"/>
          <w:szCs w:val="28"/>
          <w:highlight w:val="none"/>
        </w:rPr>
        <w:t>保留小数点后</w:t>
      </w:r>
      <w:r>
        <w:rPr>
          <w:rFonts w:hint="eastAsia" w:ascii="仿宋" w:hAnsi="仿宋" w:eastAsia="仿宋" w:cs="仿宋"/>
          <w:color w:val="auto"/>
          <w:kern w:val="0"/>
          <w:sz w:val="28"/>
          <w:szCs w:val="28"/>
          <w:highlight w:val="none"/>
          <w:lang w:val="en-US" w:eastAsia="zh-CN"/>
        </w:rPr>
        <w:t>一位</w:t>
      </w:r>
      <w:r>
        <w:rPr>
          <w:rFonts w:hint="eastAsia" w:ascii="仿宋" w:hAnsi="仿宋" w:eastAsia="仿宋" w:cs="仿宋"/>
          <w:color w:val="auto"/>
          <w:kern w:val="0"/>
          <w:sz w:val="28"/>
          <w:szCs w:val="28"/>
          <w:highlight w:val="none"/>
        </w:rPr>
        <w:t>的价格为各项货物实际供货价。</w:t>
      </w:r>
    </w:p>
    <w:p w14:paraId="36F7D959">
      <w:pPr>
        <w:pStyle w:val="13"/>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u w:val="single"/>
        </w:rPr>
        <w:t>本项目</w:t>
      </w:r>
      <w:r>
        <w:rPr>
          <w:rFonts w:hint="eastAsia" w:ascii="仿宋" w:hAnsi="仿宋" w:eastAsia="仿宋" w:cs="仿宋"/>
          <w:color w:val="auto"/>
          <w:sz w:val="28"/>
          <w:szCs w:val="28"/>
          <w:highlight w:val="none"/>
          <w:u w:val="single"/>
          <w:lang w:val="en-US" w:eastAsia="zh-CN"/>
        </w:rPr>
        <w:t>货物</w:t>
      </w:r>
      <w:r>
        <w:rPr>
          <w:rFonts w:hint="eastAsia" w:ascii="仿宋" w:hAnsi="仿宋" w:eastAsia="仿宋" w:cs="仿宋"/>
          <w:color w:val="auto"/>
          <w:sz w:val="28"/>
          <w:szCs w:val="28"/>
          <w:highlight w:val="none"/>
          <w:u w:val="single"/>
        </w:rPr>
        <w:t>购置数量采购人当前无法确定，为预计采购数量</w:t>
      </w:r>
      <w:r>
        <w:rPr>
          <w:rFonts w:hint="eastAsia" w:ascii="仿宋" w:hAnsi="仿宋" w:eastAsia="仿宋" w:cs="仿宋"/>
          <w:color w:val="auto"/>
          <w:sz w:val="28"/>
          <w:szCs w:val="28"/>
          <w:highlight w:val="none"/>
        </w:rPr>
        <w:t>，供应商成交后，根据采购人的需求进行供货，</w:t>
      </w:r>
      <w:r>
        <w:rPr>
          <w:rFonts w:hint="eastAsia" w:ascii="仿宋" w:hAnsi="仿宋" w:eastAsia="仿宋" w:cs="仿宋"/>
          <w:color w:val="auto"/>
          <w:sz w:val="28"/>
          <w:szCs w:val="28"/>
          <w:highlight w:val="none"/>
          <w:u w:val="single"/>
        </w:rPr>
        <w:t>最终货物采购数量以合同履行期内采购人实际需求为准</w:t>
      </w:r>
      <w:r>
        <w:rPr>
          <w:rFonts w:hint="eastAsia" w:ascii="仿宋" w:hAnsi="仿宋" w:eastAsia="仿宋" w:cs="仿宋"/>
          <w:color w:val="auto"/>
          <w:sz w:val="28"/>
          <w:szCs w:val="28"/>
          <w:highlight w:val="none"/>
        </w:rPr>
        <w:t>。</w:t>
      </w:r>
    </w:p>
    <w:p w14:paraId="40B3EE0F">
      <w:pPr>
        <w:spacing w:line="360" w:lineRule="auto"/>
        <w:ind w:firstLine="560" w:firstLineChars="200"/>
        <w:rPr>
          <w:color w:val="auto"/>
          <w:highlight w:val="none"/>
        </w:rPr>
      </w:pPr>
      <w:r>
        <w:rPr>
          <w:rFonts w:hint="eastAsia" w:ascii="仿宋" w:hAnsi="仿宋" w:eastAsia="仿宋" w:cs="仿宋"/>
          <w:color w:val="auto"/>
          <w:sz w:val="28"/>
          <w:szCs w:val="28"/>
          <w:highlight w:val="none"/>
        </w:rPr>
        <w:t>结算时以采购人实际需要的各项货物购置数量分别乘以各项货物成交单价为准。合同履行期内，最终采购人货物采购总金额不超过本项目总预算金额。</w:t>
      </w:r>
    </w:p>
    <w:p w14:paraId="1CE9A0C5">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试用、抽样检验、处罚承担约定</w:t>
      </w:r>
    </w:p>
    <w:p w14:paraId="17145E54">
      <w:pPr>
        <w:pStyle w:val="13"/>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采购活动</w:t>
      </w:r>
      <w:r>
        <w:rPr>
          <w:rFonts w:hint="eastAsia" w:ascii="仿宋" w:hAnsi="仿宋" w:eastAsia="仿宋" w:cs="仿宋"/>
          <w:color w:val="auto"/>
          <w:sz w:val="28"/>
          <w:szCs w:val="28"/>
          <w:highlight w:val="none"/>
        </w:rPr>
        <w:t>产生的</w:t>
      </w:r>
      <w:r>
        <w:rPr>
          <w:rFonts w:hint="eastAsia" w:ascii="仿宋" w:hAnsi="仿宋" w:eastAsia="仿宋" w:cs="仿宋"/>
          <w:color w:val="auto"/>
          <w:sz w:val="28"/>
          <w:szCs w:val="28"/>
          <w:highlight w:val="none"/>
          <w:lang w:val="en-US" w:eastAsia="zh-CN"/>
        </w:rPr>
        <w:t>成交</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u w:val="none"/>
        </w:rPr>
        <w:t>，采购人试用</w:t>
      </w:r>
      <w:r>
        <w:rPr>
          <w:rFonts w:hint="eastAsia" w:ascii="仿宋" w:hAnsi="仿宋" w:eastAsia="仿宋" w:cs="仿宋"/>
          <w:color w:val="auto"/>
          <w:sz w:val="28"/>
          <w:szCs w:val="28"/>
          <w:highlight w:val="none"/>
          <w:u w:val="none"/>
          <w:lang w:val="en-US" w:eastAsia="zh-CN"/>
        </w:rPr>
        <w:t>少量</w:t>
      </w:r>
      <w:r>
        <w:rPr>
          <w:rFonts w:hint="eastAsia" w:ascii="仿宋" w:hAnsi="仿宋" w:eastAsia="仿宋" w:cs="仿宋"/>
          <w:color w:val="auto"/>
          <w:sz w:val="28"/>
          <w:szCs w:val="28"/>
          <w:highlight w:val="none"/>
          <w:u w:val="none"/>
        </w:rPr>
        <w:t>货物</w:t>
      </w:r>
      <w:r>
        <w:rPr>
          <w:rFonts w:hint="eastAsia" w:ascii="仿宋" w:hAnsi="仿宋" w:eastAsia="仿宋" w:cs="仿宋"/>
          <w:color w:val="auto"/>
          <w:sz w:val="28"/>
          <w:szCs w:val="28"/>
          <w:highlight w:val="none"/>
        </w:rPr>
        <w:t>，若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提供的货物不符合</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要求，或使用后严重褪色、货物</w:t>
      </w:r>
      <w:r>
        <w:rPr>
          <w:rFonts w:hint="eastAsia" w:ascii="仿宋" w:hAnsi="仿宋" w:eastAsia="仿宋" w:cs="仿宋"/>
          <w:color w:val="auto"/>
          <w:sz w:val="28"/>
          <w:szCs w:val="28"/>
          <w:highlight w:val="none"/>
          <w:lang w:val="en-US" w:eastAsia="zh-CN"/>
        </w:rPr>
        <w:t>严重</w:t>
      </w:r>
      <w:r>
        <w:rPr>
          <w:rFonts w:hint="eastAsia" w:ascii="仿宋" w:hAnsi="仿宋" w:eastAsia="仿宋" w:cs="仿宋"/>
          <w:color w:val="auto"/>
          <w:sz w:val="28"/>
          <w:szCs w:val="28"/>
          <w:highlight w:val="none"/>
        </w:rPr>
        <w:t>缩水、刺激人体造成不良反应或达不到采购人要求，则视为供应商虚假响应</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，采购人将不与该供应商签订采购合同</w:t>
      </w:r>
      <w:r>
        <w:rPr>
          <w:rFonts w:hint="eastAsia" w:ascii="仿宋" w:hAnsi="仿宋" w:eastAsia="仿宋" w:cs="仿宋"/>
          <w:color w:val="auto"/>
          <w:sz w:val="28"/>
          <w:szCs w:val="28"/>
          <w:highlight w:val="none"/>
          <w:lang w:val="en-US" w:eastAsia="zh-CN"/>
        </w:rPr>
        <w:t>或解除采购合同</w:t>
      </w:r>
      <w:r>
        <w:rPr>
          <w:rFonts w:hint="eastAsia" w:ascii="仿宋" w:hAnsi="仿宋" w:eastAsia="仿宋" w:cs="仿宋"/>
          <w:color w:val="auto"/>
          <w:sz w:val="28"/>
          <w:szCs w:val="28"/>
          <w:highlight w:val="none"/>
        </w:rPr>
        <w:t>。样品测试期间，若供应商造成采购人损失的，包括但不限于采购人本身的财产损失或人身伤害，由此而</w:t>
      </w:r>
      <w:r>
        <w:rPr>
          <w:rFonts w:hint="eastAsia" w:ascii="仿宋" w:hAnsi="仿宋" w:eastAsia="仿宋" w:cs="仿宋"/>
          <w:color w:val="auto"/>
          <w:sz w:val="28"/>
          <w:szCs w:val="28"/>
          <w:highlight w:val="none"/>
          <w:lang w:eastAsia="zh-CN"/>
        </w:rPr>
        <w:t>导致</w:t>
      </w:r>
      <w:r>
        <w:rPr>
          <w:rFonts w:hint="eastAsia" w:ascii="仿宋" w:hAnsi="仿宋" w:eastAsia="仿宋" w:cs="仿宋"/>
          <w:color w:val="auto"/>
          <w:sz w:val="28"/>
          <w:szCs w:val="28"/>
          <w:highlight w:val="none"/>
        </w:rPr>
        <w:t>采购人对任何第三方的法律责任等，供应商对此均应承担全部的赔偿责任和法律责任。</w:t>
      </w:r>
    </w:p>
    <w:p w14:paraId="4BBE4952">
      <w:pPr>
        <w:pStyle w:val="13"/>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2、样品试用合格，双方合同履行期内，</w:t>
      </w:r>
      <w:r>
        <w:rPr>
          <w:rFonts w:hint="eastAsia" w:ascii="仿宋" w:hAnsi="仿宋" w:eastAsia="仿宋" w:cs="仿宋"/>
          <w:color w:val="auto"/>
          <w:sz w:val="28"/>
          <w:szCs w:val="28"/>
          <w:highlight w:val="none"/>
          <w:lang w:val="en-US" w:eastAsia="zh-CN"/>
        </w:rPr>
        <w:t>若采购人内部使用科室三次反映货物质量问题，则采购人将</w:t>
      </w:r>
      <w:r>
        <w:rPr>
          <w:rFonts w:hint="eastAsia" w:ascii="仿宋" w:hAnsi="仿宋" w:eastAsia="仿宋" w:cs="仿宋"/>
          <w:color w:val="auto"/>
          <w:sz w:val="28"/>
          <w:szCs w:val="28"/>
          <w:highlight w:val="none"/>
        </w:rPr>
        <w:t>开展抽样检验，将对</w:t>
      </w:r>
      <w:r>
        <w:rPr>
          <w:rFonts w:hint="eastAsia" w:ascii="仿宋" w:hAnsi="仿宋" w:eastAsia="仿宋" w:cs="仿宋"/>
          <w:color w:val="auto"/>
          <w:sz w:val="28"/>
          <w:szCs w:val="28"/>
          <w:highlight w:val="none"/>
          <w:lang w:val="en-US" w:eastAsia="zh-CN"/>
        </w:rPr>
        <w:t>科室反映有质量问题的</w:t>
      </w:r>
      <w:r>
        <w:rPr>
          <w:rFonts w:hint="eastAsia" w:ascii="仿宋" w:hAnsi="仿宋" w:eastAsia="仿宋" w:cs="仿宋"/>
          <w:color w:val="auto"/>
          <w:sz w:val="28"/>
          <w:szCs w:val="28"/>
          <w:highlight w:val="none"/>
        </w:rPr>
        <w:t>供应商所供货物取样由具有资质的第三方检测机构按</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要求进行检测，</w:t>
      </w:r>
      <w:r>
        <w:rPr>
          <w:rFonts w:hint="eastAsia" w:ascii="仿宋" w:hAnsi="仿宋" w:eastAsia="仿宋" w:cs="仿宋"/>
          <w:color w:val="auto"/>
          <w:sz w:val="28"/>
          <w:szCs w:val="28"/>
          <w:highlight w:val="none"/>
          <w:u w:val="single"/>
        </w:rPr>
        <w:t>该笔检测费用由</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承担。若供应商货物的检测结果不符合</w:t>
      </w:r>
      <w:r>
        <w:rPr>
          <w:rFonts w:hint="eastAsia" w:ascii="仿宋" w:hAnsi="仿宋" w:eastAsia="仿宋" w:cs="仿宋"/>
          <w:color w:val="auto"/>
          <w:sz w:val="28"/>
          <w:szCs w:val="28"/>
          <w:highlight w:val="none"/>
          <w:u w:val="single"/>
          <w:lang w:eastAsia="zh-CN"/>
        </w:rPr>
        <w:t>采购文件</w:t>
      </w:r>
      <w:r>
        <w:rPr>
          <w:rFonts w:hint="eastAsia" w:ascii="仿宋" w:hAnsi="仿宋" w:eastAsia="仿宋" w:cs="仿宋"/>
          <w:color w:val="auto"/>
          <w:sz w:val="28"/>
          <w:szCs w:val="28"/>
          <w:highlight w:val="none"/>
          <w:u w:val="single"/>
        </w:rPr>
        <w:t>要求，视为供应商违约，供应商向采购人支付成交总价10%的违约金，同时自愿解除合同</w:t>
      </w:r>
      <w:r>
        <w:rPr>
          <w:rFonts w:hint="eastAsia" w:ascii="仿宋" w:hAnsi="仿宋" w:eastAsia="仿宋" w:cs="仿宋"/>
          <w:color w:val="auto"/>
          <w:sz w:val="28"/>
          <w:szCs w:val="28"/>
          <w:highlight w:val="none"/>
        </w:rPr>
        <w:t>。</w:t>
      </w:r>
    </w:p>
    <w:p w14:paraId="18431B3B">
      <w:pPr>
        <w:pStyle w:val="13"/>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3、双方合同履行期内，若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提供的货物不符合</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或使用洗涤3次非洗涤制剂因素</w:t>
      </w:r>
      <w:r>
        <w:rPr>
          <w:rFonts w:hint="eastAsia" w:ascii="仿宋" w:hAnsi="仿宋" w:eastAsia="仿宋" w:cs="仿宋"/>
          <w:color w:val="auto"/>
          <w:sz w:val="28"/>
          <w:szCs w:val="28"/>
          <w:highlight w:val="none"/>
          <w:lang w:val="en-US" w:eastAsia="zh-CN"/>
        </w:rPr>
        <w:t>导致的</w:t>
      </w:r>
      <w:r>
        <w:rPr>
          <w:rFonts w:hint="eastAsia" w:ascii="仿宋" w:hAnsi="仿宋" w:eastAsia="仿宋" w:cs="仿宋"/>
          <w:color w:val="auto"/>
          <w:sz w:val="28"/>
          <w:szCs w:val="28"/>
          <w:highlight w:val="none"/>
        </w:rPr>
        <w:t>布草严重毁色、布草大幅缩水、布草损坏、刺激人体造成不良反应的，一年内出现3次上述情况，</w:t>
      </w:r>
      <w:r>
        <w:rPr>
          <w:rFonts w:hint="eastAsia" w:ascii="仿宋" w:hAnsi="仿宋" w:eastAsia="仿宋" w:cs="仿宋"/>
          <w:color w:val="auto"/>
          <w:sz w:val="28"/>
          <w:szCs w:val="28"/>
          <w:highlight w:val="none"/>
          <w:u w:val="single"/>
        </w:rPr>
        <w:t>视为供应商违约，供应商向采购人支付成交总价10%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highlight w:val="none"/>
        </w:rPr>
        <w:t>。</w:t>
      </w:r>
    </w:p>
    <w:p w14:paraId="04A6887F">
      <w:pPr>
        <w:pStyle w:val="13"/>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5EE4A427">
      <w:pPr>
        <w:pStyle w:val="22"/>
        <w:keepNext w:val="0"/>
        <w:keepLines w:val="0"/>
        <w:pageBreakBefore w:val="0"/>
        <w:kinsoku/>
        <w:wordWrap/>
        <w:overflowPunct/>
        <w:topLinePunct w:val="0"/>
        <w:autoSpaceDE/>
        <w:autoSpaceDN/>
        <w:bidi w:val="0"/>
        <w:adjustRightInd/>
        <w:snapToGrid/>
        <w:spacing w:line="560" w:lineRule="exact"/>
        <w:ind w:firstLine="561"/>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六</w:t>
      </w:r>
      <w:r>
        <w:rPr>
          <w:rFonts w:hint="eastAsia" w:ascii="仿宋" w:hAnsi="仿宋" w:eastAsia="仿宋" w:cs="仿宋"/>
          <w:b/>
          <w:color w:val="auto"/>
          <w:sz w:val="28"/>
          <w:szCs w:val="28"/>
          <w:highlight w:val="none"/>
        </w:rPr>
        <w:t>、项目的技术要求</w:t>
      </w:r>
    </w:p>
    <w:p w14:paraId="19C7786B">
      <w:pPr>
        <w:pStyle w:val="14"/>
        <w:numPr>
          <w:ilvl w:val="0"/>
          <w:numId w:val="0"/>
        </w:numPr>
        <w:tabs>
          <w:tab w:val="left" w:pos="0"/>
        </w:tabs>
        <w:spacing w:line="360" w:lineRule="auto"/>
        <w:ind w:firstLine="560" w:firstLineChars="200"/>
        <w:rPr>
          <w:rFonts w:ascii="仿宋" w:hAnsi="仿宋" w:eastAsia="仿宋" w:cs="仿宋"/>
          <w:b/>
          <w:bCs/>
          <w:color w:val="auto"/>
          <w:sz w:val="28"/>
          <w:szCs w:val="28"/>
          <w:highlight w:val="none"/>
        </w:rPr>
      </w:pPr>
      <w:r>
        <w:rPr>
          <w:rFonts w:hint="eastAsia" w:ascii="仿宋" w:hAnsi="仿宋" w:eastAsia="仿宋" w:cs="仿宋"/>
          <w:color w:val="auto"/>
          <w:kern w:val="2"/>
          <w:sz w:val="28"/>
          <w:szCs w:val="28"/>
          <w:highlight w:val="none"/>
        </w:rPr>
        <w:t>1、</w:t>
      </w:r>
      <w:r>
        <w:rPr>
          <w:rFonts w:hint="eastAsia" w:ascii="仿宋" w:hAnsi="仿宋" w:eastAsia="仿宋" w:cs="仿宋"/>
          <w:color w:val="auto"/>
          <w:sz w:val="28"/>
          <w:szCs w:val="28"/>
          <w:highlight w:val="none"/>
        </w:rPr>
        <w:t>供应商所提供的货物应等于或优于</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对货物技术参数要求，不得出现负偏离。若</w:t>
      </w:r>
      <w:r>
        <w:rPr>
          <w:rFonts w:hint="eastAsia" w:ascii="仿宋" w:hAnsi="仿宋" w:eastAsia="仿宋" w:cs="仿宋"/>
          <w:color w:val="auto"/>
          <w:sz w:val="28"/>
          <w:szCs w:val="28"/>
          <w:highlight w:val="none"/>
          <w:lang w:eastAsia="zh-CN"/>
        </w:rPr>
        <w:t>采购文件</w:t>
      </w:r>
      <w:r>
        <w:rPr>
          <w:rFonts w:hint="eastAsia" w:ascii="仿宋" w:hAnsi="仿宋" w:eastAsia="仿宋" w:cs="仿宋"/>
          <w:color w:val="auto"/>
          <w:sz w:val="28"/>
          <w:szCs w:val="28"/>
          <w:highlight w:val="none"/>
        </w:rPr>
        <w:t>中的技术要求无明确说明，则按国家有关部门及行业最新颁布的要求为准，包括货物售后质保期时间。</w:t>
      </w:r>
    </w:p>
    <w:p w14:paraId="67B37E16">
      <w:pPr>
        <w:pStyle w:val="13"/>
        <w:spacing w:line="560" w:lineRule="exact"/>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w:t>
      </w:r>
      <w:r>
        <w:rPr>
          <w:rFonts w:hint="eastAsia" w:ascii="仿宋" w:hAnsi="仿宋" w:eastAsia="仿宋" w:cs="仿宋"/>
          <w:color w:val="auto"/>
          <w:kern w:val="2"/>
          <w:sz w:val="28"/>
          <w:szCs w:val="28"/>
          <w:highlight w:val="none"/>
        </w:rPr>
        <w:t>的货物须是全新、未使用过的厂家合格正品，并完全符合国家最新质量标准和</w:t>
      </w:r>
      <w:r>
        <w:rPr>
          <w:rFonts w:hint="eastAsia" w:ascii="仿宋" w:hAnsi="仿宋" w:eastAsia="仿宋" w:cs="仿宋"/>
          <w:color w:val="auto"/>
          <w:kern w:val="2"/>
          <w:sz w:val="28"/>
          <w:szCs w:val="28"/>
          <w:highlight w:val="none"/>
          <w:lang w:eastAsia="zh-CN"/>
        </w:rPr>
        <w:t>采购文件</w:t>
      </w:r>
      <w:r>
        <w:rPr>
          <w:rFonts w:hint="eastAsia" w:ascii="仿宋" w:hAnsi="仿宋" w:eastAsia="仿宋" w:cs="仿宋"/>
          <w:color w:val="auto"/>
          <w:kern w:val="2"/>
          <w:sz w:val="28"/>
          <w:szCs w:val="28"/>
          <w:highlight w:val="none"/>
        </w:rPr>
        <w:t>要求，货物应无明显划伤、短装、次品、损坏、污染、污垢或其他不符合标准。货物包装应为出厂时的原包装，包装在装卸、运输和仓储过程能够对货物提供足够保护，防止货物受潮、腐蚀、被冲击等产生损坏。货物包装应干净、结实、无破损、封口严密、方便储存、运输和使用。每件包装上须注明品名、规格、生产厂家、生产日期、质量合格标志等。</w:t>
      </w:r>
      <w:r>
        <w:rPr>
          <w:rFonts w:hint="eastAsia" w:ascii="仿宋" w:hAnsi="仿宋" w:eastAsia="仿宋" w:cs="仿宋"/>
          <w:color w:val="auto"/>
          <w:sz w:val="28"/>
          <w:szCs w:val="28"/>
          <w:highlight w:val="none"/>
        </w:rPr>
        <w:t>供应商提供货物运输过程中造成货物</w:t>
      </w:r>
      <w:r>
        <w:rPr>
          <w:rFonts w:hint="eastAsia" w:ascii="仿宋" w:hAnsi="仿宋" w:eastAsia="仿宋" w:cs="仿宋"/>
          <w:color w:val="auto"/>
          <w:sz w:val="28"/>
          <w:szCs w:val="28"/>
          <w:highlight w:val="none"/>
          <w:lang w:eastAsia="zh-CN"/>
        </w:rPr>
        <w:t>泄漏</w:t>
      </w:r>
      <w:r>
        <w:rPr>
          <w:rFonts w:hint="eastAsia" w:ascii="仿宋" w:hAnsi="仿宋" w:eastAsia="仿宋" w:cs="仿宋"/>
          <w:color w:val="auto"/>
          <w:sz w:val="28"/>
          <w:szCs w:val="28"/>
          <w:highlight w:val="none"/>
        </w:rPr>
        <w:t>、损坏、灭失等，造成的一切经济损失由供应商自行承担。发生破损、受潮、疑似瑕疵品等情况，采购人有权拒收货物。</w:t>
      </w:r>
    </w:p>
    <w:p w14:paraId="621E9D66">
      <w:pPr>
        <w:pStyle w:val="27"/>
        <w:spacing w:line="560" w:lineRule="exact"/>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本项目采用零星分批供货方式供货，本合同履行期内采购人分N次电话通知供应商送货时间、货物品名、货物数量、型号规格、配送地点等。供应商接采购人通知送货，不论采购人货物需求规模大小，供应商均应保证按时按质供货。采购人可</w:t>
      </w:r>
      <w:r>
        <w:rPr>
          <w:rFonts w:hint="eastAsia" w:ascii="仿宋" w:hAnsi="仿宋" w:eastAsia="仿宋" w:cs="仿宋"/>
          <w:color w:val="auto"/>
          <w:kern w:val="0"/>
          <w:sz w:val="28"/>
          <w:szCs w:val="28"/>
          <w:highlight w:val="none"/>
          <w:lang w:eastAsia="zh-CN"/>
        </w:rPr>
        <w:t>做</w:t>
      </w:r>
      <w:r>
        <w:rPr>
          <w:rFonts w:hint="eastAsia" w:ascii="仿宋" w:hAnsi="仿宋" w:eastAsia="仿宋" w:cs="仿宋"/>
          <w:color w:val="auto"/>
          <w:kern w:val="0"/>
          <w:sz w:val="28"/>
          <w:szCs w:val="28"/>
          <w:highlight w:val="none"/>
        </w:rPr>
        <w:t>采购数量增减调整，供应商不得提出附加条件。</w:t>
      </w:r>
    </w:p>
    <w:p w14:paraId="0FEC025D">
      <w:pPr>
        <w:pStyle w:val="27"/>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每批次货物须在采购人通知后100小时内送达到采购人院内指定地点，含货物装卸、搬运上楼、堆叠码放费用。供应商应严格按采购人通知要求发货，提供近期生产的货物，不得出现陈货，到货时货物有效期必须大于规定有效期时间的2/3且不低于半年。</w:t>
      </w:r>
    </w:p>
    <w:p w14:paraId="36CECBA8">
      <w:pPr>
        <w:pStyle w:val="27"/>
        <w:spacing w:line="560" w:lineRule="exact"/>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货物到达现场后，经采购人现场验收确认后方可卸货，否则采购人有权拒收或不予结算。</w:t>
      </w:r>
    </w:p>
    <w:p w14:paraId="0C67B07B">
      <w:pPr>
        <w:pStyle w:val="13"/>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、供应商应将货物配送到采购人指定的院内任意地点接受采购人验货，并将该批货物的产品检验报告资料和合格证等资料，移交至采购人职能科室工作人员，并提供每批货物的质保生效期和截止日期资料。</w:t>
      </w:r>
    </w:p>
    <w:p w14:paraId="67B74012">
      <w:pPr>
        <w:pStyle w:val="13"/>
        <w:spacing w:line="560" w:lineRule="exact"/>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供应商应每次随货附销售单据。销售单据所记录的数据应与实际供货的品名、规格型号、数量、单价、金额等一致。货物验收时验收记录单据应当由采购人签字认可。</w:t>
      </w:r>
    </w:p>
    <w:p w14:paraId="0148ADDF">
      <w:pPr>
        <w:pStyle w:val="14"/>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、供应商须有专人负责与采购人业务接洽，接洽人员应随时响应采购人的货物采购需求，负责联络、安排、协调货物配送、售后、对账等全流程服务。（全流程服务是指接洽人员负责联络、安排、协调货物配送至</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指定地点期间发生的所有工作，不得将部分环节工作转嫁给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的职能人员，占用</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职能人员时间）</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未提供全流程服务视为供应商违约。供应商不得随意变更接洽人员。</w:t>
      </w:r>
    </w:p>
    <w:p w14:paraId="0A3A3AA8">
      <w:pPr>
        <w:pStyle w:val="14"/>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提供合同履约期间货物会计数据统计工作，每月以电子文档形式将当月所有配送货物的时间、品名、规格、数量、单价、金额、所属科室等数据发送至采购人相关工作人员存档。</w:t>
      </w:r>
    </w:p>
    <w:p w14:paraId="591C3D57">
      <w:pPr>
        <w:pStyle w:val="14"/>
        <w:spacing w:line="360" w:lineRule="auto"/>
        <w:ind w:firstLine="5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、提供因</w:t>
      </w:r>
      <w:r>
        <w:rPr>
          <w:rFonts w:hint="eastAsia" w:ascii="仿宋" w:hAnsi="仿宋" w:eastAsia="仿宋" w:cs="仿宋"/>
          <w:color w:val="auto"/>
          <w:sz w:val="28"/>
          <w:szCs w:val="28"/>
          <w:highlight w:val="none"/>
          <w:lang w:val="en-US" w:eastAsia="zh-CN"/>
        </w:rPr>
        <w:t>样品制作和</w:t>
      </w:r>
      <w:r>
        <w:rPr>
          <w:rFonts w:hint="eastAsia" w:ascii="仿宋" w:hAnsi="仿宋" w:eastAsia="仿宋" w:cs="仿宋"/>
          <w:color w:val="auto"/>
          <w:sz w:val="28"/>
          <w:szCs w:val="28"/>
          <w:highlight w:val="none"/>
        </w:rPr>
        <w:t>货物质量问题产生的上门货物退换服务。</w:t>
      </w:r>
      <w:r>
        <w:rPr>
          <w:rFonts w:hint="eastAsia" w:ascii="仿宋" w:hAnsi="仿宋" w:eastAsia="仿宋" w:cs="仿宋"/>
          <w:color w:val="auto"/>
          <w:sz w:val="28"/>
          <w:szCs w:val="28"/>
          <w:highlight w:val="none"/>
          <w:lang w:val="en-US" w:eastAsia="zh-CN"/>
        </w:rPr>
        <w:t>采购人提出需求后，由</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派人</w:t>
      </w:r>
      <w:r>
        <w:rPr>
          <w:rFonts w:hint="eastAsia" w:ascii="仿宋" w:hAnsi="仿宋" w:eastAsia="仿宋" w:cs="仿宋"/>
          <w:color w:val="auto"/>
          <w:sz w:val="28"/>
          <w:szCs w:val="28"/>
          <w:highlight w:val="none"/>
        </w:rPr>
        <w:t>到采购人指定的院内地点和采购人指定人员对接，按采购人工作人员诉求按时</w:t>
      </w:r>
      <w:r>
        <w:rPr>
          <w:rFonts w:hint="eastAsia" w:ascii="仿宋" w:hAnsi="仿宋" w:eastAsia="仿宋" w:cs="仿宋"/>
          <w:color w:val="auto"/>
          <w:sz w:val="28"/>
          <w:szCs w:val="28"/>
          <w:highlight w:val="none"/>
          <w:lang w:val="en-US" w:eastAsia="zh-CN"/>
        </w:rPr>
        <w:t>制作样品、</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解释和货物退换</w:t>
      </w:r>
      <w:r>
        <w:rPr>
          <w:rFonts w:hint="eastAsia" w:ascii="仿宋" w:hAnsi="仿宋" w:eastAsia="仿宋" w:cs="仿宋"/>
          <w:color w:val="auto"/>
          <w:sz w:val="28"/>
          <w:szCs w:val="28"/>
          <w:highlight w:val="none"/>
        </w:rPr>
        <w:t>服务，供应商在履约过程中，不得引起采购人工作人员投诉，经采购人核实确为供应商原因造成的采购人工作人员投诉的，视为供应商违约。供应商对现场不能提供的服务，要做好解释工作。</w:t>
      </w:r>
    </w:p>
    <w:p w14:paraId="6BF501DB">
      <w:pPr>
        <w:pStyle w:val="21"/>
        <w:widowControl/>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、供应商需要根据采购人的日常工作使用情况做好货物的备品工作，确保货源稳定，</w:t>
      </w:r>
      <w:r>
        <w:rPr>
          <w:rFonts w:hint="eastAsia" w:ascii="仿宋" w:hAnsi="仿宋" w:eastAsia="仿宋" w:cs="仿宋"/>
          <w:color w:val="auto"/>
          <w:sz w:val="28"/>
          <w:szCs w:val="28"/>
          <w:highlight w:val="none"/>
          <w:lang w:val="en-US" w:eastAsia="zh-CN"/>
        </w:rPr>
        <w:t>节假日</w:t>
      </w:r>
      <w:r>
        <w:rPr>
          <w:rFonts w:hint="eastAsia" w:ascii="仿宋" w:hAnsi="仿宋" w:eastAsia="仿宋" w:cs="仿宋"/>
          <w:color w:val="auto"/>
          <w:sz w:val="28"/>
          <w:szCs w:val="28"/>
          <w:highlight w:val="none"/>
        </w:rPr>
        <w:t>不能断供。</w:t>
      </w:r>
    </w:p>
    <w:p w14:paraId="4A219D86">
      <w:pPr>
        <w:pStyle w:val="2"/>
        <w:spacing w:line="560" w:lineRule="exact"/>
        <w:ind w:firstLine="560" w:firstLineChars="200"/>
        <w:rPr>
          <w:rFonts w:hint="eastAsia" w:ascii="仿宋" w:hAnsi="仿宋" w:eastAsia="仿宋" w:cs="仿宋"/>
          <w:b/>
          <w:bCs/>
          <w:color w:val="auto"/>
          <w:sz w:val="28"/>
          <w:szCs w:val="28"/>
          <w:lang w:val="en-US" w:eastAsia="zh-CN"/>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及员工原因造成的一切安全事故、人身伤亡、经济损失均由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自行负责承担，其责任与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无关。若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造成</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损失的，包括但不限于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本身的财产损失或人身伤害</w:t>
      </w:r>
      <w:r>
        <w:rPr>
          <w:rFonts w:hint="eastAsia" w:ascii="仿宋" w:hAnsi="仿宋" w:eastAsia="仿宋" w:cs="仿宋"/>
          <w:color w:val="auto"/>
          <w:sz w:val="28"/>
          <w:szCs w:val="28"/>
          <w:highlight w:val="none"/>
          <w:lang w:eastAsia="zh-CN"/>
        </w:rPr>
        <w:t>或</w:t>
      </w:r>
      <w:r>
        <w:rPr>
          <w:rFonts w:hint="eastAsia" w:ascii="仿宋" w:hAnsi="仿宋" w:eastAsia="仿宋" w:cs="仿宋"/>
          <w:color w:val="auto"/>
          <w:sz w:val="28"/>
          <w:szCs w:val="28"/>
          <w:highlight w:val="none"/>
        </w:rPr>
        <w:t>由此而导致的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对任何第三方的法律责任等，</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对此均应承担全部的赔偿责任和法律责任。</w:t>
      </w:r>
    </w:p>
    <w:p w14:paraId="34F6DA1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七、商务要求</w:t>
      </w:r>
      <w:bookmarkStart w:id="0" w:name="_GoBack"/>
      <w:bookmarkEnd w:id="0"/>
    </w:p>
    <w:p w14:paraId="0F4E37C8">
      <w:pPr>
        <w:pStyle w:val="13"/>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（一）合同的履行期限</w:t>
      </w:r>
    </w:p>
    <w:p w14:paraId="45E7946E">
      <w:pPr>
        <w:pStyle w:val="13"/>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1、双方签订采购合同生效之日起，至</w:t>
      </w:r>
      <w:r>
        <w:rPr>
          <w:rFonts w:hint="eastAsia" w:ascii="仿宋" w:hAnsi="仿宋" w:eastAsia="仿宋" w:cs="仿宋"/>
          <w:color w:val="auto"/>
          <w:sz w:val="28"/>
          <w:szCs w:val="28"/>
          <w:highlight w:val="none"/>
        </w:rPr>
        <w:t>本项目货物采购总金额达到本项目总</w:t>
      </w:r>
      <w:r>
        <w:rPr>
          <w:rFonts w:hint="eastAsia" w:ascii="仿宋" w:hAnsi="仿宋" w:eastAsia="仿宋" w:cs="仿宋"/>
          <w:color w:val="auto"/>
          <w:sz w:val="28"/>
          <w:szCs w:val="28"/>
          <w:highlight w:val="none"/>
          <w:lang w:val="en-US" w:eastAsia="zh-CN"/>
        </w:rPr>
        <w:t>预算</w:t>
      </w:r>
      <w:r>
        <w:rPr>
          <w:rFonts w:hint="eastAsia" w:ascii="仿宋" w:hAnsi="仿宋" w:eastAsia="仿宋" w:cs="仿宋"/>
          <w:color w:val="auto"/>
          <w:sz w:val="28"/>
          <w:szCs w:val="28"/>
          <w:highlight w:val="none"/>
        </w:rPr>
        <w:t>金额</w:t>
      </w:r>
      <w:r>
        <w:rPr>
          <w:rFonts w:hint="eastAsia" w:ascii="仿宋" w:hAnsi="仿宋" w:eastAsia="仿宋" w:cs="仿宋"/>
          <w:color w:val="auto"/>
          <w:sz w:val="28"/>
          <w:szCs w:val="28"/>
          <w:highlight w:val="none"/>
          <w:lang w:val="en-US" w:eastAsia="zh-CN"/>
        </w:rPr>
        <w:t>截止</w:t>
      </w:r>
      <w:r>
        <w:rPr>
          <w:rFonts w:hint="eastAsia" w:ascii="仿宋" w:hAnsi="仿宋" w:eastAsia="仿宋" w:cs="仿宋"/>
          <w:color w:val="auto"/>
          <w:sz w:val="28"/>
          <w:szCs w:val="28"/>
          <w:highlight w:val="none"/>
        </w:rPr>
        <w:t>。</w:t>
      </w:r>
    </w:p>
    <w:p w14:paraId="72D6E626">
      <w:pPr>
        <w:pStyle w:val="13"/>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若本合同履行完毕后，采购人未完成新的采购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采购工作后，本合同立即终止。</w:t>
      </w:r>
    </w:p>
    <w:p w14:paraId="0CEA6FFC">
      <w:pPr>
        <w:pStyle w:val="13"/>
        <w:pageBreakBefore w:val="0"/>
        <w:kinsoku/>
        <w:wordWrap/>
        <w:overflowPunct/>
        <w:topLinePunct w:val="0"/>
        <w:bidi w:val="0"/>
        <w:snapToGrid/>
        <w:spacing w:line="360" w:lineRule="auto"/>
        <w:jc w:val="left"/>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3、合同中止的约定：若国家行政管理部门根据相应法律法规，要求采购人解除本合同，即使本项目采购总金额未达到本项目总预算，本合同仍然立即终止。</w:t>
      </w:r>
    </w:p>
    <w:p w14:paraId="28C9D997">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方正仿宋_GB2312" w:hAnsi="方正仿宋_GB2312" w:eastAsia="方正仿宋_GB2312" w:cs="方正仿宋_GB2312"/>
          <w:b w:val="0"/>
          <w:bCs/>
          <w:color w:val="auto"/>
          <w:sz w:val="28"/>
          <w:szCs w:val="28"/>
          <w:u w:val="single"/>
          <w:lang w:val="en-US" w:eastAsia="zh-CN"/>
        </w:rPr>
      </w:pPr>
      <w:r>
        <w:rPr>
          <w:rFonts w:hint="eastAsia" w:ascii="仿宋" w:hAnsi="仿宋" w:eastAsia="仿宋" w:cs="仿宋"/>
          <w:bCs/>
          <w:color w:val="auto"/>
          <w:sz w:val="28"/>
          <w:szCs w:val="28"/>
        </w:rPr>
        <w:t>（二）项目履行地点：</w:t>
      </w:r>
      <w:r>
        <w:rPr>
          <w:rFonts w:hint="eastAsia" w:ascii="仿宋" w:hAnsi="仿宋" w:eastAsia="仿宋" w:cs="仿宋"/>
          <w:color w:val="auto"/>
          <w:sz w:val="28"/>
          <w:szCs w:val="28"/>
          <w:highlight w:val="none"/>
        </w:rPr>
        <w:t>大竹县人民医院院内指定地点。</w:t>
      </w:r>
      <w:r>
        <w:rPr>
          <w:rFonts w:hint="eastAsia" w:ascii="方正仿宋_GB2312" w:hAnsi="方正仿宋_GB2312" w:eastAsia="方正仿宋_GB2312" w:cs="方正仿宋_GB2312"/>
          <w:b w:val="0"/>
          <w:bCs/>
          <w:color w:val="auto"/>
          <w:sz w:val="28"/>
          <w:szCs w:val="28"/>
          <w:u w:val="single"/>
          <w:lang w:val="en-US" w:eastAsia="zh-CN"/>
        </w:rPr>
        <w:t>货物交付至采购人前，货物的损毁、灭失风险由供应商承担。</w:t>
      </w:r>
    </w:p>
    <w:p w14:paraId="5E2C0828">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（三）项目付款方式</w:t>
      </w:r>
    </w:p>
    <w:p w14:paraId="1BEA4DB4">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1、合同履行期间，本项目采购总金额在达到项目</w:t>
      </w:r>
      <w:r>
        <w:rPr>
          <w:rFonts w:hint="eastAsia" w:ascii="仿宋" w:hAnsi="仿宋" w:eastAsia="仿宋" w:cs="仿宋"/>
          <w:color w:val="auto"/>
          <w:sz w:val="28"/>
          <w:szCs w:val="28"/>
          <w:highlight w:val="none"/>
        </w:rPr>
        <w:t>总</w:t>
      </w:r>
      <w:r>
        <w:rPr>
          <w:rFonts w:hint="eastAsia" w:ascii="仿宋" w:hAnsi="仿宋" w:eastAsia="仿宋" w:cs="仿宋"/>
          <w:color w:val="auto"/>
          <w:sz w:val="28"/>
          <w:szCs w:val="28"/>
          <w:highlight w:val="none"/>
          <w:lang w:val="en-US" w:eastAsia="zh-CN"/>
        </w:rPr>
        <w:t>预算</w:t>
      </w:r>
      <w:r>
        <w:rPr>
          <w:rFonts w:hint="eastAsia" w:ascii="仿宋" w:hAnsi="仿宋" w:eastAsia="仿宋" w:cs="仿宋"/>
          <w:color w:val="auto"/>
          <w:sz w:val="28"/>
          <w:szCs w:val="28"/>
          <w:highlight w:val="none"/>
        </w:rPr>
        <w:t>金额</w:t>
      </w:r>
      <w:r>
        <w:rPr>
          <w:rFonts w:hint="eastAsia" w:ascii="仿宋" w:hAnsi="仿宋" w:eastAsia="仿宋" w:cs="仿宋"/>
          <w:bCs/>
          <w:color w:val="auto"/>
          <w:sz w:val="28"/>
          <w:szCs w:val="28"/>
        </w:rPr>
        <w:t>前，采购人和</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每月核算一次</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所供货物采购数量和金额。</w:t>
      </w:r>
    </w:p>
    <w:p w14:paraId="5894D01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每月</w:t>
      </w:r>
      <w:r>
        <w:rPr>
          <w:rFonts w:hint="eastAsia" w:ascii="仿宋" w:hAnsi="仿宋" w:eastAsia="仿宋" w:cs="仿宋"/>
          <w:bCs/>
          <w:color w:val="auto"/>
          <w:sz w:val="28"/>
          <w:szCs w:val="28"/>
          <w:lang w:eastAsia="zh-CN"/>
        </w:rPr>
        <w:t>28日</w:t>
      </w:r>
      <w:r>
        <w:rPr>
          <w:rFonts w:hint="eastAsia" w:ascii="仿宋" w:hAnsi="仿宋" w:eastAsia="仿宋" w:cs="仿宋"/>
          <w:bCs/>
          <w:color w:val="auto"/>
          <w:sz w:val="28"/>
          <w:szCs w:val="28"/>
        </w:rPr>
        <w:t>前，</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应完成与采购人当月货款的核算工作。</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提供合同履约期间货物会计数据统计的电子文档给采购人存档。</w:t>
      </w:r>
    </w:p>
    <w:p w14:paraId="564C3601">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rPr>
        <w:t>2、采购人采用银行转账方式付款，采购人付款前，</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必须提供货物</w:t>
      </w:r>
      <w:r>
        <w:rPr>
          <w:rFonts w:hint="eastAsia" w:ascii="仿宋" w:hAnsi="仿宋" w:eastAsia="仿宋" w:cs="仿宋"/>
          <w:bCs/>
          <w:color w:val="auto"/>
          <w:sz w:val="28"/>
          <w:szCs w:val="28"/>
          <w:lang w:val="en-US" w:eastAsia="zh-CN"/>
        </w:rPr>
        <w:t>结算</w:t>
      </w:r>
      <w:r>
        <w:rPr>
          <w:rFonts w:hint="eastAsia" w:ascii="仿宋" w:hAnsi="仿宋" w:eastAsia="仿宋" w:cs="仿宋"/>
          <w:bCs/>
          <w:color w:val="auto"/>
          <w:sz w:val="28"/>
          <w:szCs w:val="28"/>
        </w:rPr>
        <w:t>清单</w:t>
      </w:r>
      <w:r>
        <w:rPr>
          <w:rFonts w:hint="eastAsia" w:ascii="仿宋" w:hAnsi="仿宋" w:eastAsia="仿宋" w:cs="仿宋"/>
          <w:bCs/>
          <w:color w:val="auto"/>
          <w:sz w:val="28"/>
          <w:szCs w:val="28"/>
          <w:lang w:val="en-US" w:eastAsia="zh-CN"/>
        </w:rPr>
        <w:t>给采购人核对</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供应商的结算清单应清楚、准确、明晰，</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必须出具国家认可的足额有效发票，否则采购人有权拒绝付款。</w:t>
      </w:r>
      <w:r>
        <w:rPr>
          <w:rFonts w:hint="eastAsia" w:ascii="仿宋" w:hAnsi="仿宋" w:eastAsia="仿宋" w:cs="仿宋"/>
          <w:bCs/>
          <w:color w:val="auto"/>
          <w:sz w:val="28"/>
          <w:szCs w:val="28"/>
          <w:lang w:val="en-US" w:eastAsia="zh-CN"/>
        </w:rPr>
        <w:t>一般纳税人应开具增值税发票。</w:t>
      </w:r>
    </w:p>
    <w:p w14:paraId="718A1A8C">
      <w:pPr>
        <w:pStyle w:val="13"/>
        <w:keepNext w:val="0"/>
        <w:keepLines w:val="0"/>
        <w:pageBreakBefore w:val="0"/>
        <w:kinsoku/>
        <w:wordWrap/>
        <w:overflowPunct/>
        <w:topLinePunct w:val="0"/>
        <w:autoSpaceDE/>
        <w:autoSpaceDN/>
        <w:bidi w:val="0"/>
        <w:adjustRightInd/>
        <w:snapToGrid/>
        <w:spacing w:line="560" w:lineRule="exact"/>
        <w:ind w:firstLine="560"/>
        <w:rPr>
          <w:rFonts w:hint="eastAsia" w:ascii="仿宋" w:hAnsi="仿宋" w:eastAsia="仿宋" w:cs="仿宋"/>
          <w:bCs/>
          <w:color w:val="auto"/>
          <w:sz w:val="28"/>
          <w:szCs w:val="28"/>
        </w:rPr>
      </w:pPr>
      <w:r>
        <w:rPr>
          <w:rFonts w:hint="eastAsia" w:ascii="仿宋" w:hAnsi="仿宋" w:eastAsia="仿宋" w:cs="仿宋"/>
          <w:bCs/>
          <w:color w:val="auto"/>
          <w:sz w:val="28"/>
          <w:szCs w:val="28"/>
        </w:rPr>
        <w:t>3、</w:t>
      </w:r>
      <w:r>
        <w:rPr>
          <w:rFonts w:hint="eastAsia" w:ascii="仿宋" w:hAnsi="仿宋" w:eastAsia="仿宋" w:cs="仿宋"/>
          <w:bCs/>
          <w:color w:val="auto"/>
          <w:sz w:val="28"/>
          <w:szCs w:val="28"/>
          <w:lang w:val="en-US" w:eastAsia="zh-CN"/>
        </w:rPr>
        <w:t>双方核对一致后，供应商才可开具发票。</w:t>
      </w:r>
      <w:r>
        <w:rPr>
          <w:rFonts w:hint="eastAsia" w:ascii="仿宋" w:hAnsi="仿宋" w:eastAsia="仿宋" w:cs="仿宋"/>
          <w:bCs/>
          <w:color w:val="auto"/>
          <w:sz w:val="28"/>
          <w:szCs w:val="28"/>
        </w:rPr>
        <w:t>每月采购人在收到</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前款所述有效票据后，</w:t>
      </w:r>
      <w:r>
        <w:rPr>
          <w:rFonts w:hint="eastAsia" w:ascii="仿宋" w:hAnsi="仿宋" w:eastAsia="仿宋" w:cs="仿宋"/>
          <w:bCs/>
          <w:color w:val="auto"/>
          <w:sz w:val="28"/>
          <w:szCs w:val="28"/>
          <w:lang w:val="en-US" w:eastAsia="zh-CN"/>
        </w:rPr>
        <w:t>90</w:t>
      </w:r>
      <w:r>
        <w:rPr>
          <w:rFonts w:hint="eastAsia" w:ascii="仿宋" w:hAnsi="仿宋" w:eastAsia="仿宋" w:cs="仿宋"/>
          <w:bCs/>
          <w:color w:val="auto"/>
          <w:sz w:val="28"/>
          <w:szCs w:val="28"/>
        </w:rPr>
        <w:t>日内转账支付</w:t>
      </w:r>
      <w:r>
        <w:rPr>
          <w:rFonts w:hint="eastAsia" w:ascii="仿宋" w:hAnsi="仿宋" w:eastAsia="仿宋" w:cs="仿宋"/>
          <w:bCs/>
          <w:color w:val="auto"/>
          <w:sz w:val="28"/>
          <w:szCs w:val="28"/>
          <w:lang w:eastAsia="zh-CN"/>
        </w:rPr>
        <w:t>供应商</w:t>
      </w:r>
      <w:r>
        <w:rPr>
          <w:rFonts w:hint="eastAsia" w:ascii="仿宋" w:hAnsi="仿宋" w:eastAsia="仿宋" w:cs="仿宋"/>
          <w:bCs/>
          <w:color w:val="auto"/>
          <w:sz w:val="28"/>
          <w:szCs w:val="28"/>
        </w:rPr>
        <w:t>该批次货款。</w:t>
      </w:r>
    </w:p>
    <w:p w14:paraId="0E4F5E25">
      <w:pPr>
        <w:pStyle w:val="6"/>
        <w:rPr>
          <w:rFonts w:hint="eastAsia"/>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5DC37C-F94F-403C-8F8C-8D65A8DAF9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518C6D-D0AB-489E-A4FF-B2DB5C43300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D0BEDF79-F632-4BEF-9807-393BD30C1A1A}"/>
  </w:font>
  <w:font w:name="方正公文小标宋">
    <w:panose1 w:val="02000500000000000000"/>
    <w:charset w:val="86"/>
    <w:family w:val="auto"/>
    <w:pitch w:val="default"/>
    <w:sig w:usb0="A00002BF" w:usb1="38CF7CFA" w:usb2="00000016" w:usb3="00000000" w:csb0="00040001" w:csb1="00000000"/>
    <w:embedRegular r:id="rId4" w:fontKey="{22B60CDE-7A31-4826-A223-810D3FCF8D8C}"/>
  </w:font>
  <w:font w:name="新宋体">
    <w:panose1 w:val="02010609030101010101"/>
    <w:charset w:val="86"/>
    <w:family w:val="modern"/>
    <w:pitch w:val="default"/>
    <w:sig w:usb0="00000283" w:usb1="288F0000" w:usb2="00000006" w:usb3="00000000" w:csb0="00040001" w:csb1="00000000"/>
    <w:embedRegular r:id="rId5" w:fontKey="{577734B1-9ED2-4960-AC06-E1018F2A654B}"/>
  </w:font>
  <w:font w:name="方正仿宋_GB2312">
    <w:panose1 w:val="02000000000000000000"/>
    <w:charset w:val="86"/>
    <w:family w:val="auto"/>
    <w:pitch w:val="default"/>
    <w:sig w:usb0="A00002BF" w:usb1="184F6CFA" w:usb2="00000012" w:usb3="00000000" w:csb0="00040001" w:csb1="00000000"/>
    <w:embedRegular r:id="rId6" w:fontKey="{2184F9C7-75F0-4EFE-B1F5-BB28F7A35D73}"/>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17798"/>
    <w:rsid w:val="22E17747"/>
    <w:rsid w:val="2B6232DE"/>
    <w:rsid w:val="38037EA9"/>
    <w:rsid w:val="51A333AD"/>
    <w:rsid w:val="56316E24"/>
    <w:rsid w:val="667478EF"/>
    <w:rsid w:val="69842596"/>
    <w:rsid w:val="74E84BB9"/>
    <w:rsid w:val="7F1A7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kern w:val="2"/>
      <w:sz w:val="21"/>
      <w:szCs w:val="24"/>
    </w:rPr>
  </w:style>
  <w:style w:type="paragraph" w:styleId="4">
    <w:name w:val="Normal Indent"/>
    <w:basedOn w:val="1"/>
    <w:unhideWhenUsed/>
    <w:qFormat/>
    <w:uiPriority w:val="0"/>
    <w:pPr>
      <w:ind w:firstLine="420" w:firstLineChars="200"/>
    </w:pPr>
    <w:rPr>
      <w:rFonts w:ascii="Times New Roman" w:hAnsi="Times New Roman"/>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7">
    <w:name w:val="Normal (Web)"/>
    <w:basedOn w:val="1"/>
    <w:unhideWhenUsed/>
    <w:qFormat/>
    <w:uiPriority w:val="0"/>
    <w:pPr>
      <w:widowControl/>
      <w:spacing w:before="100" w:beforeAutospacing="1" w:after="100" w:afterAutospacing="1"/>
      <w:jc w:val="left"/>
    </w:pPr>
    <w:rPr>
      <w:rFonts w:ascii="宋体" w:hAnsi="宋体"/>
      <w:kern w:val="0"/>
      <w:sz w:val="24"/>
    </w:rPr>
  </w:style>
  <w:style w:type="paragraph" w:styleId="8">
    <w:name w:val="Body Text First Indent"/>
    <w:basedOn w:val="2"/>
    <w:next w:val="1"/>
    <w:unhideWhenUsed/>
    <w:qFormat/>
    <w:uiPriority w:val="99"/>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autoRedefine/>
    <w:qFormat/>
    <w:uiPriority w:val="0"/>
    <w:pPr>
      <w:ind w:firstLine="420" w:firstLineChars="200"/>
    </w:pPr>
    <w:rPr>
      <w:szCs w:val="24"/>
    </w:rPr>
  </w:style>
  <w:style w:type="paragraph" w:customStyle="1" w:styleId="14">
    <w:name w:val="正文_1"/>
    <w:next w:val="15"/>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5">
    <w:name w:val="正文_2"/>
    <w:next w:val="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标题 5（有编号）（绿盟科技）"/>
    <w:basedOn w:val="15"/>
    <w:next w:val="17"/>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8">
    <w:name w:val="font41"/>
    <w:basedOn w:val="11"/>
    <w:autoRedefine/>
    <w:qFormat/>
    <w:uiPriority w:val="0"/>
    <w:rPr>
      <w:rFonts w:ascii="Arial" w:hAnsi="Arial" w:cs="Arial"/>
      <w:color w:val="000000"/>
      <w:sz w:val="24"/>
      <w:szCs w:val="24"/>
      <w:u w:val="none"/>
    </w:rPr>
  </w:style>
  <w:style w:type="character" w:customStyle="1" w:styleId="19">
    <w:name w:val="font31"/>
    <w:basedOn w:val="11"/>
    <w:autoRedefine/>
    <w:qFormat/>
    <w:uiPriority w:val="0"/>
    <w:rPr>
      <w:rFonts w:hint="eastAsia" w:ascii="仿宋" w:hAnsi="仿宋" w:eastAsia="仿宋" w:cs="仿宋"/>
      <w:color w:val="000000"/>
      <w:sz w:val="24"/>
      <w:szCs w:val="24"/>
      <w:u w:val="none"/>
    </w:rPr>
  </w:style>
  <w:style w:type="paragraph" w:customStyle="1" w:styleId="20">
    <w:name w:val="正文文本_1"/>
    <w:basedOn w:val="21"/>
    <w:next w:val="21"/>
    <w:autoRedefine/>
    <w:unhideWhenUsed/>
    <w:qFormat/>
    <w:uiPriority w:val="99"/>
    <w:pPr>
      <w:spacing w:after="120"/>
    </w:pPr>
    <w:rPr>
      <w:rFonts w:ascii="Times New Roman" w:hAnsi="Times New Roman"/>
      <w:kern w:val="0"/>
      <w:sz w:val="20"/>
      <w:szCs w:val="20"/>
    </w:rPr>
  </w:style>
  <w:style w:type="paragraph" w:customStyle="1" w:styleId="21">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null3"/>
    <w:hidden/>
    <w:qFormat/>
    <w:uiPriority w:val="0"/>
    <w:rPr>
      <w:rFonts w:hint="eastAsia" w:asciiTheme="minorHAnsi" w:hAnsiTheme="minorHAnsi" w:eastAsiaTheme="minorEastAsia" w:cstheme="minorBidi"/>
      <w:lang w:val="en-US" w:eastAsia="zh-Hans"/>
    </w:rPr>
  </w:style>
  <w:style w:type="paragraph" w:customStyle="1" w:styleId="23">
    <w:name w:val="正文文本_0"/>
    <w:basedOn w:val="24"/>
    <w:next w:val="25"/>
    <w:qFormat/>
    <w:uiPriority w:val="0"/>
    <w:pPr>
      <w:spacing w:after="120"/>
    </w:pPr>
  </w:style>
  <w:style w:type="paragraph" w:customStyle="1" w:styleId="24">
    <w:name w:val="正文_1_0"/>
    <w:next w:val="23"/>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引用1"/>
    <w:next w:val="14"/>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26">
    <w:name w:val="font23"/>
    <w:basedOn w:val="11"/>
    <w:qFormat/>
    <w:uiPriority w:val="0"/>
    <w:rPr>
      <w:rFonts w:hint="eastAsia" w:ascii="新宋体" w:hAnsi="新宋体" w:eastAsia="新宋体" w:cs="新宋体"/>
      <w:color w:val="000000"/>
      <w:sz w:val="20"/>
      <w:szCs w:val="20"/>
      <w:u w:val="none"/>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font51"/>
    <w:basedOn w:val="11"/>
    <w:qFormat/>
    <w:uiPriority w:val="0"/>
    <w:rPr>
      <w:rFonts w:hint="eastAsia" w:ascii="新宋体" w:hAnsi="新宋体" w:eastAsia="新宋体" w:cs="新宋体"/>
      <w:b/>
      <w:bCs/>
      <w:color w:val="000000"/>
      <w:sz w:val="20"/>
      <w:szCs w:val="20"/>
      <w:u w:val="none"/>
    </w:rPr>
  </w:style>
  <w:style w:type="character" w:customStyle="1" w:styleId="29">
    <w:name w:val="font191"/>
    <w:basedOn w:val="11"/>
    <w:qFormat/>
    <w:uiPriority w:val="0"/>
    <w:rPr>
      <w:rFonts w:ascii="Arial" w:hAnsi="Arial" w:cs="Arial"/>
      <w:color w:val="000000"/>
      <w:sz w:val="19"/>
      <w:szCs w:val="19"/>
      <w:u w:val="none"/>
    </w:rPr>
  </w:style>
  <w:style w:type="character" w:customStyle="1" w:styleId="30">
    <w:name w:val="font201"/>
    <w:basedOn w:val="11"/>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8006</Words>
  <Characters>8238</Characters>
  <Lines>0</Lines>
  <Paragraphs>0</Paragraphs>
  <TotalTime>0</TotalTime>
  <ScaleCrop>false</ScaleCrop>
  <LinksUpToDate>false</LinksUpToDate>
  <CharactersWithSpaces>8264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2025-12-22T02:08:15Z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