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69" w:rsidRDefault="00D22169" w:rsidP="00D22169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附件2：</w:t>
      </w:r>
    </w:p>
    <w:p w:rsidR="00D22169" w:rsidRPr="009848CE" w:rsidRDefault="00703899" w:rsidP="00D22169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高流量呼吸湿化治疗仪</w:t>
      </w:r>
      <w:r w:rsidR="00D22169" w:rsidRPr="009848CE">
        <w:rPr>
          <w:rFonts w:asciiTheme="minorEastAsia" w:eastAsiaTheme="minorEastAsia" w:hAnsiTheme="minorEastAsia" w:hint="eastAsia"/>
          <w:b/>
          <w:sz w:val="28"/>
          <w:szCs w:val="28"/>
        </w:rPr>
        <w:t>参数及配置要求响应表</w:t>
      </w:r>
    </w:p>
    <w:tbl>
      <w:tblPr>
        <w:tblStyle w:val="a3"/>
        <w:tblW w:w="14582" w:type="dxa"/>
        <w:tblLook w:val="04A0" w:firstRow="1" w:lastRow="0" w:firstColumn="1" w:lastColumn="0" w:noHBand="0" w:noVBand="1"/>
      </w:tblPr>
      <w:tblGrid>
        <w:gridCol w:w="6629"/>
        <w:gridCol w:w="5386"/>
        <w:gridCol w:w="2567"/>
      </w:tblGrid>
      <w:tr w:rsidR="00D22169" w:rsidRPr="000E7811" w:rsidTr="007B074B">
        <w:tc>
          <w:tcPr>
            <w:tcW w:w="6629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 w:rsidRPr="000E7811">
              <w:rPr>
                <w:rFonts w:ascii="宋体" w:hAnsi="宋体" w:cs="宋体" w:hint="eastAsia"/>
                <w:color w:val="000000"/>
                <w:kern w:val="2"/>
                <w:szCs w:val="20"/>
              </w:rPr>
              <w:t>技术参数及配置要求</w:t>
            </w:r>
          </w:p>
        </w:tc>
        <w:tc>
          <w:tcPr>
            <w:tcW w:w="5386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响应</w:t>
            </w:r>
          </w:p>
        </w:tc>
        <w:tc>
          <w:tcPr>
            <w:tcW w:w="2567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备注</w:t>
            </w:r>
          </w:p>
        </w:tc>
      </w:tr>
      <w:tr w:rsidR="00D22169" w:rsidRPr="000E7811" w:rsidTr="007B074B">
        <w:tc>
          <w:tcPr>
            <w:tcW w:w="6629" w:type="dxa"/>
          </w:tcPr>
          <w:p w:rsidR="00D22169" w:rsidRPr="000E7811" w:rsidRDefault="00D22169" w:rsidP="005029E6">
            <w:pPr>
              <w:jc w:val="left"/>
              <w:rPr>
                <w:rFonts w:ascii="宋体" w:hAnsi="宋体" w:cs="宋体"/>
                <w:color w:val="000000"/>
                <w:kern w:val="2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1、</w:t>
            </w:r>
            <w:r w:rsidR="00703899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温度设置范围31℃-37℃，</w:t>
            </w:r>
            <w:proofErr w:type="gramStart"/>
            <w:r w:rsidR="00703899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七档可调</w:t>
            </w:r>
            <w:proofErr w:type="gramEnd"/>
            <w:r w:rsid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</w:tc>
        <w:tc>
          <w:tcPr>
            <w:tcW w:w="5386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567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7B074B">
        <w:tc>
          <w:tcPr>
            <w:tcW w:w="6629" w:type="dxa"/>
          </w:tcPr>
          <w:p w:rsidR="00D22169" w:rsidRPr="000E7811" w:rsidRDefault="00D22169" w:rsidP="00703899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2、</w:t>
            </w:r>
            <w:r w:rsidR="00703899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有空氧混合功能，氧浓度控制范围：</w:t>
            </w:r>
            <w:r w:rsidR="007E6DF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21%～100%，调节精度</w:t>
            </w:r>
            <w:r w:rsidR="007E6DF3" w:rsidRPr="007E6DF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≤</w:t>
            </w:r>
            <w:r w:rsidR="007E6DF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1%</w:t>
            </w:r>
            <w:r w:rsid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</w:tc>
        <w:tc>
          <w:tcPr>
            <w:tcW w:w="5386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567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7B074B">
        <w:tc>
          <w:tcPr>
            <w:tcW w:w="6629" w:type="dxa"/>
          </w:tcPr>
          <w:p w:rsidR="00D22169" w:rsidRPr="000E7811" w:rsidRDefault="00D22169" w:rsidP="007E6DF3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3、</w:t>
            </w:r>
            <w:r w:rsidR="007E6DF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自动氧浓度控制系统，无需手动调节，可随流量变化自动调节氧浓度</w:t>
            </w: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</w:tc>
        <w:tc>
          <w:tcPr>
            <w:tcW w:w="5386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567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7B074B">
        <w:tc>
          <w:tcPr>
            <w:tcW w:w="6629" w:type="dxa"/>
          </w:tcPr>
          <w:p w:rsidR="00D22169" w:rsidRPr="000E7811" w:rsidRDefault="00D22169" w:rsidP="007E6DF3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4、</w:t>
            </w:r>
            <w:r w:rsidR="007E6DF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内置氧浓度实时监测系统，可显示监测值（非设定值），且无需加载洋电池等耗材</w:t>
            </w: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</w:tc>
        <w:tc>
          <w:tcPr>
            <w:tcW w:w="5386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567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7B074B">
        <w:tc>
          <w:tcPr>
            <w:tcW w:w="6629" w:type="dxa"/>
          </w:tcPr>
          <w:p w:rsidR="00D22169" w:rsidRPr="000E7811" w:rsidRDefault="00D22169" w:rsidP="007E6DF3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5、</w:t>
            </w:r>
            <w:r w:rsidR="007E6DF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内置动力控制系统，自动控制流速，流量调节范围：2L</w:t>
            </w:r>
            <w:r w:rsidR="007E6DF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～</w:t>
            </w:r>
            <w:r w:rsidR="007E6DF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70L</w:t>
            </w: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</w:tc>
        <w:tc>
          <w:tcPr>
            <w:tcW w:w="5386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567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7B074B">
        <w:tc>
          <w:tcPr>
            <w:tcW w:w="6629" w:type="dxa"/>
          </w:tcPr>
          <w:p w:rsidR="00D22169" w:rsidRPr="000E7811" w:rsidRDefault="00D22169" w:rsidP="007E6DF3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6、</w:t>
            </w:r>
            <w:r w:rsidR="007E6DF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趋势回顾功能，可回顾1天、3天以及7天的</w:t>
            </w:r>
            <w:r w:rsidR="007B074B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历史治疗波形图，包括温湿度、氧浓度和流量波形等</w:t>
            </w: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</w:tc>
        <w:tc>
          <w:tcPr>
            <w:tcW w:w="5386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567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7B074B">
        <w:tc>
          <w:tcPr>
            <w:tcW w:w="6629" w:type="dxa"/>
          </w:tcPr>
          <w:p w:rsidR="00D22169" w:rsidRPr="000E7811" w:rsidRDefault="00D22169" w:rsidP="007B074B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7、</w:t>
            </w:r>
            <w:proofErr w:type="gramStart"/>
            <w:r w:rsidR="007B074B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具备低</w:t>
            </w:r>
            <w:proofErr w:type="gramEnd"/>
            <w:r w:rsidR="007B074B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流量模式，且在低流量模式下具备温度保护和流量保护功能</w:t>
            </w:r>
            <w:r w:rsidR="00361D5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</w:tc>
        <w:tc>
          <w:tcPr>
            <w:tcW w:w="5386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567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7B074B">
        <w:tc>
          <w:tcPr>
            <w:tcW w:w="6629" w:type="dxa"/>
          </w:tcPr>
          <w:p w:rsidR="00D22169" w:rsidRPr="004E34BC" w:rsidRDefault="00D22169" w:rsidP="007B074B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8、</w:t>
            </w:r>
            <w:r w:rsidR="007B074B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患者气流不经过机器内部，防止交叉感染，无需对机器内部进行消毒；</w:t>
            </w:r>
          </w:p>
        </w:tc>
        <w:tc>
          <w:tcPr>
            <w:tcW w:w="5386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567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D22169" w:rsidRPr="000E7811" w:rsidTr="007B074B">
        <w:tc>
          <w:tcPr>
            <w:tcW w:w="6629" w:type="dxa"/>
          </w:tcPr>
          <w:p w:rsidR="00D22169" w:rsidRPr="004E34BC" w:rsidRDefault="00D22169" w:rsidP="007B074B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9、</w:t>
            </w:r>
            <w:r w:rsidR="007B074B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自动变频温控管路，具备温度和流量监测功能，可根据环境温度变化自动调节管路加温温度</w:t>
            </w: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 xml:space="preserve"> ；</w:t>
            </w:r>
          </w:p>
        </w:tc>
        <w:tc>
          <w:tcPr>
            <w:tcW w:w="5386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567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D22169" w:rsidRPr="000E7811" w:rsidTr="007B074B">
        <w:tc>
          <w:tcPr>
            <w:tcW w:w="6629" w:type="dxa"/>
          </w:tcPr>
          <w:p w:rsidR="00D22169" w:rsidRPr="000E7811" w:rsidRDefault="00D22169" w:rsidP="007B074B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/>
                <w:color w:val="000000"/>
                <w:szCs w:val="20"/>
              </w:rPr>
              <w:t>10</w:t>
            </w: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、</w:t>
            </w:r>
            <w:r w:rsidR="007B074B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显示屏</w:t>
            </w:r>
            <w:r w:rsidR="007B074B" w:rsidRPr="007B074B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≥</w:t>
            </w:r>
            <w:r w:rsidR="007B074B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4.3英寸，可同时监测温度、氧浓度、流量等治疗参数</w:t>
            </w: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</w:tc>
        <w:tc>
          <w:tcPr>
            <w:tcW w:w="5386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567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7B074B">
        <w:tc>
          <w:tcPr>
            <w:tcW w:w="6629" w:type="dxa"/>
          </w:tcPr>
          <w:p w:rsidR="00D22169" w:rsidRPr="000E7811" w:rsidRDefault="00D22169" w:rsidP="0017292F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11、</w:t>
            </w:r>
            <w:r w:rsidR="0017292F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有自动加水功能，可自动保证水盒内水位</w:t>
            </w:r>
            <w:r w:rsidR="00361D5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</w:tc>
        <w:tc>
          <w:tcPr>
            <w:tcW w:w="5386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567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361D53" w:rsidRPr="000E7811" w:rsidTr="007B074B">
        <w:tc>
          <w:tcPr>
            <w:tcW w:w="6629" w:type="dxa"/>
          </w:tcPr>
          <w:p w:rsidR="00361D53" w:rsidRPr="004E34BC" w:rsidRDefault="00361D53" w:rsidP="0017292F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12、</w:t>
            </w:r>
            <w:r w:rsidR="0017292F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有机器保养自动提醒功能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</w:tc>
        <w:tc>
          <w:tcPr>
            <w:tcW w:w="5386" w:type="dxa"/>
          </w:tcPr>
          <w:p w:rsidR="00361D53" w:rsidRPr="000E7811" w:rsidRDefault="00361D53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567" w:type="dxa"/>
          </w:tcPr>
          <w:p w:rsidR="00361D53" w:rsidRPr="000E7811" w:rsidRDefault="00361D53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361D53" w:rsidRPr="000E7811" w:rsidTr="007B074B">
        <w:tc>
          <w:tcPr>
            <w:tcW w:w="6629" w:type="dxa"/>
          </w:tcPr>
          <w:p w:rsidR="00361D53" w:rsidRPr="00361D53" w:rsidRDefault="00361D53" w:rsidP="0017292F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13、</w:t>
            </w:r>
            <w:r w:rsidR="0017292F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可预设单次治疗时间，到时自动提醒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</w:tc>
        <w:tc>
          <w:tcPr>
            <w:tcW w:w="5386" w:type="dxa"/>
          </w:tcPr>
          <w:p w:rsidR="00361D53" w:rsidRPr="000E7811" w:rsidRDefault="00361D53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567" w:type="dxa"/>
          </w:tcPr>
          <w:p w:rsidR="00361D53" w:rsidRPr="000E7811" w:rsidRDefault="00361D53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361D53" w:rsidRPr="000E7811" w:rsidTr="007B074B">
        <w:tc>
          <w:tcPr>
            <w:tcW w:w="6629" w:type="dxa"/>
          </w:tcPr>
          <w:p w:rsidR="00361D53" w:rsidRPr="004E34BC" w:rsidRDefault="00361D53" w:rsidP="0017292F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14、</w:t>
            </w:r>
            <w:r w:rsidR="0017292F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提供鼻塞（大中小号）、气管切开接口、面罩、儿童鼻塞（大中小号）等多种患者连接界面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</w:tc>
        <w:tc>
          <w:tcPr>
            <w:tcW w:w="5386" w:type="dxa"/>
          </w:tcPr>
          <w:p w:rsidR="00361D53" w:rsidRPr="000E7811" w:rsidRDefault="00361D53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567" w:type="dxa"/>
          </w:tcPr>
          <w:p w:rsidR="00361D53" w:rsidRPr="000E7811" w:rsidRDefault="00361D53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361D53" w:rsidRPr="000E7811" w:rsidTr="007B074B">
        <w:tc>
          <w:tcPr>
            <w:tcW w:w="6629" w:type="dxa"/>
          </w:tcPr>
          <w:p w:rsidR="00361D53" w:rsidRPr="004E34BC" w:rsidRDefault="00361D53" w:rsidP="0017292F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15、</w:t>
            </w:r>
            <w:r w:rsidR="0017292F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提供</w:t>
            </w:r>
            <w:proofErr w:type="gramStart"/>
            <w:r w:rsidR="0017292F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一</w:t>
            </w:r>
            <w:proofErr w:type="gramEnd"/>
            <w:r w:rsidR="0017292F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体式移动台车和吊臂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</w:tc>
        <w:tc>
          <w:tcPr>
            <w:tcW w:w="5386" w:type="dxa"/>
          </w:tcPr>
          <w:p w:rsidR="00361D53" w:rsidRPr="000E7811" w:rsidRDefault="00361D53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567" w:type="dxa"/>
          </w:tcPr>
          <w:p w:rsidR="00361D53" w:rsidRPr="000E7811" w:rsidRDefault="00361D53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361D53" w:rsidRPr="0017292F" w:rsidTr="007B074B">
        <w:tc>
          <w:tcPr>
            <w:tcW w:w="6629" w:type="dxa"/>
          </w:tcPr>
          <w:p w:rsidR="00361D53" w:rsidRPr="00361D53" w:rsidRDefault="00361D53" w:rsidP="0017292F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16、</w:t>
            </w:r>
            <w:r w:rsidR="0017292F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采用可拆卸式海绵过滤架，方便更换过滤海绵</w:t>
            </w:r>
            <w:r w:rsidR="00470A5F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</w:tc>
        <w:tc>
          <w:tcPr>
            <w:tcW w:w="5386" w:type="dxa"/>
          </w:tcPr>
          <w:p w:rsidR="00361D53" w:rsidRPr="000E7811" w:rsidRDefault="00361D53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567" w:type="dxa"/>
          </w:tcPr>
          <w:p w:rsidR="00361D53" w:rsidRPr="000E7811" w:rsidRDefault="00361D53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17292F" w:rsidRPr="0017292F" w:rsidTr="007B074B">
        <w:tc>
          <w:tcPr>
            <w:tcW w:w="6629" w:type="dxa"/>
          </w:tcPr>
          <w:p w:rsidR="0017292F" w:rsidRDefault="0017292F" w:rsidP="0017292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17、报警提示功能：有管道报警、氧压报警、堵塞报警、水位报警、温度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lastRenderedPageBreak/>
              <w:t>报警、掉电报警、环境温度过低提示、氧浓度未达预设值提示、流量未达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预设置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提示、达到预设时间提示等</w:t>
            </w:r>
            <w:r w:rsidR="001930AA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。</w:t>
            </w:r>
            <w:bookmarkStart w:id="0" w:name="_GoBack"/>
            <w:bookmarkEnd w:id="0"/>
          </w:p>
        </w:tc>
        <w:tc>
          <w:tcPr>
            <w:tcW w:w="5386" w:type="dxa"/>
          </w:tcPr>
          <w:p w:rsidR="0017292F" w:rsidRPr="000E7811" w:rsidRDefault="0017292F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567" w:type="dxa"/>
          </w:tcPr>
          <w:p w:rsidR="0017292F" w:rsidRPr="000E7811" w:rsidRDefault="0017292F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D22169" w:rsidRPr="000E7811" w:rsidTr="007B074B">
        <w:tc>
          <w:tcPr>
            <w:tcW w:w="6629" w:type="dxa"/>
          </w:tcPr>
          <w:p w:rsidR="00D22169" w:rsidRDefault="00470A5F" w:rsidP="005029E6">
            <w:pPr>
              <w:jc w:val="left"/>
            </w:pPr>
            <w:r w:rsidRPr="00470A5F">
              <w:rPr>
                <w:rFonts w:asciiTheme="minorEastAsia" w:eastAsiaTheme="minorEastAsia" w:hAnsiTheme="minorEastAsia" w:hint="eastAsia"/>
              </w:rPr>
              <w:lastRenderedPageBreak/>
              <w:t>1</w:t>
            </w:r>
            <w:r w:rsidR="0017292F">
              <w:rPr>
                <w:rFonts w:asciiTheme="minorEastAsia" w:eastAsiaTheme="minorEastAsia" w:hAnsiTheme="minorEastAsia" w:hint="eastAsia"/>
              </w:rPr>
              <w:t>8</w:t>
            </w:r>
            <w:r w:rsidR="00D22169">
              <w:rPr>
                <w:rFonts w:hint="eastAsia"/>
              </w:rPr>
              <w:t>、售后服务</w:t>
            </w:r>
          </w:p>
          <w:p w:rsidR="00D22169" w:rsidRPr="00222E28" w:rsidRDefault="00D22169" w:rsidP="005029E6">
            <w:pPr>
              <w:widowControl/>
              <w:ind w:leftChars="-1" w:left="-2"/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（1）免费安装、调试、培训，直至学会操作、使用为止。</w:t>
            </w:r>
          </w:p>
          <w:p w:rsidR="00D22169" w:rsidRPr="00222E28" w:rsidRDefault="00D22169" w:rsidP="005029E6">
            <w:pPr>
              <w:widowControl/>
              <w:ind w:leftChars="-1" w:left="-2"/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（2）提供售后服务承诺，注明保修时间、响应时间等。</w:t>
            </w:r>
          </w:p>
          <w:p w:rsidR="00D22169" w:rsidRPr="00222E28" w:rsidRDefault="00D22169" w:rsidP="005029E6">
            <w:pPr>
              <w:widowControl/>
              <w:ind w:leftChars="-1" w:left="-2"/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（3）质保期壹年及以上，从最终验收合格开始计算，质保期内负责免费维修、保养及零配件更换。</w:t>
            </w:r>
          </w:p>
          <w:p w:rsidR="00D22169" w:rsidRDefault="00D22169" w:rsidP="005029E6">
            <w:pPr>
              <w:widowControl/>
              <w:ind w:leftChars="-1" w:left="-2"/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（4）当设备发生故障，7日内无法修复，须提供备用机服务。</w:t>
            </w:r>
          </w:p>
          <w:p w:rsidR="00D22169" w:rsidRPr="000E7811" w:rsidRDefault="00D22169" w:rsidP="005029E6">
            <w:pPr>
              <w:jc w:val="left"/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（5）有成</w:t>
            </w:r>
            <w:proofErr w:type="gramStart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渝</w:t>
            </w:r>
            <w:proofErr w:type="gramEnd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两地售后服务机构及工程师，负责每年定期巡检、保养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2-</w:t>
            </w: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4次。</w:t>
            </w:r>
          </w:p>
        </w:tc>
        <w:tc>
          <w:tcPr>
            <w:tcW w:w="5386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567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</w:tbl>
    <w:p w:rsidR="00D22169" w:rsidRDefault="00D22169" w:rsidP="00D22169"/>
    <w:p w:rsidR="00D22169" w:rsidRPr="00222E28" w:rsidRDefault="00D22169" w:rsidP="00D22169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投标单位（盖章）：</w:t>
      </w:r>
    </w:p>
    <w:p w:rsidR="00D22169" w:rsidRPr="00222E28" w:rsidRDefault="00D22169" w:rsidP="00D22169">
      <w:pPr>
        <w:rPr>
          <w:sz w:val="20"/>
          <w:szCs w:val="20"/>
        </w:rPr>
      </w:pPr>
    </w:p>
    <w:p w:rsidR="00D22169" w:rsidRPr="00222E28" w:rsidRDefault="00D22169" w:rsidP="00D22169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法人</w:t>
      </w:r>
      <w:r>
        <w:rPr>
          <w:rFonts w:hint="eastAsia"/>
          <w:sz w:val="20"/>
          <w:szCs w:val="20"/>
        </w:rPr>
        <w:t>或授权代表（</w:t>
      </w:r>
      <w:r w:rsidRPr="00222E28">
        <w:rPr>
          <w:rFonts w:hint="eastAsia"/>
          <w:sz w:val="20"/>
          <w:szCs w:val="20"/>
        </w:rPr>
        <w:t>签字</w:t>
      </w:r>
      <w:r>
        <w:rPr>
          <w:rFonts w:hint="eastAsia"/>
          <w:sz w:val="20"/>
          <w:szCs w:val="20"/>
        </w:rPr>
        <w:t>）</w:t>
      </w:r>
      <w:r w:rsidRPr="00222E28">
        <w:rPr>
          <w:rFonts w:hint="eastAsia"/>
          <w:sz w:val="20"/>
          <w:szCs w:val="20"/>
        </w:rPr>
        <w:t>：</w:t>
      </w:r>
    </w:p>
    <w:p w:rsidR="00D22169" w:rsidRDefault="00D22169" w:rsidP="00D22169">
      <w:pPr>
        <w:rPr>
          <w:sz w:val="20"/>
          <w:szCs w:val="20"/>
        </w:rPr>
      </w:pPr>
    </w:p>
    <w:p w:rsidR="00D22169" w:rsidRPr="00222E28" w:rsidRDefault="00D22169" w:rsidP="00D2216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r w:rsidRPr="00222E28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     </w:t>
      </w:r>
      <w:r w:rsidRPr="00222E28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     </w:t>
      </w:r>
      <w:r w:rsidRPr="00222E28">
        <w:rPr>
          <w:rFonts w:hint="eastAsia"/>
          <w:sz w:val="20"/>
          <w:szCs w:val="20"/>
        </w:rPr>
        <w:t>日</w:t>
      </w:r>
    </w:p>
    <w:p w:rsidR="00091C4C" w:rsidRDefault="00091C4C"/>
    <w:sectPr w:rsidR="00091C4C" w:rsidSect="00D221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99D" w:rsidRDefault="00CF699D" w:rsidP="00CD1791">
      <w:r>
        <w:separator/>
      </w:r>
    </w:p>
  </w:endnote>
  <w:endnote w:type="continuationSeparator" w:id="0">
    <w:p w:rsidR="00CF699D" w:rsidRDefault="00CF699D" w:rsidP="00CD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99D" w:rsidRDefault="00CF699D" w:rsidP="00CD1791">
      <w:r>
        <w:separator/>
      </w:r>
    </w:p>
  </w:footnote>
  <w:footnote w:type="continuationSeparator" w:id="0">
    <w:p w:rsidR="00CF699D" w:rsidRDefault="00CF699D" w:rsidP="00CD1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169"/>
    <w:rsid w:val="00091C4C"/>
    <w:rsid w:val="0017292F"/>
    <w:rsid w:val="001930AA"/>
    <w:rsid w:val="00361D53"/>
    <w:rsid w:val="00470A5F"/>
    <w:rsid w:val="00703899"/>
    <w:rsid w:val="007B074B"/>
    <w:rsid w:val="007E6DF3"/>
    <w:rsid w:val="009848CE"/>
    <w:rsid w:val="00B61DDF"/>
    <w:rsid w:val="00CD1791"/>
    <w:rsid w:val="00CF699D"/>
    <w:rsid w:val="00D22169"/>
    <w:rsid w:val="00D6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1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169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D1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17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1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179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1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169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D1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17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1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17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0</DocSecurity>
  <Lines>6</Lines>
  <Paragraphs>1</Paragraphs>
  <ScaleCrop>false</ScaleCrop>
  <Company>微软中国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2021-02-22T08:41:00Z</dcterms:created>
  <dcterms:modified xsi:type="dcterms:W3CDTF">2021-02-22T08:41:00Z</dcterms:modified>
</cp:coreProperties>
</file>