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EF" w:rsidRDefault="00764CEF" w:rsidP="00764CEF"/>
    <w:p w:rsidR="00764CEF" w:rsidRPr="00131523" w:rsidRDefault="00764CEF" w:rsidP="00764CEF">
      <w:pPr>
        <w:spacing w:line="520" w:lineRule="exact"/>
        <w:rPr>
          <w:rFonts w:asciiTheme="minorEastAsia" w:eastAsiaTheme="minorEastAsia" w:hAnsiTheme="minorEastAsia"/>
          <w:b/>
          <w:sz w:val="28"/>
          <w:szCs w:val="28"/>
        </w:rPr>
      </w:pPr>
      <w:r w:rsidRPr="00131523">
        <w:rPr>
          <w:rFonts w:asciiTheme="minorEastAsia" w:eastAsiaTheme="minorEastAsia" w:hAnsiTheme="minorEastAsia" w:hint="eastAsia"/>
          <w:b/>
          <w:sz w:val="28"/>
          <w:szCs w:val="28"/>
        </w:rPr>
        <w:t>附件</w:t>
      </w:r>
      <w:r>
        <w:rPr>
          <w:rFonts w:asciiTheme="minorEastAsia" w:eastAsiaTheme="minorEastAsia" w:hAnsiTheme="minorEastAsia" w:hint="eastAsia"/>
          <w:b/>
          <w:sz w:val="28"/>
          <w:szCs w:val="28"/>
        </w:rPr>
        <w:t>2：</w:t>
      </w:r>
    </w:p>
    <w:p w:rsidR="00764CEF" w:rsidRPr="008B50E3" w:rsidRDefault="00764CEF" w:rsidP="00764CEF">
      <w:pPr>
        <w:pStyle w:val="a6"/>
        <w:spacing w:line="520" w:lineRule="exact"/>
        <w:jc w:val="center"/>
        <w:rPr>
          <w:rFonts w:asciiTheme="minorEastAsia" w:eastAsiaTheme="minorEastAsia" w:hAnsiTheme="minorEastAsia"/>
          <w:bCs/>
          <w:sz w:val="28"/>
          <w:szCs w:val="28"/>
        </w:rPr>
      </w:pPr>
      <w:r w:rsidRPr="00131523">
        <w:rPr>
          <w:rFonts w:asciiTheme="minorEastAsia" w:eastAsiaTheme="minorEastAsia" w:hAnsiTheme="minorEastAsia" w:hint="eastAsia"/>
          <w:bCs/>
          <w:sz w:val="28"/>
          <w:szCs w:val="28"/>
        </w:rPr>
        <w:t>承诺函</w:t>
      </w:r>
    </w:p>
    <w:p w:rsidR="00764CEF" w:rsidRPr="008B50E3" w:rsidRDefault="00764CEF" w:rsidP="00764CEF">
      <w:pPr>
        <w:spacing w:line="400" w:lineRule="exac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__</w:t>
      </w:r>
      <w:r w:rsidRPr="008B50E3">
        <w:rPr>
          <w:rFonts w:asciiTheme="minorEastAsia" w:eastAsiaTheme="minorEastAsia" w:hAnsiTheme="minorEastAsia" w:hint="eastAsia"/>
          <w:sz w:val="24"/>
          <w:szCs w:val="24"/>
          <w:u w:val="single"/>
        </w:rPr>
        <w:t>大竹县人民医院</w:t>
      </w:r>
      <w:r w:rsidRPr="008B50E3">
        <w:rPr>
          <w:rFonts w:asciiTheme="minorEastAsia" w:eastAsiaTheme="minorEastAsia" w:hAnsiTheme="minorEastAsia" w:hint="eastAsia"/>
          <w:sz w:val="24"/>
          <w:szCs w:val="24"/>
        </w:rPr>
        <w:t>：</w:t>
      </w:r>
    </w:p>
    <w:p w:rsidR="00764CEF" w:rsidRPr="008B50E3" w:rsidRDefault="00764CEF" w:rsidP="00764CEF">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我公司作为“</w:t>
      </w:r>
      <w:r w:rsidRPr="008B50E3">
        <w:rPr>
          <w:rFonts w:asciiTheme="minorEastAsia" w:eastAsiaTheme="minorEastAsia" w:hAnsiTheme="minorEastAsia"/>
          <w:sz w:val="24"/>
          <w:szCs w:val="24"/>
        </w:rPr>
        <w:t>大竹县人民医院电梯维护保养服务项目</w:t>
      </w:r>
      <w:r w:rsidRPr="008B50E3">
        <w:rPr>
          <w:rFonts w:asciiTheme="minorEastAsia" w:eastAsiaTheme="minorEastAsia" w:hAnsiTheme="minorEastAsia" w:hint="eastAsia"/>
          <w:sz w:val="24"/>
          <w:szCs w:val="24"/>
        </w:rPr>
        <w:t xml:space="preserve"> 竹医总采（询）【2020】5号”采购项目的供应商，根据招标文件要求，现郑重承诺如下：</w:t>
      </w:r>
    </w:p>
    <w:p w:rsidR="00764CEF" w:rsidRPr="008B50E3" w:rsidRDefault="00764CEF" w:rsidP="00764CEF">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一、具备《中华人民共和国政府采购法》第二十二条和本项目规定的条件：</w:t>
      </w:r>
    </w:p>
    <w:p w:rsidR="00764CEF" w:rsidRPr="008B50E3" w:rsidRDefault="00764CEF" w:rsidP="00764CEF">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（一）具有独立承担民事责任的能力；</w:t>
      </w:r>
    </w:p>
    <w:p w:rsidR="00764CEF" w:rsidRPr="008B50E3" w:rsidRDefault="00764CEF" w:rsidP="00764CEF">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（二）具有良好的商业信誉和健全的财务会计制度；</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（三）具有履行合同所必需的设备和专业技术能力；</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（四）有依法缴纳税收和社会保障资金的良好记录；</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（五）参加政府采购活动前三年内，在经营活动中没有重大违法记录；</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（六）法律、行政法规规定的其他条件；</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（七）根据采购项目提出的特殊条件。</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三、在参加本次采购活动中，不存在与单位负责人为同一人或者存在直接控股、管理关系的其他供应商参与同一合同项下的政府采购活动的行为。</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四、在参加本次采购活动中，不存在和其他供应商在同一合同项下的采购项目中，同时委托同一个自然人、同一家庭的人员、同一单位的人员作为代理人的行为。</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五、如果有《四川省政府采购当事人诚信管理办法》（川财采[2015]33号）规定的记入诚信档案的失信行为，将在响应文件中全面如实反映。</w:t>
      </w:r>
    </w:p>
    <w:p w:rsidR="00764CEF" w:rsidRPr="008B50E3" w:rsidRDefault="00764CEF" w:rsidP="00764CEF">
      <w:pPr>
        <w:spacing w:line="400" w:lineRule="exact"/>
        <w:ind w:firstLineChars="200" w:firstLine="480"/>
        <w:jc w:val="left"/>
        <w:rPr>
          <w:rFonts w:ascii="宋体" w:hAnsi="宋体"/>
          <w:sz w:val="24"/>
          <w:szCs w:val="24"/>
        </w:rPr>
      </w:pPr>
      <w:r w:rsidRPr="008B50E3">
        <w:rPr>
          <w:rFonts w:ascii="宋体" w:hAnsi="宋体" w:hint="eastAsia"/>
          <w:sz w:val="24"/>
          <w:szCs w:val="24"/>
        </w:rPr>
        <w:t>六、响应文件中提供的任何资料和技术、服务、商务等响应承诺情况都是真实的、有效的、合法的。</w:t>
      </w:r>
    </w:p>
    <w:p w:rsidR="00764CEF" w:rsidRPr="008B50E3" w:rsidRDefault="00764CEF" w:rsidP="00764CEF">
      <w:pPr>
        <w:spacing w:line="400" w:lineRule="exact"/>
        <w:ind w:firstLineChars="200" w:firstLine="480"/>
        <w:jc w:val="left"/>
        <w:rPr>
          <w:rFonts w:ascii="宋体" w:hAnsi="宋体"/>
          <w:color w:val="000000"/>
          <w:sz w:val="24"/>
          <w:szCs w:val="24"/>
        </w:rPr>
      </w:pPr>
      <w:r w:rsidRPr="008B50E3">
        <w:rPr>
          <w:rFonts w:ascii="宋体" w:hAnsi="宋体" w:hint="eastAsia"/>
          <w:color w:val="000000"/>
          <w:sz w:val="24"/>
          <w:szCs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764CEF" w:rsidRPr="008B50E3" w:rsidRDefault="00764CEF" w:rsidP="00764CEF">
      <w:pPr>
        <w:spacing w:line="400" w:lineRule="exact"/>
        <w:ind w:firstLineChars="200" w:firstLine="482"/>
        <w:jc w:val="left"/>
        <w:rPr>
          <w:rFonts w:ascii="黑体" w:eastAsia="黑体" w:hAnsi="黑体"/>
          <w:b/>
          <w:color w:val="FF0000"/>
          <w:sz w:val="24"/>
          <w:szCs w:val="24"/>
        </w:rPr>
      </w:pPr>
      <w:r w:rsidRPr="008B50E3">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764CEF" w:rsidRPr="008B50E3" w:rsidRDefault="00764CEF" w:rsidP="00764CEF">
      <w:pPr>
        <w:spacing w:line="400" w:lineRule="exact"/>
        <w:rPr>
          <w:rFonts w:ascii="宋体" w:hAnsi="宋体"/>
          <w:sz w:val="24"/>
          <w:szCs w:val="24"/>
        </w:rPr>
      </w:pPr>
      <w:r w:rsidRPr="008B50E3">
        <w:rPr>
          <w:rFonts w:ascii="宋体" w:hAnsi="宋体" w:hint="eastAsia"/>
          <w:sz w:val="24"/>
          <w:szCs w:val="24"/>
        </w:rPr>
        <w:t xml:space="preserve">       </w:t>
      </w:r>
    </w:p>
    <w:p w:rsidR="00764CEF" w:rsidRPr="008B50E3" w:rsidRDefault="00764CEF" w:rsidP="00764CEF">
      <w:pPr>
        <w:adjustRightInd w:val="0"/>
        <w:spacing w:line="400" w:lineRule="exact"/>
        <w:ind w:firstLineChars="295" w:firstLine="708"/>
        <w:jc w:val="left"/>
        <w:rPr>
          <w:rFonts w:ascii="宋体" w:hAnsi="宋体"/>
          <w:sz w:val="24"/>
          <w:szCs w:val="24"/>
        </w:rPr>
      </w:pPr>
      <w:r w:rsidRPr="008B50E3">
        <w:rPr>
          <w:rFonts w:ascii="宋体" w:hAnsi="宋体" w:hint="eastAsia"/>
          <w:sz w:val="24"/>
          <w:szCs w:val="24"/>
        </w:rPr>
        <w:t>供应商名称：</w:t>
      </w:r>
      <w:r w:rsidRPr="008B50E3">
        <w:rPr>
          <w:rFonts w:ascii="宋体" w:hAnsi="宋体" w:hint="eastAsia"/>
          <w:sz w:val="24"/>
          <w:szCs w:val="24"/>
          <w:u w:val="single"/>
        </w:rPr>
        <w:t xml:space="preserve">        </w:t>
      </w:r>
      <w:r w:rsidRPr="008B50E3">
        <w:rPr>
          <w:rFonts w:ascii="宋体" w:hAnsi="宋体" w:hint="eastAsia"/>
          <w:sz w:val="24"/>
          <w:szCs w:val="24"/>
        </w:rPr>
        <w:t>（盖章）</w:t>
      </w:r>
    </w:p>
    <w:p w:rsidR="00764CEF" w:rsidRPr="008B50E3" w:rsidRDefault="00764CEF" w:rsidP="00764CEF">
      <w:pPr>
        <w:adjustRightInd w:val="0"/>
        <w:spacing w:line="400" w:lineRule="exact"/>
        <w:ind w:firstLineChars="300" w:firstLine="720"/>
        <w:jc w:val="left"/>
        <w:rPr>
          <w:rFonts w:ascii="宋体" w:hAnsi="宋体"/>
          <w:sz w:val="24"/>
          <w:szCs w:val="24"/>
        </w:rPr>
      </w:pPr>
      <w:r w:rsidRPr="008B50E3">
        <w:rPr>
          <w:rFonts w:ascii="宋体" w:hAnsi="宋体" w:hint="eastAsia"/>
          <w:sz w:val="24"/>
          <w:szCs w:val="24"/>
        </w:rPr>
        <w:t>法定代表人或授权代表（签字或盖章）：</w:t>
      </w:r>
    </w:p>
    <w:p w:rsidR="00764CEF" w:rsidRPr="008B50E3" w:rsidRDefault="00764CEF" w:rsidP="00764CEF">
      <w:pPr>
        <w:spacing w:line="400" w:lineRule="exact"/>
        <w:ind w:firstLineChars="300" w:firstLine="720"/>
        <w:rPr>
          <w:rFonts w:ascii="宋体" w:hAnsi="宋体"/>
          <w:sz w:val="24"/>
          <w:szCs w:val="24"/>
        </w:rPr>
      </w:pPr>
      <w:r w:rsidRPr="008B50E3">
        <w:rPr>
          <w:rFonts w:ascii="宋体" w:hAnsi="宋体" w:hint="eastAsia"/>
          <w:sz w:val="24"/>
          <w:szCs w:val="24"/>
        </w:rPr>
        <w:lastRenderedPageBreak/>
        <w:t>日期：      年    月    日</w:t>
      </w:r>
    </w:p>
    <w:p w:rsidR="00764CEF" w:rsidRDefault="00764CEF" w:rsidP="00764CEF">
      <w:pPr>
        <w:spacing w:line="400" w:lineRule="exact"/>
        <w:jc w:val="center"/>
        <w:rPr>
          <w:rFonts w:ascii="宋体" w:hAnsi="宋体"/>
          <w:b/>
          <w:bCs/>
          <w:sz w:val="36"/>
        </w:rPr>
      </w:pPr>
      <w:r w:rsidRPr="008B50E3">
        <w:rPr>
          <w:sz w:val="24"/>
          <w:szCs w:val="24"/>
        </w:rPr>
        <w:br w:type="page"/>
      </w:r>
      <w:r>
        <w:rPr>
          <w:rFonts w:ascii="宋体" w:hAnsi="宋体"/>
          <w:b/>
          <w:bCs/>
          <w:sz w:val="36"/>
        </w:rPr>
        <w:lastRenderedPageBreak/>
        <w:t xml:space="preserve"> </w:t>
      </w:r>
    </w:p>
    <w:p w:rsidR="00764CEF" w:rsidRDefault="00764CEF" w:rsidP="00764CEF">
      <w:pPr>
        <w:spacing w:line="440" w:lineRule="exact"/>
        <w:jc w:val="center"/>
        <w:rPr>
          <w:rFonts w:ascii="宋体" w:hAnsi="宋体"/>
          <w:b/>
          <w:bCs/>
          <w:sz w:val="36"/>
        </w:rPr>
      </w:pPr>
      <w:r>
        <w:rPr>
          <w:rFonts w:ascii="宋体" w:hAnsi="宋体" w:hint="eastAsia"/>
          <w:b/>
          <w:bCs/>
          <w:sz w:val="36"/>
        </w:rPr>
        <w:t>法定代表人授权委托书</w:t>
      </w:r>
    </w:p>
    <w:p w:rsidR="00764CEF" w:rsidRDefault="00764CEF" w:rsidP="00764CEF">
      <w:pPr>
        <w:spacing w:line="440" w:lineRule="exact"/>
        <w:rPr>
          <w:rFonts w:ascii="宋体" w:hAnsi="宋体"/>
          <w:sz w:val="24"/>
        </w:rPr>
      </w:pPr>
    </w:p>
    <w:p w:rsidR="00764CEF" w:rsidRDefault="00764CEF" w:rsidP="00764CEF">
      <w:pPr>
        <w:pStyle w:val="1"/>
        <w:spacing w:line="480" w:lineRule="exact"/>
        <w:jc w:val="left"/>
        <w:rPr>
          <w:rFonts w:ascii="宋体" w:hAnsi="宋体"/>
        </w:rPr>
      </w:pPr>
      <w:r>
        <w:rPr>
          <w:rFonts w:ascii="宋体" w:hAnsi="宋体" w:hint="eastAsia"/>
        </w:rPr>
        <w:t>大竹县人民医院：</w:t>
      </w:r>
    </w:p>
    <w:p w:rsidR="00764CEF" w:rsidRDefault="00764CEF" w:rsidP="00764CEF">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w:t>
      </w:r>
      <w:r w:rsidRPr="002529B2">
        <w:rPr>
          <w:rFonts w:ascii="宋体" w:hAnsi="宋体"/>
          <w:sz w:val="24"/>
        </w:rPr>
        <w:t>大竹县人民医院电梯维护保养服务项目</w:t>
      </w:r>
      <w:r>
        <w:rPr>
          <w:rFonts w:ascii="宋体" w:hAnsi="宋体" w:hint="eastAsia"/>
          <w:sz w:val="24"/>
        </w:rPr>
        <w:t xml:space="preserve"> 竹医总采（询）【2020】5号采购活动，并全权代表我公司处理活动中的一切事宜。</w:t>
      </w:r>
    </w:p>
    <w:p w:rsidR="00764CEF" w:rsidRDefault="00764CEF" w:rsidP="00764CEF">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764CEF" w:rsidRDefault="00764CEF" w:rsidP="00764CEF">
      <w:pPr>
        <w:spacing w:line="440" w:lineRule="exact"/>
        <w:jc w:val="left"/>
        <w:rPr>
          <w:rFonts w:ascii="宋体" w:hAnsi="宋体"/>
          <w:sz w:val="24"/>
        </w:rPr>
      </w:pPr>
    </w:p>
    <w:p w:rsidR="00764CEF" w:rsidRDefault="00764CEF" w:rsidP="00764CEF">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764CEF" w:rsidRDefault="00764CEF" w:rsidP="00764CEF">
      <w:pPr>
        <w:spacing w:line="440" w:lineRule="exact"/>
        <w:rPr>
          <w:rFonts w:ascii="宋体" w:hAnsi="宋体"/>
          <w:sz w:val="24"/>
        </w:rPr>
      </w:pPr>
    </w:p>
    <w:p w:rsidR="00764CEF" w:rsidRDefault="00764CEF" w:rsidP="00764CEF">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764CEF" w:rsidRDefault="00764CEF" w:rsidP="00764CEF">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764CEF" w:rsidRDefault="00764CEF" w:rsidP="00764CEF">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764CEF" w:rsidRDefault="00764CEF" w:rsidP="00764CEF">
      <w:pPr>
        <w:spacing w:line="440" w:lineRule="exact"/>
        <w:rPr>
          <w:rFonts w:ascii="宋体" w:hAnsi="宋体"/>
          <w:sz w:val="24"/>
        </w:rPr>
      </w:pPr>
    </w:p>
    <w:p w:rsidR="00764CEF" w:rsidRDefault="00764CEF" w:rsidP="00764CEF">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764CEF" w:rsidRDefault="00764CEF" w:rsidP="00764CEF">
      <w:pPr>
        <w:spacing w:line="480" w:lineRule="exact"/>
        <w:rPr>
          <w:rFonts w:ascii="宋体" w:hAnsi="宋体"/>
          <w:sz w:val="24"/>
        </w:rPr>
      </w:pPr>
      <w:r>
        <w:rPr>
          <w:rStyle w:val="a7"/>
          <w:rFonts w:ascii="宋体" w:hAnsi="宋体" w:hint="eastAsia"/>
        </w:rPr>
        <w:t>附</w:t>
      </w:r>
      <w:r>
        <w:rPr>
          <w:rStyle w:val="a7"/>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764CEF" w:rsidRDefault="00764CEF" w:rsidP="00764CEF">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764CEF" w:rsidRDefault="00764CEF" w:rsidP="00764CEF">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764CEF" w:rsidRDefault="00764CEF" w:rsidP="00764CEF">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764CEF" w:rsidRDefault="00764CEF" w:rsidP="00764CEF">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764CEF" w:rsidRDefault="00764CEF" w:rsidP="00764CEF">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764CEF" w:rsidRDefault="00764CEF" w:rsidP="00764CEF">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764CEF" w:rsidRPr="007E4C02" w:rsidRDefault="00764CEF" w:rsidP="00764CEF">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764CEF" w:rsidRDefault="00764CEF" w:rsidP="00764CEF">
      <w:pPr>
        <w:spacing w:beforeLines="50" w:afterLines="50"/>
        <w:jc w:val="center"/>
        <w:rPr>
          <w:rFonts w:ascii="宋体" w:hAnsi="宋体"/>
          <w:b/>
          <w:bCs/>
          <w:sz w:val="36"/>
        </w:rPr>
      </w:pPr>
      <w:r>
        <w:rPr>
          <w:rFonts w:ascii="宋体" w:hAnsi="宋体" w:hint="eastAsia"/>
          <w:b/>
          <w:bCs/>
          <w:sz w:val="36"/>
        </w:rPr>
        <w:t>竞标人资格证明文件</w:t>
      </w:r>
      <w:bookmarkEnd w:id="0"/>
    </w:p>
    <w:p w:rsidR="00764CEF" w:rsidRDefault="00764CEF" w:rsidP="00764CEF">
      <w:pPr>
        <w:spacing w:line="520" w:lineRule="exact"/>
        <w:rPr>
          <w:rFonts w:ascii="宋体" w:hAnsi="宋体"/>
          <w:sz w:val="24"/>
        </w:rPr>
      </w:pPr>
      <w:r>
        <w:rPr>
          <w:rFonts w:ascii="宋体" w:hAnsi="宋体" w:hint="eastAsia"/>
          <w:sz w:val="24"/>
        </w:rPr>
        <w:t>大竹县人民医院：</w:t>
      </w:r>
    </w:p>
    <w:p w:rsidR="00764CEF" w:rsidRDefault="00764CEF" w:rsidP="00764CEF">
      <w:pPr>
        <w:spacing w:line="520" w:lineRule="exact"/>
        <w:ind w:firstLineChars="200" w:firstLine="480"/>
        <w:rPr>
          <w:rFonts w:ascii="宋体" w:hAnsi="宋体"/>
          <w:sz w:val="24"/>
        </w:rPr>
      </w:pPr>
      <w:r>
        <w:rPr>
          <w:rFonts w:ascii="宋体" w:hAnsi="宋体" w:hint="eastAsia"/>
          <w:sz w:val="24"/>
        </w:rPr>
        <w:t>贵院组织的</w:t>
      </w:r>
      <w:r w:rsidRPr="002529B2">
        <w:rPr>
          <w:rFonts w:ascii="宋体" w:hAnsi="宋体"/>
          <w:sz w:val="24"/>
        </w:rPr>
        <w:t>大竹县人民医院电梯维护保养服务项目</w:t>
      </w:r>
      <w:r>
        <w:rPr>
          <w:rFonts w:ascii="宋体" w:hAnsi="宋体" w:hint="eastAsia"/>
          <w:sz w:val="24"/>
        </w:rPr>
        <w:t xml:space="preserve"> 编号为竹医总采（询）【2020】5号招标采购活动，我公司愿意参加，并证明提交的下列文件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764CEF" w:rsidRDefault="00764CEF" w:rsidP="00764CEF">
      <w:pPr>
        <w:spacing w:line="520" w:lineRule="exact"/>
        <w:ind w:firstLineChars="200" w:firstLine="562"/>
        <w:rPr>
          <w:b/>
          <w:sz w:val="28"/>
          <w:szCs w:val="28"/>
        </w:rPr>
      </w:pPr>
      <w:r>
        <w:rPr>
          <w:rFonts w:hint="eastAsia"/>
          <w:b/>
          <w:sz w:val="28"/>
          <w:szCs w:val="28"/>
        </w:rPr>
        <w:t>合格竞标人资质资格等证明文件包括：</w:t>
      </w:r>
    </w:p>
    <w:p w:rsidR="00764CEF" w:rsidRDefault="00764CEF" w:rsidP="00764CEF">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764CEF" w:rsidRDefault="00764CEF" w:rsidP="00764CEF">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764CEF" w:rsidRDefault="00764CEF" w:rsidP="00764CEF">
      <w:pPr>
        <w:spacing w:line="500" w:lineRule="exact"/>
        <w:ind w:left="480"/>
        <w:rPr>
          <w:rFonts w:ascii="宋体" w:hAnsi="宋体"/>
          <w:sz w:val="24"/>
        </w:rPr>
      </w:pPr>
    </w:p>
    <w:p w:rsidR="00764CEF" w:rsidRDefault="00764CEF" w:rsidP="00764CEF">
      <w:pPr>
        <w:tabs>
          <w:tab w:val="left" w:pos="1140"/>
          <w:tab w:val="left" w:pos="1320"/>
        </w:tabs>
        <w:spacing w:line="520" w:lineRule="exact"/>
        <w:ind w:leftChars="371" w:left="1139" w:hangingChars="150" w:hanging="360"/>
        <w:rPr>
          <w:rFonts w:ascii="宋体" w:hAnsi="宋体"/>
          <w:sz w:val="24"/>
        </w:rPr>
      </w:pPr>
    </w:p>
    <w:p w:rsidR="00764CEF" w:rsidRDefault="00764CEF" w:rsidP="00764CEF">
      <w:pPr>
        <w:spacing w:line="400" w:lineRule="exact"/>
        <w:ind w:leftChars="542" w:left="1138"/>
        <w:rPr>
          <w:rFonts w:ascii="宋体" w:hAnsi="宋体"/>
          <w:b/>
          <w:sz w:val="24"/>
        </w:rPr>
      </w:pPr>
    </w:p>
    <w:p w:rsidR="00764CEF" w:rsidRDefault="00764CEF" w:rsidP="00764CEF">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764CEF" w:rsidRDefault="00764CEF" w:rsidP="00764CEF">
      <w:pPr>
        <w:spacing w:line="400" w:lineRule="exact"/>
        <w:ind w:leftChars="300" w:left="630"/>
        <w:rPr>
          <w:rFonts w:ascii="宋体" w:hAnsi="宋体"/>
          <w:b/>
          <w:sz w:val="24"/>
        </w:rPr>
      </w:pPr>
    </w:p>
    <w:p w:rsidR="00764CEF" w:rsidRDefault="00764CEF" w:rsidP="00764CEF">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764CEF" w:rsidRDefault="00764CEF" w:rsidP="00764CEF">
      <w:pPr>
        <w:spacing w:line="240" w:lineRule="exact"/>
        <w:outlineLvl w:val="1"/>
        <w:rPr>
          <w:rFonts w:ascii="宋体" w:hAnsi="宋体"/>
          <w:bCs/>
          <w:szCs w:val="21"/>
        </w:rPr>
      </w:pPr>
    </w:p>
    <w:p w:rsidR="00764CEF" w:rsidRDefault="00764CEF" w:rsidP="00764CEF">
      <w:pPr>
        <w:spacing w:line="400" w:lineRule="exact"/>
        <w:ind w:right="480" w:firstLineChars="350" w:firstLine="840"/>
        <w:rPr>
          <w:rFonts w:ascii="宋体" w:hAnsi="宋体"/>
          <w:sz w:val="24"/>
        </w:rPr>
      </w:pPr>
      <w:r>
        <w:rPr>
          <w:rFonts w:ascii="宋体" w:hAnsi="宋体" w:hint="eastAsia"/>
          <w:sz w:val="24"/>
        </w:rPr>
        <w:t>日期：    年     月     日</w:t>
      </w:r>
    </w:p>
    <w:p w:rsidR="00764CEF" w:rsidRDefault="00764CEF" w:rsidP="00764CEF"/>
    <w:p w:rsidR="00764CEF" w:rsidRDefault="00764CEF" w:rsidP="00764CEF">
      <w:pPr>
        <w:rPr>
          <w:b/>
          <w:sz w:val="30"/>
          <w:szCs w:val="30"/>
        </w:rPr>
      </w:pPr>
    </w:p>
    <w:p w:rsidR="00764CEF" w:rsidRDefault="00764CEF" w:rsidP="00764CEF">
      <w:pPr>
        <w:rPr>
          <w:b/>
          <w:sz w:val="30"/>
          <w:szCs w:val="30"/>
        </w:rPr>
      </w:pPr>
    </w:p>
    <w:p w:rsidR="00764CEF" w:rsidRDefault="00764CEF" w:rsidP="00764CEF">
      <w:pPr>
        <w:rPr>
          <w:b/>
          <w:sz w:val="30"/>
          <w:szCs w:val="30"/>
        </w:rPr>
      </w:pPr>
    </w:p>
    <w:p w:rsidR="00764CEF" w:rsidRDefault="00764CEF" w:rsidP="00764CEF">
      <w:pPr>
        <w:rPr>
          <w:b/>
          <w:sz w:val="30"/>
          <w:szCs w:val="30"/>
        </w:rPr>
      </w:pPr>
    </w:p>
    <w:p w:rsidR="00764CEF" w:rsidRDefault="00764CEF" w:rsidP="00764CEF">
      <w:pPr>
        <w:rPr>
          <w:b/>
          <w:sz w:val="30"/>
          <w:szCs w:val="30"/>
        </w:rPr>
      </w:pPr>
    </w:p>
    <w:p w:rsidR="00764CEF" w:rsidRDefault="00764CEF" w:rsidP="00764CEF">
      <w:pPr>
        <w:rPr>
          <w:b/>
          <w:sz w:val="30"/>
          <w:szCs w:val="30"/>
        </w:rPr>
      </w:pPr>
    </w:p>
    <w:p w:rsidR="00764CEF" w:rsidRDefault="00764CEF" w:rsidP="00764CEF">
      <w:pPr>
        <w:rPr>
          <w:b/>
          <w:sz w:val="30"/>
          <w:szCs w:val="30"/>
        </w:rPr>
      </w:pPr>
    </w:p>
    <w:p w:rsidR="00764CEF" w:rsidRDefault="00764CEF" w:rsidP="00764CEF">
      <w:pPr>
        <w:jc w:val="center"/>
        <w:rPr>
          <w:b/>
          <w:sz w:val="32"/>
          <w:szCs w:val="32"/>
        </w:rPr>
      </w:pPr>
    </w:p>
    <w:p w:rsidR="00764CEF" w:rsidRDefault="00764CEF" w:rsidP="00764CEF">
      <w:pPr>
        <w:jc w:val="center"/>
        <w:rPr>
          <w:b/>
          <w:sz w:val="32"/>
          <w:szCs w:val="32"/>
        </w:rPr>
      </w:pPr>
      <w:r>
        <w:rPr>
          <w:rFonts w:hint="eastAsia"/>
          <w:b/>
          <w:sz w:val="32"/>
          <w:szCs w:val="32"/>
        </w:rPr>
        <w:t>报价表</w:t>
      </w:r>
    </w:p>
    <w:p w:rsidR="00764CEF" w:rsidRDefault="00764CEF" w:rsidP="00764CEF">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5</w:t>
      </w:r>
      <w:r>
        <w:rPr>
          <w:rFonts w:hAnsi="宋体" w:cs="宋体" w:hint="eastAsia"/>
          <w:sz w:val="24"/>
        </w:rPr>
        <w:t>号</w:t>
      </w:r>
    </w:p>
    <w:tbl>
      <w:tblPr>
        <w:tblStyle w:val="a5"/>
        <w:tblW w:w="9355" w:type="dxa"/>
        <w:jc w:val="center"/>
        <w:tblInd w:w="-562" w:type="dxa"/>
        <w:tblLayout w:type="fixed"/>
        <w:tblLook w:val="04A0"/>
      </w:tblPr>
      <w:tblGrid>
        <w:gridCol w:w="852"/>
        <w:gridCol w:w="1275"/>
        <w:gridCol w:w="993"/>
        <w:gridCol w:w="1134"/>
        <w:gridCol w:w="1417"/>
        <w:gridCol w:w="992"/>
        <w:gridCol w:w="1418"/>
        <w:gridCol w:w="1274"/>
      </w:tblGrid>
      <w:tr w:rsidR="00764CEF" w:rsidRPr="00131523" w:rsidTr="00A943B3">
        <w:trPr>
          <w:trHeight w:val="606"/>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宋体" w:hint="eastAsia"/>
                <w:b/>
                <w:bCs/>
                <w:color w:val="000000"/>
                <w:sz w:val="24"/>
                <w:szCs w:val="24"/>
              </w:rPr>
              <w:t>序号</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宋体" w:hint="eastAsia"/>
                <w:b/>
                <w:bCs/>
                <w:color w:val="000000"/>
                <w:sz w:val="24"/>
                <w:szCs w:val="24"/>
              </w:rPr>
              <w:t>楼栋号</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Calibri"/>
                <w:b/>
                <w:bCs/>
                <w:color w:val="000000"/>
                <w:sz w:val="24"/>
                <w:szCs w:val="24"/>
              </w:rPr>
              <w:t>站/层</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宋体" w:hint="eastAsia"/>
                <w:b/>
                <w:bCs/>
                <w:color w:val="000000"/>
                <w:sz w:val="24"/>
                <w:szCs w:val="24"/>
              </w:rPr>
              <w:t>速度</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Calibri"/>
                <w:b/>
                <w:bCs/>
                <w:color w:val="000000"/>
                <w:sz w:val="24"/>
                <w:szCs w:val="24"/>
              </w:rPr>
              <w:t>载重</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sidRPr="00131523">
              <w:rPr>
                <w:rFonts w:asciiTheme="minorEastAsia" w:eastAsiaTheme="minorEastAsia" w:hAnsiTheme="minorEastAsia" w:cs="Calibri"/>
                <w:b/>
                <w:bCs/>
                <w:color w:val="000000"/>
                <w:sz w:val="24"/>
                <w:szCs w:val="24"/>
              </w:rPr>
              <w:t>台数</w:t>
            </w:r>
          </w:p>
        </w:tc>
        <w:tc>
          <w:tcPr>
            <w:tcW w:w="1418" w:type="dxa"/>
            <w:vAlign w:val="center"/>
          </w:tcPr>
          <w:p w:rsidR="00764CEF" w:rsidRDefault="00764CEF" w:rsidP="00A943B3">
            <w:pPr>
              <w:widowControl/>
              <w:spacing w:line="520" w:lineRule="exact"/>
              <w:jc w:val="center"/>
              <w:textAlignment w:val="center"/>
              <w:rPr>
                <w:rFonts w:asciiTheme="minorEastAsia" w:eastAsiaTheme="minorEastAsia" w:hAnsiTheme="minorEastAsia"/>
                <w:b/>
                <w:bCs/>
                <w:sz w:val="24"/>
                <w:szCs w:val="24"/>
              </w:rPr>
            </w:pPr>
            <w:r>
              <w:rPr>
                <w:rFonts w:asciiTheme="minorEastAsia" w:eastAsiaTheme="minorEastAsia" w:hAnsiTheme="minorEastAsia"/>
                <w:b/>
                <w:bCs/>
                <w:sz w:val="24"/>
                <w:szCs w:val="24"/>
              </w:rPr>
              <w:t>维保年费</w:t>
            </w:r>
          </w:p>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Pr>
                <w:rFonts w:asciiTheme="minorEastAsia" w:eastAsiaTheme="minorEastAsia" w:hAnsiTheme="minorEastAsia"/>
                <w:b/>
                <w:bCs/>
                <w:sz w:val="24"/>
                <w:szCs w:val="24"/>
              </w:rPr>
              <w:t>单价（元）</w:t>
            </w:r>
          </w:p>
        </w:tc>
        <w:tc>
          <w:tcPr>
            <w:tcW w:w="1274" w:type="dxa"/>
            <w:vAlign w:val="center"/>
          </w:tcPr>
          <w:p w:rsidR="00764CEF" w:rsidRDefault="00764CEF" w:rsidP="00A943B3">
            <w:pPr>
              <w:widowControl/>
              <w:spacing w:line="520" w:lineRule="exact"/>
              <w:jc w:val="center"/>
              <w:textAlignment w:val="center"/>
              <w:rPr>
                <w:rFonts w:asciiTheme="minorEastAsia" w:eastAsiaTheme="minorEastAsia" w:hAnsiTheme="minorEastAsia"/>
                <w:b/>
                <w:bCs/>
                <w:sz w:val="24"/>
                <w:szCs w:val="24"/>
              </w:rPr>
            </w:pPr>
            <w:r>
              <w:rPr>
                <w:rFonts w:asciiTheme="minorEastAsia" w:eastAsiaTheme="minorEastAsia" w:hAnsiTheme="minorEastAsia"/>
                <w:b/>
                <w:bCs/>
                <w:sz w:val="24"/>
                <w:szCs w:val="24"/>
              </w:rPr>
              <w:t>金额</w:t>
            </w:r>
          </w:p>
          <w:p w:rsidR="00764CEF" w:rsidRPr="00131523" w:rsidRDefault="00764CEF" w:rsidP="00A943B3">
            <w:pPr>
              <w:widowControl/>
              <w:spacing w:line="520" w:lineRule="exact"/>
              <w:jc w:val="center"/>
              <w:textAlignment w:val="center"/>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（元）</w:t>
            </w:r>
          </w:p>
        </w:tc>
      </w:tr>
      <w:tr w:rsidR="00764CEF" w:rsidRPr="00131523" w:rsidTr="00A943B3">
        <w:trPr>
          <w:trHeight w:val="492"/>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宋体" w:hint="eastAsia"/>
                <w:color w:val="000000"/>
                <w:sz w:val="24"/>
                <w:szCs w:val="24"/>
              </w:rPr>
              <w:t>1</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Calibri" w:hint="eastAsia"/>
                <w:color w:val="000000"/>
                <w:sz w:val="24"/>
                <w:szCs w:val="24"/>
              </w:rPr>
              <w:t>内科大楼</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Calibri" w:hint="eastAsia"/>
                <w:color w:val="000000"/>
                <w:sz w:val="24"/>
                <w:szCs w:val="24"/>
              </w:rPr>
              <w:t>13/13</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Calibri" w:hint="eastAsia"/>
                <w:color w:val="000000"/>
                <w:sz w:val="24"/>
                <w:szCs w:val="24"/>
              </w:rPr>
              <w:t>1.60m/s</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Calibri"/>
                <w:color w:val="000000"/>
                <w:sz w:val="24"/>
                <w:szCs w:val="24"/>
              </w:rPr>
              <w:t>1</w:t>
            </w:r>
            <w:r w:rsidRPr="00131523">
              <w:rPr>
                <w:rFonts w:asciiTheme="minorEastAsia" w:eastAsiaTheme="minorEastAsia" w:hAnsiTheme="minorEastAsia" w:cs="Calibri" w:hint="eastAsia"/>
                <w:color w:val="000000"/>
                <w:sz w:val="24"/>
                <w:szCs w:val="24"/>
              </w:rPr>
              <w:t>6</w:t>
            </w:r>
            <w:r w:rsidRPr="00131523">
              <w:rPr>
                <w:rFonts w:asciiTheme="minorEastAsia" w:eastAsiaTheme="minorEastAsia" w:hAnsiTheme="minorEastAsia" w:cs="Calibri"/>
                <w:color w:val="000000"/>
                <w:sz w:val="24"/>
                <w:szCs w:val="24"/>
              </w:rPr>
              <w:t>00kg</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cs="宋体" w:hint="eastAsia"/>
                <w:b/>
                <w:bCs/>
                <w:color w:val="000000"/>
                <w:sz w:val="24"/>
                <w:szCs w:val="24"/>
              </w:rPr>
              <w:t>3</w:t>
            </w:r>
          </w:p>
        </w:tc>
        <w:tc>
          <w:tcPr>
            <w:tcW w:w="1418"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p>
        </w:tc>
        <w:tc>
          <w:tcPr>
            <w:tcW w:w="127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p>
        </w:tc>
      </w:tr>
      <w:tr w:rsidR="00764CEF" w:rsidRPr="00131523" w:rsidTr="00A943B3">
        <w:trPr>
          <w:trHeight w:val="458"/>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cs="宋体" w:hint="eastAsia"/>
                <w:color w:val="000000"/>
                <w:sz w:val="24"/>
                <w:szCs w:val="24"/>
              </w:rPr>
              <w:t>2</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Style w:val="font31"/>
                <w:rFonts w:asciiTheme="minorEastAsia" w:eastAsiaTheme="minorEastAsia" w:hAnsiTheme="minorEastAsia" w:hint="eastAsia"/>
                <w:sz w:val="24"/>
                <w:szCs w:val="24"/>
              </w:rPr>
              <w:t>内科大楼</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14/14</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1.60m/s</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color w:val="000000"/>
                <w:sz w:val="24"/>
                <w:szCs w:val="24"/>
              </w:rPr>
              <w:t>1000kg</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hint="eastAsia"/>
                <w:sz w:val="24"/>
                <w:szCs w:val="24"/>
              </w:rPr>
              <w:t>2</w:t>
            </w:r>
          </w:p>
        </w:tc>
        <w:tc>
          <w:tcPr>
            <w:tcW w:w="1418"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c>
          <w:tcPr>
            <w:tcW w:w="127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r>
      <w:tr w:rsidR="00764CEF" w:rsidRPr="00131523" w:rsidTr="00A943B3">
        <w:trPr>
          <w:trHeight w:val="424"/>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cs="宋体" w:hint="eastAsia"/>
                <w:color w:val="000000"/>
                <w:sz w:val="24"/>
                <w:szCs w:val="24"/>
              </w:rPr>
              <w:t>3</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门诊大楼</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10/10</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1.60m/s</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color w:val="000000"/>
                <w:sz w:val="24"/>
                <w:szCs w:val="24"/>
              </w:rPr>
              <w:t>1000kg</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hint="eastAsia"/>
                <w:sz w:val="24"/>
                <w:szCs w:val="24"/>
              </w:rPr>
              <w:t>1</w:t>
            </w:r>
          </w:p>
        </w:tc>
        <w:tc>
          <w:tcPr>
            <w:tcW w:w="1418"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c>
          <w:tcPr>
            <w:tcW w:w="127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r>
      <w:tr w:rsidR="00764CEF" w:rsidRPr="00131523" w:rsidTr="00A943B3">
        <w:trPr>
          <w:trHeight w:val="459"/>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cs="宋体" w:hint="eastAsia"/>
                <w:color w:val="000000"/>
                <w:sz w:val="24"/>
                <w:szCs w:val="24"/>
              </w:rPr>
              <w:t>4</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外科大楼</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20/20</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1.75m/s</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color w:val="000000"/>
                <w:sz w:val="24"/>
                <w:szCs w:val="24"/>
              </w:rPr>
              <w:t>1</w:t>
            </w:r>
            <w:r w:rsidRPr="00131523">
              <w:rPr>
                <w:rFonts w:asciiTheme="minorEastAsia" w:eastAsiaTheme="minorEastAsia" w:hAnsiTheme="minorEastAsia" w:cs="Calibri" w:hint="eastAsia"/>
                <w:color w:val="000000"/>
                <w:sz w:val="24"/>
                <w:szCs w:val="24"/>
              </w:rPr>
              <w:t>6</w:t>
            </w:r>
            <w:r w:rsidRPr="00131523">
              <w:rPr>
                <w:rFonts w:asciiTheme="minorEastAsia" w:eastAsiaTheme="minorEastAsia" w:hAnsiTheme="minorEastAsia" w:cs="Calibri"/>
                <w:color w:val="000000"/>
                <w:sz w:val="24"/>
                <w:szCs w:val="24"/>
              </w:rPr>
              <w:t>00kg</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hint="eastAsia"/>
                <w:sz w:val="24"/>
                <w:szCs w:val="24"/>
              </w:rPr>
              <w:t>7</w:t>
            </w:r>
          </w:p>
        </w:tc>
        <w:tc>
          <w:tcPr>
            <w:tcW w:w="1418"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c>
          <w:tcPr>
            <w:tcW w:w="127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p>
        </w:tc>
      </w:tr>
      <w:tr w:rsidR="00764CEF" w:rsidRPr="00131523" w:rsidTr="00A943B3">
        <w:trPr>
          <w:trHeight w:val="527"/>
          <w:jc w:val="center"/>
        </w:trPr>
        <w:tc>
          <w:tcPr>
            <w:tcW w:w="85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宋体"/>
                <w:color w:val="000000"/>
                <w:sz w:val="24"/>
                <w:szCs w:val="24"/>
              </w:rPr>
            </w:pPr>
            <w:r w:rsidRPr="00131523">
              <w:rPr>
                <w:rFonts w:asciiTheme="minorEastAsia" w:eastAsiaTheme="minorEastAsia" w:hAnsiTheme="minorEastAsia" w:cs="宋体" w:hint="eastAsia"/>
                <w:color w:val="000000"/>
                <w:sz w:val="24"/>
                <w:szCs w:val="24"/>
              </w:rPr>
              <w:t>5</w:t>
            </w:r>
          </w:p>
        </w:tc>
        <w:tc>
          <w:tcPr>
            <w:tcW w:w="1275"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外科大楼</w:t>
            </w:r>
          </w:p>
        </w:tc>
        <w:tc>
          <w:tcPr>
            <w:tcW w:w="993"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19/19</w:t>
            </w:r>
          </w:p>
        </w:tc>
        <w:tc>
          <w:tcPr>
            <w:tcW w:w="113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hint="eastAsia"/>
                <w:color w:val="000000"/>
                <w:sz w:val="24"/>
                <w:szCs w:val="24"/>
              </w:rPr>
              <w:t>1.75m/s</w:t>
            </w:r>
          </w:p>
        </w:tc>
        <w:tc>
          <w:tcPr>
            <w:tcW w:w="1417"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cs="Calibri"/>
                <w:color w:val="000000"/>
                <w:sz w:val="24"/>
                <w:szCs w:val="24"/>
              </w:rPr>
            </w:pPr>
            <w:r w:rsidRPr="00131523">
              <w:rPr>
                <w:rFonts w:asciiTheme="minorEastAsia" w:eastAsiaTheme="minorEastAsia" w:hAnsiTheme="minorEastAsia" w:cs="Calibri"/>
                <w:color w:val="000000"/>
                <w:sz w:val="24"/>
                <w:szCs w:val="24"/>
              </w:rPr>
              <w:t>1</w:t>
            </w:r>
            <w:r w:rsidRPr="00131523">
              <w:rPr>
                <w:rFonts w:asciiTheme="minorEastAsia" w:eastAsiaTheme="minorEastAsia" w:hAnsiTheme="minorEastAsia" w:cs="Calibri" w:hint="eastAsia"/>
                <w:color w:val="000000"/>
                <w:sz w:val="24"/>
                <w:szCs w:val="24"/>
              </w:rPr>
              <w:t>6</w:t>
            </w:r>
            <w:r w:rsidRPr="00131523">
              <w:rPr>
                <w:rFonts w:asciiTheme="minorEastAsia" w:eastAsiaTheme="minorEastAsia" w:hAnsiTheme="minorEastAsia" w:cs="Calibri"/>
                <w:color w:val="000000"/>
                <w:sz w:val="24"/>
                <w:szCs w:val="24"/>
              </w:rPr>
              <w:t>00kg</w:t>
            </w:r>
          </w:p>
        </w:tc>
        <w:tc>
          <w:tcPr>
            <w:tcW w:w="992"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r w:rsidRPr="00131523">
              <w:rPr>
                <w:rFonts w:asciiTheme="minorEastAsia" w:eastAsiaTheme="minorEastAsia" w:hAnsiTheme="minorEastAsia" w:hint="eastAsia"/>
                <w:sz w:val="24"/>
                <w:szCs w:val="24"/>
              </w:rPr>
              <w:t>1</w:t>
            </w:r>
          </w:p>
        </w:tc>
        <w:tc>
          <w:tcPr>
            <w:tcW w:w="1418"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p>
        </w:tc>
        <w:tc>
          <w:tcPr>
            <w:tcW w:w="1274" w:type="dxa"/>
            <w:vAlign w:val="center"/>
          </w:tcPr>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p>
        </w:tc>
      </w:tr>
      <w:tr w:rsidR="00764CEF" w:rsidRPr="00131523" w:rsidTr="00A943B3">
        <w:trPr>
          <w:trHeight w:val="437"/>
          <w:jc w:val="center"/>
        </w:trPr>
        <w:tc>
          <w:tcPr>
            <w:tcW w:w="852" w:type="dxa"/>
            <w:vAlign w:val="center"/>
          </w:tcPr>
          <w:p w:rsidR="00764CEF" w:rsidRPr="00131523" w:rsidRDefault="00764CEF" w:rsidP="00A943B3">
            <w:pPr>
              <w:widowControl/>
              <w:spacing w:line="520" w:lineRule="exact"/>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503" w:type="dxa"/>
            <w:gridSpan w:val="7"/>
            <w:vAlign w:val="center"/>
          </w:tcPr>
          <w:p w:rsidR="00764CEF" w:rsidRPr="00B406C5" w:rsidRDefault="00764CEF" w:rsidP="00A943B3">
            <w:pPr>
              <w:spacing w:line="480" w:lineRule="exact"/>
              <w:rPr>
                <w:rFonts w:asciiTheme="majorEastAsia" w:eastAsiaTheme="majorEastAsia" w:hAnsiTheme="majorEastAsia"/>
                <w:sz w:val="24"/>
                <w:szCs w:val="24"/>
              </w:rPr>
            </w:pPr>
            <w:r w:rsidRPr="00B406C5">
              <w:rPr>
                <w:rFonts w:asciiTheme="majorEastAsia" w:eastAsiaTheme="majorEastAsia" w:hAnsiTheme="majorEastAsia" w:cs="Calibri"/>
                <w:color w:val="000000"/>
                <w:sz w:val="24"/>
                <w:szCs w:val="24"/>
              </w:rPr>
              <w:t>合计金额：</w:t>
            </w:r>
            <w:r w:rsidRPr="00B406C5">
              <w:rPr>
                <w:rFonts w:asciiTheme="majorEastAsia" w:eastAsiaTheme="majorEastAsia" w:hAnsiTheme="majorEastAsia" w:hint="eastAsia"/>
                <w:sz w:val="24"/>
                <w:szCs w:val="24"/>
              </w:rPr>
              <w:t>14部电梯年度维保费人民币</w:t>
            </w:r>
            <w:r w:rsidRPr="00B406C5">
              <w:rPr>
                <w:rFonts w:asciiTheme="majorEastAsia" w:eastAsiaTheme="majorEastAsia" w:hAnsiTheme="majorEastAsia" w:hint="eastAsia"/>
                <w:sz w:val="24"/>
                <w:szCs w:val="24"/>
                <w:u w:val="single"/>
              </w:rPr>
              <w:t xml:space="preserve">      </w:t>
            </w:r>
            <w:r w:rsidRPr="00B406C5">
              <w:rPr>
                <w:rFonts w:asciiTheme="majorEastAsia" w:eastAsiaTheme="majorEastAsia" w:hAnsiTheme="majorEastAsia" w:hint="eastAsia"/>
                <w:sz w:val="24"/>
                <w:szCs w:val="24"/>
              </w:rPr>
              <w:t>元/年（大写：人民币捌万壹仟捌佰元整）</w:t>
            </w:r>
            <w:r w:rsidRPr="00B406C5">
              <w:rPr>
                <w:rFonts w:asciiTheme="majorEastAsia" w:eastAsiaTheme="majorEastAsia" w:hAnsiTheme="majorEastAsia" w:hint="eastAsia"/>
                <w:b/>
                <w:sz w:val="24"/>
                <w:szCs w:val="24"/>
              </w:rPr>
              <w:t>，</w:t>
            </w:r>
            <w:r w:rsidRPr="00B406C5">
              <w:rPr>
                <w:rFonts w:asciiTheme="majorEastAsia" w:eastAsiaTheme="majorEastAsia" w:hAnsiTheme="majorEastAsia" w:hint="eastAsia"/>
                <w:sz w:val="24"/>
                <w:szCs w:val="24"/>
              </w:rPr>
              <w:t>此报价为包干价，含检维修</w:t>
            </w:r>
            <w:r w:rsidRPr="00B406C5">
              <w:rPr>
                <w:rFonts w:asciiTheme="majorEastAsia" w:eastAsiaTheme="majorEastAsia" w:hAnsiTheme="majorEastAsia"/>
                <w:sz w:val="24"/>
                <w:szCs w:val="24"/>
              </w:rPr>
              <w:t>、服务、人工、配件、运输、税费</w:t>
            </w:r>
            <w:r w:rsidRPr="00B406C5">
              <w:rPr>
                <w:rFonts w:asciiTheme="majorEastAsia" w:eastAsiaTheme="majorEastAsia" w:hAnsiTheme="majorEastAsia" w:hint="eastAsia"/>
                <w:sz w:val="24"/>
                <w:szCs w:val="24"/>
              </w:rPr>
              <w:t>等一切费用。</w:t>
            </w:r>
          </w:p>
          <w:p w:rsidR="00764CEF" w:rsidRPr="00131523" w:rsidRDefault="00764CEF" w:rsidP="00A943B3">
            <w:pPr>
              <w:widowControl/>
              <w:spacing w:line="520" w:lineRule="exact"/>
              <w:jc w:val="center"/>
              <w:textAlignment w:val="center"/>
              <w:rPr>
                <w:rFonts w:asciiTheme="minorEastAsia" w:eastAsiaTheme="minorEastAsia" w:hAnsiTheme="minorEastAsia"/>
                <w:sz w:val="24"/>
                <w:szCs w:val="24"/>
              </w:rPr>
            </w:pPr>
          </w:p>
        </w:tc>
      </w:tr>
    </w:tbl>
    <w:p w:rsidR="00764CEF" w:rsidRDefault="00764CEF" w:rsidP="00764CEF">
      <w:pPr>
        <w:snapToGrid w:val="0"/>
        <w:spacing w:line="360" w:lineRule="exact"/>
        <w:rPr>
          <w:rFonts w:hAnsi="宋体" w:cs="宋体"/>
          <w:sz w:val="24"/>
        </w:rPr>
      </w:pPr>
    </w:p>
    <w:p w:rsidR="00764CEF" w:rsidRDefault="00764CEF" w:rsidP="00764CEF">
      <w:pPr>
        <w:adjustRightInd w:val="0"/>
        <w:jc w:val="left"/>
        <w:rPr>
          <w:rFonts w:ascii="宋体" w:hAnsi="宋体"/>
          <w:sz w:val="24"/>
          <w:szCs w:val="24"/>
        </w:rPr>
      </w:pPr>
      <w:r>
        <w:rPr>
          <w:rFonts w:ascii="宋体" w:hAnsi="宋体" w:hint="eastAsia"/>
          <w:sz w:val="24"/>
          <w:szCs w:val="24"/>
        </w:rPr>
        <w:t xml:space="preserve">    供应商名称：         （</w:t>
      </w:r>
      <w:r>
        <w:rPr>
          <w:rFonts w:ascii="宋体" w:hAnsi="宋体" w:hint="eastAsia"/>
          <w:sz w:val="24"/>
        </w:rPr>
        <w:t>盖公章</w:t>
      </w:r>
      <w:r>
        <w:rPr>
          <w:rFonts w:ascii="宋体" w:hAnsi="宋体" w:hint="eastAsia"/>
          <w:sz w:val="24"/>
          <w:szCs w:val="24"/>
        </w:rPr>
        <w:t>）</w:t>
      </w:r>
    </w:p>
    <w:p w:rsidR="00764CEF" w:rsidRDefault="00764CEF" w:rsidP="00764CEF">
      <w:pPr>
        <w:adjustRightInd w:val="0"/>
        <w:spacing w:line="400" w:lineRule="exact"/>
        <w:ind w:firstLineChars="200" w:firstLine="480"/>
        <w:jc w:val="left"/>
        <w:rPr>
          <w:rFonts w:ascii="宋体" w:hAnsi="宋体"/>
          <w:sz w:val="24"/>
          <w:szCs w:val="24"/>
        </w:rPr>
      </w:pPr>
    </w:p>
    <w:p w:rsidR="00764CEF" w:rsidRDefault="00764CEF" w:rsidP="00764CEF">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764CEF" w:rsidRPr="00B406C5" w:rsidRDefault="00764CEF" w:rsidP="00764CEF">
      <w:pPr>
        <w:adjustRightInd w:val="0"/>
        <w:spacing w:line="400" w:lineRule="exact"/>
        <w:ind w:firstLineChars="200" w:firstLine="480"/>
        <w:jc w:val="left"/>
        <w:rPr>
          <w:rFonts w:ascii="宋体" w:hAnsi="宋体"/>
          <w:sz w:val="24"/>
        </w:rPr>
      </w:pPr>
    </w:p>
    <w:p w:rsidR="00764CEF" w:rsidRDefault="00764CEF" w:rsidP="00764CEF">
      <w:pPr>
        <w:ind w:firstLineChars="200" w:firstLine="480"/>
        <w:jc w:val="left"/>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764CEF" w:rsidRDefault="00764CEF" w:rsidP="00764CEF">
      <w:pPr>
        <w:rPr>
          <w:sz w:val="24"/>
          <w:szCs w:val="24"/>
        </w:rPr>
      </w:pPr>
      <w:r>
        <w:rPr>
          <w:rFonts w:hint="eastAsia"/>
          <w:sz w:val="24"/>
          <w:szCs w:val="24"/>
        </w:rPr>
        <w:t xml:space="preserve">   </w:t>
      </w: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rPr>
          <w:rFonts w:ascii="宋体" w:hAnsi="宋体"/>
          <w:b/>
          <w:sz w:val="28"/>
          <w:szCs w:val="28"/>
        </w:rPr>
      </w:pPr>
    </w:p>
    <w:p w:rsidR="00764CEF" w:rsidRDefault="00764CEF" w:rsidP="00764CEF">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服务应答表</w:t>
      </w:r>
    </w:p>
    <w:p w:rsidR="00764CEF" w:rsidRDefault="00764CEF" w:rsidP="00764CEF">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764CEF" w:rsidRPr="0085640E" w:rsidRDefault="00764CEF" w:rsidP="00764CEF">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5</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764CEF" w:rsidTr="00A943B3">
        <w:trPr>
          <w:trHeight w:val="1080"/>
          <w:jc w:val="center"/>
        </w:trPr>
        <w:tc>
          <w:tcPr>
            <w:tcW w:w="1025" w:type="dxa"/>
            <w:tcBorders>
              <w:top w:val="single" w:sz="4" w:space="0" w:color="auto"/>
              <w:left w:val="single" w:sz="4" w:space="0" w:color="auto"/>
              <w:bottom w:val="single" w:sz="4" w:space="0" w:color="auto"/>
              <w:right w:val="nil"/>
            </w:tcBorders>
            <w:vAlign w:val="center"/>
          </w:tcPr>
          <w:p w:rsidR="00764CEF" w:rsidRPr="00D508C3" w:rsidRDefault="00764CEF" w:rsidP="00A943B3">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备注</w:t>
            </w:r>
          </w:p>
        </w:tc>
      </w:tr>
      <w:tr w:rsidR="00764CEF" w:rsidTr="00A943B3">
        <w:trPr>
          <w:trHeight w:val="1080"/>
          <w:jc w:val="center"/>
        </w:trPr>
        <w:tc>
          <w:tcPr>
            <w:tcW w:w="1025" w:type="dxa"/>
            <w:tcBorders>
              <w:top w:val="single" w:sz="4" w:space="0" w:color="auto"/>
              <w:left w:val="single" w:sz="4" w:space="0" w:color="auto"/>
              <w:bottom w:val="single" w:sz="4" w:space="0" w:color="auto"/>
              <w:right w:val="nil"/>
            </w:tcBorders>
            <w:vAlign w:val="center"/>
          </w:tcPr>
          <w:p w:rsidR="00764CEF" w:rsidRPr="00D508C3" w:rsidRDefault="00764CEF" w:rsidP="00A943B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764CEF" w:rsidRPr="00B406C5" w:rsidRDefault="00764CEF" w:rsidP="00A943B3">
            <w:pPr>
              <w:spacing w:line="480" w:lineRule="exact"/>
              <w:rPr>
                <w:rFonts w:asciiTheme="minorEastAsia" w:eastAsiaTheme="minorEastAsia" w:hAnsiTheme="minorEastAsia"/>
                <w:sz w:val="28"/>
                <w:szCs w:val="28"/>
              </w:rPr>
            </w:pPr>
            <w:r w:rsidRPr="00B406C5">
              <w:rPr>
                <w:rFonts w:asciiTheme="minorEastAsia" w:eastAsiaTheme="minorEastAsia" w:hAnsiTheme="minorEastAsia" w:hint="eastAsia"/>
                <w:b/>
                <w:sz w:val="28"/>
                <w:szCs w:val="28"/>
              </w:rPr>
              <w:t>例：</w:t>
            </w:r>
            <w:r w:rsidRPr="00131523">
              <w:rPr>
                <w:rFonts w:asciiTheme="minorEastAsia" w:eastAsiaTheme="minorEastAsia" w:hAnsiTheme="minorEastAsia" w:hint="eastAsia"/>
                <w:sz w:val="28"/>
                <w:szCs w:val="28"/>
              </w:rPr>
              <w:t>1、供应商按国家、行业相关法规、标准、规范实施电梯维护保养。供应商负责电梯全部部件的维修、维护、保养并承担相关费用。招标人如有新要求或国家有关规定发生改变而需增减任何电梯装置时，双方另行签订合同。日常维保保养内容包括且不限于</w:t>
            </w:r>
            <w:r w:rsidRPr="00131523">
              <w:rPr>
                <w:rFonts w:asciiTheme="minorEastAsia" w:eastAsiaTheme="minorEastAsia" w:hAnsiTheme="minorEastAsia" w:hint="eastAsia"/>
                <w:b/>
                <w:sz w:val="28"/>
                <w:szCs w:val="28"/>
              </w:rPr>
              <w:t>附件1：曳引与强制驱动电梯维保记录内容</w:t>
            </w:r>
            <w:r w:rsidRPr="00131523">
              <w:rPr>
                <w:rFonts w:asciiTheme="minorEastAsia" w:eastAsiaTheme="minorEastAsia" w:hAnsiTheme="minorEastAsia" w:hint="eastAsia"/>
                <w:sz w:val="28"/>
                <w:szCs w:val="28"/>
              </w:rPr>
              <w:t>（详见附件）</w:t>
            </w:r>
          </w:p>
        </w:tc>
        <w:tc>
          <w:tcPr>
            <w:tcW w:w="2081"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764CEF" w:rsidRPr="00D508C3" w:rsidRDefault="00764CEF" w:rsidP="00A943B3">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sz w:val="24"/>
                <w:szCs w:val="24"/>
              </w:rPr>
            </w:pPr>
          </w:p>
        </w:tc>
      </w:tr>
      <w:tr w:rsidR="00764CEF" w:rsidTr="00A943B3">
        <w:trPr>
          <w:trHeight w:val="841"/>
          <w:jc w:val="center"/>
        </w:trPr>
        <w:tc>
          <w:tcPr>
            <w:tcW w:w="1025" w:type="dxa"/>
            <w:tcBorders>
              <w:top w:val="single" w:sz="4" w:space="0" w:color="auto"/>
              <w:left w:val="single" w:sz="4" w:space="0" w:color="auto"/>
              <w:bottom w:val="single" w:sz="4" w:space="0" w:color="auto"/>
              <w:right w:val="nil"/>
            </w:tcBorders>
            <w:vAlign w:val="center"/>
          </w:tcPr>
          <w:p w:rsidR="00764CEF" w:rsidRPr="00D508C3" w:rsidRDefault="00764CEF" w:rsidP="00A943B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764CEF" w:rsidRPr="00B406C5" w:rsidRDefault="00764CEF" w:rsidP="00A943B3">
            <w:pPr>
              <w:spacing w:line="480" w:lineRule="exact"/>
              <w:rPr>
                <w:rFonts w:asciiTheme="minorEastAsia" w:eastAsiaTheme="minorEastAsia" w:hAnsiTheme="minorEastAsia"/>
                <w:sz w:val="28"/>
                <w:szCs w:val="28"/>
              </w:rPr>
            </w:pPr>
            <w:r w:rsidRPr="00131523">
              <w:rPr>
                <w:rFonts w:asciiTheme="minorEastAsia" w:eastAsiaTheme="minorEastAsia" w:hAnsiTheme="minorEastAsia" w:hint="eastAsia"/>
                <w:sz w:val="28"/>
                <w:szCs w:val="28"/>
              </w:rPr>
              <w:t>供应商按照国家有关安全技术规范以及电梯产品安装使用维护要求，制定维保计划与方案。其制订的日常维护保养项目（内容）和要求：均必须达到或超过特种设备技术安全规范TSG 08-2017《特种设备使用管理规则》等国家标准的要求。不包括电梯的各项装饰及翻新、专项、中修、大修、改造。</w:t>
            </w:r>
          </w:p>
        </w:tc>
        <w:tc>
          <w:tcPr>
            <w:tcW w:w="2081"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764CEF" w:rsidRPr="00D508C3" w:rsidRDefault="00764CEF" w:rsidP="00A943B3">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sz w:val="24"/>
                <w:szCs w:val="24"/>
              </w:rPr>
            </w:pPr>
          </w:p>
        </w:tc>
      </w:tr>
      <w:tr w:rsidR="00764CEF" w:rsidTr="00A943B3">
        <w:trPr>
          <w:trHeight w:val="1080"/>
          <w:jc w:val="center"/>
        </w:trPr>
        <w:tc>
          <w:tcPr>
            <w:tcW w:w="1025" w:type="dxa"/>
            <w:tcBorders>
              <w:top w:val="single" w:sz="4" w:space="0" w:color="auto"/>
              <w:left w:val="single" w:sz="4" w:space="0" w:color="auto"/>
              <w:bottom w:val="single" w:sz="4" w:space="0" w:color="auto"/>
              <w:right w:val="nil"/>
            </w:tcBorders>
            <w:vAlign w:val="center"/>
          </w:tcPr>
          <w:p w:rsidR="00764CEF" w:rsidRPr="00D508C3" w:rsidRDefault="00764CEF" w:rsidP="00A943B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764CEF" w:rsidRPr="00D508C3" w:rsidRDefault="00764CEF" w:rsidP="00A943B3">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764CEF" w:rsidRPr="00D508C3" w:rsidRDefault="00764CEF" w:rsidP="00A943B3">
            <w:pPr>
              <w:snapToGrid w:val="0"/>
              <w:spacing w:line="360" w:lineRule="exact"/>
              <w:jc w:val="center"/>
              <w:rPr>
                <w:rFonts w:asciiTheme="minorEastAsia" w:eastAsiaTheme="minorEastAsia" w:hAnsiTheme="minorEastAsia"/>
                <w:sz w:val="24"/>
                <w:szCs w:val="24"/>
              </w:rPr>
            </w:pPr>
          </w:p>
        </w:tc>
      </w:tr>
    </w:tbl>
    <w:p w:rsidR="00764CEF" w:rsidRDefault="00764CEF" w:rsidP="00764CEF">
      <w:pPr>
        <w:snapToGrid w:val="0"/>
        <w:spacing w:line="360" w:lineRule="exact"/>
        <w:ind w:leftChars="57" w:left="600" w:hangingChars="200" w:hanging="480"/>
        <w:rPr>
          <w:rFonts w:hAnsi="宋体" w:cs="宋体"/>
          <w:sz w:val="24"/>
        </w:rPr>
      </w:pPr>
      <w:r>
        <w:rPr>
          <w:rFonts w:hAnsi="宋体" w:cs="宋体" w:hint="eastAsia"/>
          <w:sz w:val="24"/>
        </w:rPr>
        <w:t xml:space="preserve"> </w:t>
      </w:r>
    </w:p>
    <w:p w:rsidR="00764CEF" w:rsidRDefault="00764CEF" w:rsidP="00764CEF">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764CEF" w:rsidRDefault="00764CEF" w:rsidP="00764CEF">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764CEF" w:rsidRDefault="00764CEF" w:rsidP="00764CEF">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764CEF" w:rsidRDefault="00764CEF" w:rsidP="00764CEF">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764CEF" w:rsidRDefault="00764CEF" w:rsidP="00764CEF">
      <w:pPr>
        <w:pStyle w:val="5"/>
        <w:numPr>
          <w:ilvl w:val="4"/>
          <w:numId w:val="1"/>
        </w:numPr>
        <w:rPr>
          <w:rFonts w:ascii="宋体" w:hAnsi="宋体"/>
          <w:b w:val="0"/>
          <w:sz w:val="28"/>
        </w:rPr>
      </w:pPr>
      <w:r>
        <w:rPr>
          <w:rFonts w:ascii="宋体" w:eastAsia="宋体" w:hAnsi="宋体" w:cs="宋体" w:hint="eastAsia"/>
          <w:b w:val="0"/>
          <w:bCs/>
        </w:rPr>
        <w:lastRenderedPageBreak/>
        <w:t>法定代表人（或负责人）或授权代表（签字）：</w:t>
      </w:r>
    </w:p>
    <w:p w:rsidR="00764CEF" w:rsidRPr="00B406C5" w:rsidRDefault="00764CEF" w:rsidP="00764CEF">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764CEF" w:rsidRDefault="00764CEF" w:rsidP="00764CEF">
      <w:pPr>
        <w:keepNext/>
        <w:keepLines/>
        <w:spacing w:line="360" w:lineRule="exact"/>
        <w:jc w:val="center"/>
        <w:outlineLvl w:val="1"/>
        <w:rPr>
          <w:rFonts w:eastAsia="黑体" w:hAnsi="宋体" w:cs="Arial"/>
          <w:b/>
          <w:bCs/>
          <w:sz w:val="32"/>
          <w:szCs w:val="32"/>
        </w:rPr>
      </w:pPr>
    </w:p>
    <w:p w:rsidR="00764CEF" w:rsidRDefault="00764CEF" w:rsidP="00764CEF">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764CEF" w:rsidRDefault="00764CEF" w:rsidP="00764CEF">
      <w:pPr>
        <w:spacing w:line="360" w:lineRule="exact"/>
        <w:rPr>
          <w:rFonts w:hAnsi="宋体" w:cs="宋体"/>
          <w:szCs w:val="34"/>
        </w:rPr>
      </w:pPr>
      <w:r>
        <w:rPr>
          <w:rFonts w:hAnsi="宋体" w:cs="宋体" w:hint="eastAsia"/>
          <w:szCs w:val="34"/>
        </w:rPr>
        <w:t xml:space="preserve"> </w:t>
      </w:r>
    </w:p>
    <w:p w:rsidR="00764CEF" w:rsidRPr="0085640E" w:rsidRDefault="00764CEF" w:rsidP="00764CEF">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5</w:t>
      </w:r>
      <w:r>
        <w:rPr>
          <w:rFonts w:hAnsi="宋体" w:cs="宋体" w:hint="eastAsia"/>
          <w:sz w:val="24"/>
        </w:rPr>
        <w:t>号</w:t>
      </w:r>
    </w:p>
    <w:p w:rsidR="00764CEF" w:rsidRDefault="00764CEF" w:rsidP="00764CEF">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764CEF" w:rsidTr="00A943B3">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764CEF" w:rsidRDefault="00764CEF" w:rsidP="00A943B3">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764CEF" w:rsidRDefault="00764CEF" w:rsidP="00A943B3">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764CEF" w:rsidRDefault="00764CEF" w:rsidP="00A943B3">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764CEF" w:rsidRDefault="00764CEF" w:rsidP="00A943B3">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764CEF" w:rsidTr="00A943B3">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764CEF" w:rsidRDefault="00764CEF" w:rsidP="00A943B3">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764CEF" w:rsidRPr="00B406C5" w:rsidRDefault="00764CEF" w:rsidP="00A943B3">
            <w:pPr>
              <w:spacing w:line="480" w:lineRule="exact"/>
              <w:rPr>
                <w:rFonts w:asciiTheme="minorEastAsia" w:eastAsiaTheme="minorEastAsia" w:hAnsiTheme="minorEastAsia"/>
                <w:sz w:val="28"/>
                <w:szCs w:val="28"/>
              </w:rPr>
            </w:pPr>
            <w:r w:rsidRPr="00131523">
              <w:rPr>
                <w:rFonts w:asciiTheme="minorEastAsia" w:eastAsiaTheme="minorEastAsia" w:hAnsiTheme="minorEastAsia" w:hint="eastAsia"/>
                <w:sz w:val="28"/>
                <w:szCs w:val="28"/>
              </w:rPr>
              <w:t>维保服务时间：自双方签订合同之日起，服务期限一年。</w:t>
            </w: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ind w:left="422" w:hangingChars="132" w:hanging="422"/>
              <w:jc w:val="center"/>
              <w:rPr>
                <w:rFonts w:hAnsi="宋体" w:cs="宋体"/>
                <w:sz w:val="32"/>
                <w:szCs w:val="32"/>
              </w:rPr>
            </w:pPr>
          </w:p>
        </w:tc>
      </w:tr>
      <w:tr w:rsidR="00764CEF" w:rsidTr="00A943B3">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764CEF" w:rsidRDefault="00764CEF" w:rsidP="00A943B3">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764CEF" w:rsidRDefault="00764CEF" w:rsidP="00A943B3">
            <w:pPr>
              <w:spacing w:line="360" w:lineRule="exact"/>
              <w:rPr>
                <w:rFonts w:hAnsi="宋体" w:cs="宋体"/>
                <w:sz w:val="32"/>
                <w:szCs w:val="32"/>
              </w:rPr>
            </w:pPr>
            <w:r w:rsidRPr="00131523">
              <w:rPr>
                <w:rFonts w:asciiTheme="minorEastAsia" w:eastAsiaTheme="minorEastAsia" w:hAnsiTheme="minorEastAsia" w:hint="eastAsia"/>
                <w:sz w:val="28"/>
                <w:szCs w:val="28"/>
              </w:rPr>
              <w:t>自双方签订合同之日起，采购人在收到供应商有效发票后30个工作日内转账支付半年服务费，6个月后采购人在收到供应商有效发票后30个工作日支付下半年服务费。</w:t>
            </w: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r>
      <w:tr w:rsidR="00764CEF" w:rsidTr="00A943B3">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r>
      <w:tr w:rsidR="00764CEF" w:rsidTr="00A943B3">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r>
      <w:tr w:rsidR="00764CEF" w:rsidTr="00A943B3">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r>
      <w:tr w:rsidR="00764CEF" w:rsidTr="00A943B3">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764CEF" w:rsidRDefault="00764CEF" w:rsidP="00A943B3">
            <w:pPr>
              <w:spacing w:line="360" w:lineRule="exact"/>
              <w:jc w:val="center"/>
              <w:rPr>
                <w:rFonts w:hAnsi="宋体" w:cs="宋体"/>
                <w:sz w:val="32"/>
                <w:szCs w:val="32"/>
              </w:rPr>
            </w:pPr>
          </w:p>
        </w:tc>
      </w:tr>
    </w:tbl>
    <w:p w:rsidR="00764CEF" w:rsidRDefault="00764CEF" w:rsidP="00764CEF">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764CEF" w:rsidRDefault="00764CEF" w:rsidP="00764CEF">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764CEF" w:rsidRDefault="00764CEF" w:rsidP="00764CEF">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764CEF" w:rsidRDefault="00764CEF" w:rsidP="00764CEF">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764CEF" w:rsidRPr="0085640E" w:rsidRDefault="00764CEF" w:rsidP="00764CEF">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237D20" w:rsidRDefault="00237D20"/>
    <w:sectPr w:rsidR="00237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D20" w:rsidRDefault="00237D20" w:rsidP="00764CEF">
      <w:r>
        <w:separator/>
      </w:r>
    </w:p>
  </w:endnote>
  <w:endnote w:type="continuationSeparator" w:id="1">
    <w:p w:rsidR="00237D20" w:rsidRDefault="00237D20" w:rsidP="00764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D20" w:rsidRDefault="00237D20" w:rsidP="00764CEF">
      <w:r>
        <w:separator/>
      </w:r>
    </w:p>
  </w:footnote>
  <w:footnote w:type="continuationSeparator" w:id="1">
    <w:p w:rsidR="00237D20" w:rsidRDefault="00237D20" w:rsidP="00764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4CEF"/>
    <w:rsid w:val="00237D20"/>
    <w:rsid w:val="00764C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CE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4C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4CEF"/>
    <w:rPr>
      <w:sz w:val="18"/>
      <w:szCs w:val="18"/>
    </w:rPr>
  </w:style>
  <w:style w:type="paragraph" w:styleId="a4">
    <w:name w:val="footer"/>
    <w:basedOn w:val="a"/>
    <w:link w:val="Char0"/>
    <w:uiPriority w:val="99"/>
    <w:semiHidden/>
    <w:unhideWhenUsed/>
    <w:rsid w:val="00764C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4CEF"/>
    <w:rPr>
      <w:sz w:val="18"/>
      <w:szCs w:val="18"/>
    </w:rPr>
  </w:style>
  <w:style w:type="table" w:styleId="a5">
    <w:name w:val="Table Grid"/>
    <w:basedOn w:val="a1"/>
    <w:unhideWhenUsed/>
    <w:qFormat/>
    <w:rsid w:val="00764CE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标题 5（有编号）（绿盟科技）"/>
    <w:basedOn w:val="a"/>
    <w:next w:val="a"/>
    <w:qFormat/>
    <w:rsid w:val="00764CEF"/>
    <w:pPr>
      <w:keepNext/>
      <w:keepLines/>
      <w:tabs>
        <w:tab w:val="num" w:pos="312"/>
      </w:tabs>
      <w:spacing w:before="280" w:after="156" w:line="377" w:lineRule="auto"/>
      <w:jc w:val="left"/>
      <w:outlineLvl w:val="4"/>
    </w:pPr>
    <w:rPr>
      <w:rFonts w:ascii="Arial" w:eastAsia="黑体" w:hAnsi="Arial"/>
      <w:b/>
      <w:sz w:val="24"/>
      <w:szCs w:val="28"/>
    </w:rPr>
  </w:style>
  <w:style w:type="paragraph" w:styleId="a6">
    <w:name w:val="Body Text Indent"/>
    <w:basedOn w:val="a"/>
    <w:link w:val="Char1"/>
    <w:uiPriority w:val="99"/>
    <w:semiHidden/>
    <w:unhideWhenUsed/>
    <w:rsid w:val="00764CEF"/>
    <w:pPr>
      <w:spacing w:after="120"/>
      <w:ind w:leftChars="200" w:left="420"/>
    </w:pPr>
  </w:style>
  <w:style w:type="character" w:customStyle="1" w:styleId="Char1">
    <w:name w:val="正文文本缩进 Char"/>
    <w:basedOn w:val="a0"/>
    <w:link w:val="a6"/>
    <w:uiPriority w:val="99"/>
    <w:semiHidden/>
    <w:rsid w:val="00764CEF"/>
    <w:rPr>
      <w:rFonts w:ascii="Times New Roman" w:eastAsia="宋体" w:hAnsi="Times New Roman" w:cs="Times New Roman"/>
      <w:szCs w:val="20"/>
    </w:rPr>
  </w:style>
  <w:style w:type="character" w:customStyle="1" w:styleId="a7">
    <w:name w:val="（符号）邀请函中一、"/>
    <w:rsid w:val="00764CEF"/>
    <w:rPr>
      <w:rFonts w:ascii="黑体" w:eastAsia="黑体" w:hAnsi="黑体"/>
      <w:b/>
      <w:bCs/>
      <w:sz w:val="24"/>
    </w:rPr>
  </w:style>
  <w:style w:type="paragraph" w:styleId="1">
    <w:name w:val="toc 1"/>
    <w:basedOn w:val="a"/>
    <w:next w:val="a"/>
    <w:rsid w:val="00764CEF"/>
    <w:pPr>
      <w:spacing w:before="120" w:after="120" w:line="480" w:lineRule="auto"/>
      <w:ind w:firstLineChars="75" w:firstLine="180"/>
      <w:jc w:val="center"/>
    </w:pPr>
    <w:rPr>
      <w:bCs/>
      <w:caps/>
      <w:sz w:val="24"/>
      <w:szCs w:val="24"/>
    </w:rPr>
  </w:style>
  <w:style w:type="paragraph" w:customStyle="1" w:styleId="2">
    <w:name w:val="（符号）目录2"/>
    <w:basedOn w:val="a"/>
    <w:rsid w:val="00764CEF"/>
    <w:pPr>
      <w:spacing w:line="500" w:lineRule="exact"/>
      <w:ind w:left="480"/>
    </w:pPr>
    <w:rPr>
      <w:rFonts w:cs="宋体"/>
      <w:sz w:val="24"/>
    </w:rPr>
  </w:style>
  <w:style w:type="character" w:customStyle="1" w:styleId="font31">
    <w:name w:val="font31"/>
    <w:basedOn w:val="a0"/>
    <w:qFormat/>
    <w:rsid w:val="00764CEF"/>
    <w:rPr>
      <w:rFonts w:ascii="Calibri" w:hAnsi="Calibri" w:cs="Calibri"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471</Words>
  <Characters>2685</Characters>
  <Application>Microsoft Office Word</Application>
  <DocSecurity>0</DocSecurity>
  <Lines>22</Lines>
  <Paragraphs>6</Paragraphs>
  <ScaleCrop>false</ScaleCrop>
  <Company>Microsoft</Company>
  <LinksUpToDate>false</LinksUpToDate>
  <CharactersWithSpaces>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2020-03-23T01:19:00Z</dcterms:created>
  <dcterms:modified xsi:type="dcterms:W3CDTF">2020-03-23T01:20:00Z</dcterms:modified>
</cp:coreProperties>
</file>